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882C" w14:textId="77777777" w:rsidR="00D40EA7" w:rsidRPr="00126F3D" w:rsidRDefault="00D40EA7" w:rsidP="00D40EA7">
      <w:pPr>
        <w:pStyle w:val="afa"/>
        <w:jc w:val="center"/>
        <w:rPr>
          <w:rFonts w:ascii="Times New Roman" w:hAnsi="Times New Roman"/>
          <w:sz w:val="24"/>
        </w:rPr>
      </w:pPr>
      <w:r w:rsidRPr="00126F3D">
        <w:rPr>
          <w:rFonts w:ascii="Times New Roman" w:hAnsi="Times New Roman"/>
        </w:rPr>
        <w:object w:dxaOrig="969" w:dyaOrig="1257" w14:anchorId="2B2BC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4pt" o:ole="" fillcolor="window">
            <v:imagedata r:id="rId7" o:title=""/>
          </v:shape>
          <o:OLEObject Type="Embed" ProgID="Word.Picture.8" ShapeID="_x0000_i1025" DrawAspect="Content" ObjectID="_1838956881" r:id="rId8"/>
        </w:object>
      </w:r>
    </w:p>
    <w:p w14:paraId="611602BC" w14:textId="77777777" w:rsidR="00D40EA7" w:rsidRPr="00126F3D" w:rsidRDefault="00D40EA7" w:rsidP="00D40EA7">
      <w:pPr>
        <w:pStyle w:val="afa"/>
        <w:jc w:val="center"/>
        <w:rPr>
          <w:rFonts w:ascii="Times New Roman" w:hAnsi="Times New Roman"/>
          <w:sz w:val="28"/>
          <w:szCs w:val="28"/>
        </w:rPr>
      </w:pPr>
      <w:r w:rsidRPr="00126F3D">
        <w:rPr>
          <w:rFonts w:ascii="Times New Roman" w:hAnsi="Times New Roman"/>
          <w:sz w:val="28"/>
          <w:szCs w:val="28"/>
        </w:rPr>
        <w:t>РЕСПУБЛИКА КАРЕЛИЯ</w:t>
      </w:r>
    </w:p>
    <w:p w14:paraId="2473BECA" w14:textId="77777777" w:rsidR="00D40EA7" w:rsidRPr="00126F3D" w:rsidRDefault="00D40EA7" w:rsidP="00D40EA7">
      <w:pPr>
        <w:pStyle w:val="afa"/>
        <w:jc w:val="center"/>
        <w:rPr>
          <w:rFonts w:ascii="Times New Roman" w:hAnsi="Times New Roman"/>
          <w:sz w:val="28"/>
          <w:szCs w:val="28"/>
        </w:rPr>
      </w:pPr>
      <w:r w:rsidRPr="00126F3D">
        <w:rPr>
          <w:rFonts w:ascii="Times New Roman" w:hAnsi="Times New Roman"/>
          <w:sz w:val="28"/>
          <w:szCs w:val="28"/>
        </w:rPr>
        <w:t>ПУДОЖСКИЙ МУНИЦИПАЛЬНЫЙ РАЙОН</w:t>
      </w:r>
    </w:p>
    <w:p w14:paraId="076B12B8" w14:textId="77777777" w:rsidR="00D40EA7" w:rsidRPr="00126F3D" w:rsidRDefault="00D40EA7" w:rsidP="00D40EA7">
      <w:pPr>
        <w:pStyle w:val="afa"/>
        <w:jc w:val="center"/>
        <w:rPr>
          <w:rFonts w:ascii="Times New Roman" w:hAnsi="Times New Roman"/>
          <w:sz w:val="28"/>
          <w:szCs w:val="28"/>
        </w:rPr>
      </w:pPr>
      <w:r w:rsidRPr="00126F3D">
        <w:rPr>
          <w:rFonts w:ascii="Times New Roman" w:hAnsi="Times New Roman"/>
          <w:sz w:val="28"/>
          <w:szCs w:val="28"/>
        </w:rPr>
        <w:t>СОВЕТ  КРАСНОБОРСКОГО СЕЛЬСКОГО ПОСЕЛЕНИЯ</w:t>
      </w:r>
    </w:p>
    <w:p w14:paraId="31B9CD53" w14:textId="3C48BD59" w:rsidR="00D40EA7" w:rsidRPr="00126F3D" w:rsidRDefault="00D40EA7" w:rsidP="00D40EA7">
      <w:pPr>
        <w:pStyle w:val="afa"/>
        <w:rPr>
          <w:rFonts w:ascii="Times New Roman" w:hAnsi="Times New Roman"/>
          <w:sz w:val="28"/>
          <w:szCs w:val="28"/>
        </w:rPr>
      </w:pPr>
      <w:r w:rsidRPr="00126F3D">
        <w:rPr>
          <w:rFonts w:ascii="Times New Roman" w:hAnsi="Times New Roman"/>
          <w:sz w:val="28"/>
          <w:szCs w:val="28"/>
        </w:rPr>
        <w:t xml:space="preserve">                                              ХХ</w:t>
      </w:r>
      <w:r w:rsidR="00D34CD4">
        <w:rPr>
          <w:rFonts w:ascii="Times New Roman" w:hAnsi="Times New Roman"/>
          <w:sz w:val="28"/>
          <w:szCs w:val="28"/>
          <w:lang w:val="en-US"/>
        </w:rPr>
        <w:t>I</w:t>
      </w:r>
      <w:r w:rsidRPr="00126F3D">
        <w:rPr>
          <w:rFonts w:ascii="Times New Roman" w:hAnsi="Times New Roman"/>
          <w:sz w:val="28"/>
          <w:szCs w:val="28"/>
        </w:rPr>
        <w:t xml:space="preserve">Х  СЕССИЯ  </w:t>
      </w:r>
      <w:r w:rsidR="00D34CD4">
        <w:rPr>
          <w:rFonts w:ascii="Times New Roman" w:hAnsi="Times New Roman"/>
          <w:sz w:val="28"/>
          <w:szCs w:val="28"/>
          <w:lang w:val="en-US"/>
        </w:rPr>
        <w:t>V</w:t>
      </w:r>
      <w:r w:rsidRPr="00126F3D">
        <w:rPr>
          <w:rFonts w:ascii="Times New Roman" w:hAnsi="Times New Roman"/>
          <w:sz w:val="28"/>
          <w:szCs w:val="28"/>
        </w:rPr>
        <w:t xml:space="preserve"> СОЗЫВА</w:t>
      </w:r>
    </w:p>
    <w:p w14:paraId="4006B0A2" w14:textId="77777777" w:rsidR="00D40EA7" w:rsidRPr="00126F3D" w:rsidRDefault="00D40EA7" w:rsidP="00D40EA7">
      <w:pPr>
        <w:pStyle w:val="afa"/>
        <w:rPr>
          <w:rFonts w:ascii="Times New Roman" w:hAnsi="Times New Roman"/>
          <w:sz w:val="28"/>
          <w:szCs w:val="28"/>
        </w:rPr>
      </w:pPr>
    </w:p>
    <w:p w14:paraId="5BB31BA1" w14:textId="77777777" w:rsidR="00D40EA7" w:rsidRPr="00126F3D" w:rsidRDefault="00D40EA7" w:rsidP="00D40EA7">
      <w:pPr>
        <w:pStyle w:val="afa"/>
        <w:jc w:val="center"/>
        <w:rPr>
          <w:rFonts w:ascii="Times New Roman" w:hAnsi="Times New Roman"/>
          <w:sz w:val="28"/>
          <w:szCs w:val="28"/>
        </w:rPr>
      </w:pPr>
      <w:r w:rsidRPr="00126F3D">
        <w:rPr>
          <w:rFonts w:ascii="Times New Roman" w:hAnsi="Times New Roman"/>
          <w:sz w:val="28"/>
          <w:szCs w:val="28"/>
        </w:rPr>
        <w:t>РЕШЕНИЕ</w:t>
      </w:r>
    </w:p>
    <w:p w14:paraId="0137D518" w14:textId="77777777" w:rsidR="00D40EA7" w:rsidRPr="00126F3D" w:rsidRDefault="00D40EA7" w:rsidP="00D40EA7">
      <w:pPr>
        <w:pStyle w:val="afa"/>
        <w:rPr>
          <w:rFonts w:ascii="Times New Roman" w:hAnsi="Times New Roman"/>
          <w:sz w:val="28"/>
          <w:szCs w:val="28"/>
        </w:rPr>
      </w:pPr>
    </w:p>
    <w:p w14:paraId="55F6B8E2" w14:textId="5C301F15" w:rsidR="00D40EA7" w:rsidRPr="00126F3D" w:rsidRDefault="00D34CD4" w:rsidP="00D40EA7">
      <w:pPr>
        <w:pStyle w:val="afa"/>
        <w:rPr>
          <w:rFonts w:ascii="Times New Roman" w:hAnsi="Times New Roman"/>
          <w:sz w:val="28"/>
          <w:szCs w:val="28"/>
        </w:rPr>
      </w:pPr>
      <w:r>
        <w:rPr>
          <w:rFonts w:ascii="Times New Roman" w:hAnsi="Times New Roman"/>
          <w:sz w:val="28"/>
          <w:szCs w:val="28"/>
        </w:rPr>
        <w:t xml:space="preserve">            </w:t>
      </w:r>
      <w:r w:rsidR="00C04F08">
        <w:rPr>
          <w:rFonts w:ascii="Times New Roman" w:hAnsi="Times New Roman"/>
          <w:sz w:val="28"/>
          <w:szCs w:val="28"/>
        </w:rPr>
        <w:t>28.04.</w:t>
      </w:r>
      <w:r w:rsidR="00D40EA7" w:rsidRPr="00126F3D">
        <w:rPr>
          <w:rFonts w:ascii="Times New Roman" w:hAnsi="Times New Roman"/>
          <w:sz w:val="28"/>
          <w:szCs w:val="28"/>
        </w:rPr>
        <w:t>20</w:t>
      </w:r>
      <w:r>
        <w:rPr>
          <w:rFonts w:ascii="Times New Roman" w:hAnsi="Times New Roman"/>
          <w:sz w:val="28"/>
          <w:szCs w:val="28"/>
        </w:rPr>
        <w:t>26</w:t>
      </w:r>
      <w:r w:rsidR="00D40EA7" w:rsidRPr="00126F3D">
        <w:rPr>
          <w:rFonts w:ascii="Times New Roman" w:hAnsi="Times New Roman"/>
          <w:sz w:val="28"/>
          <w:szCs w:val="28"/>
        </w:rPr>
        <w:t xml:space="preserve"> г.                                                                                </w:t>
      </w:r>
      <w:r w:rsidR="00C04F08">
        <w:rPr>
          <w:rFonts w:ascii="Times New Roman" w:hAnsi="Times New Roman"/>
          <w:sz w:val="28"/>
          <w:szCs w:val="28"/>
        </w:rPr>
        <w:t>№ 110</w:t>
      </w:r>
    </w:p>
    <w:p w14:paraId="751F94A9" w14:textId="77777777" w:rsidR="00D40EA7" w:rsidRPr="00126F3D" w:rsidRDefault="00D40EA7" w:rsidP="00D40EA7">
      <w:pPr>
        <w:pStyle w:val="afa"/>
        <w:rPr>
          <w:rFonts w:ascii="Times New Roman" w:hAnsi="Times New Roman"/>
          <w:sz w:val="28"/>
          <w:szCs w:val="28"/>
        </w:rPr>
      </w:pPr>
    </w:p>
    <w:p w14:paraId="17731889" w14:textId="6A5F5686" w:rsidR="00977FFD" w:rsidRPr="00126F3D" w:rsidRDefault="00977FFD" w:rsidP="00977FFD">
      <w:pPr>
        <w:jc w:val="center"/>
        <w:rPr>
          <w:b/>
          <w:sz w:val="28"/>
          <w:szCs w:val="28"/>
        </w:rPr>
      </w:pPr>
      <w:r>
        <w:rPr>
          <w:b/>
          <w:sz w:val="28"/>
        </w:rPr>
        <w:t>О внесении изменений в Решение Совета Красноборского сельского поселения № 99 от 14 ноября 2017г.</w:t>
      </w:r>
      <w:r w:rsidRPr="00977FFD">
        <w:rPr>
          <w:b/>
          <w:sz w:val="28"/>
          <w:szCs w:val="28"/>
        </w:rPr>
        <w:t xml:space="preserve"> </w:t>
      </w:r>
      <w:r>
        <w:rPr>
          <w:b/>
          <w:sz w:val="28"/>
          <w:szCs w:val="28"/>
        </w:rPr>
        <w:t>«</w:t>
      </w:r>
      <w:r w:rsidRPr="00126F3D">
        <w:rPr>
          <w:b/>
          <w:sz w:val="28"/>
          <w:szCs w:val="28"/>
        </w:rPr>
        <w:t>Об утверждении Правил благоустройства территории Красноборского сельского поселения</w:t>
      </w:r>
      <w:r>
        <w:rPr>
          <w:b/>
          <w:sz w:val="28"/>
          <w:szCs w:val="28"/>
        </w:rPr>
        <w:t>»</w:t>
      </w:r>
    </w:p>
    <w:p w14:paraId="5797058A" w14:textId="3581053B" w:rsidR="00E331F1" w:rsidRPr="00126F3D" w:rsidRDefault="00E331F1" w:rsidP="00E331F1">
      <w:pPr>
        <w:jc w:val="center"/>
        <w:rPr>
          <w:b/>
          <w:bCs/>
          <w:spacing w:val="80"/>
          <w:sz w:val="28"/>
          <w:szCs w:val="28"/>
        </w:rPr>
      </w:pPr>
    </w:p>
    <w:p w14:paraId="199E34D7" w14:textId="77777777" w:rsidR="00977FFD" w:rsidRPr="00126F3D" w:rsidRDefault="00977FFD" w:rsidP="00977FFD">
      <w:pPr>
        <w:ind w:firstLine="540"/>
        <w:jc w:val="center"/>
        <w:rPr>
          <w:sz w:val="28"/>
          <w:szCs w:val="28"/>
        </w:rPr>
      </w:pPr>
    </w:p>
    <w:p w14:paraId="09D5E316" w14:textId="257918E4" w:rsidR="00D34CD4" w:rsidRDefault="00977FFD" w:rsidP="00977FFD">
      <w:pPr>
        <w:jc w:val="both"/>
      </w:pPr>
      <w:r>
        <w:rPr>
          <w:b/>
          <w:bCs/>
          <w:sz w:val="28"/>
          <w:szCs w:val="28"/>
        </w:rPr>
        <w:t xml:space="preserve">      </w:t>
      </w:r>
      <w:r w:rsidR="00D34CD4">
        <w:t>В целях приведения муниципального нормативного правового акта в соответствие с требованиями Федерального закона от 06.10.2003 № 131-ФЗ «Об общих принципах организации местного самоуправления в Российской Федерации», Федерального закона от 27.12.2018 № 498-ФЗ «Об ответственном обращении с животными и о внесении изменений в отдельные законодательные акты Российской Федерации», Федерального закона от 20.03.2025 № 33-ФЗ «Об общих принципах организации местного самоуправления в единой системе публичной власти», на основании протеста Карельской межрайонной природоохранной прокуратуры от 01.04.20</w:t>
      </w:r>
      <w:r w:rsidR="00D34CD4" w:rsidRPr="00D34CD4">
        <w:t>2</w:t>
      </w:r>
      <w:r w:rsidR="00D34CD4">
        <w:t xml:space="preserve">6 № </w:t>
      </w:r>
      <w:r w:rsidR="00D34CD4" w:rsidRPr="00D34CD4">
        <w:t>7-10-2026</w:t>
      </w:r>
      <w:r w:rsidR="00D34CD4">
        <w:t>, руководствуясь Уставом Красноборско</w:t>
      </w:r>
      <w:r>
        <w:t>го</w:t>
      </w:r>
      <w:r w:rsidR="00D34CD4">
        <w:t xml:space="preserve"> сельско</w:t>
      </w:r>
      <w:r>
        <w:t>го</w:t>
      </w:r>
      <w:r w:rsidR="00D34CD4">
        <w:t xml:space="preserve"> поселени</w:t>
      </w:r>
      <w:r>
        <w:t>я</w:t>
      </w:r>
      <w:r w:rsidR="00D34CD4">
        <w:t>,</w:t>
      </w:r>
      <w:r w:rsidR="00D34CD4" w:rsidRPr="00D34CD4">
        <w:t xml:space="preserve"> </w:t>
      </w:r>
      <w:r w:rsidR="00D34CD4">
        <w:t>Совет Красноборского сельского поселения</w:t>
      </w:r>
    </w:p>
    <w:p w14:paraId="6D757771" w14:textId="77777777" w:rsidR="00D34CD4" w:rsidRDefault="00D34CD4" w:rsidP="00D34CD4">
      <w:pPr>
        <w:ind w:firstLine="709"/>
        <w:jc w:val="both"/>
      </w:pPr>
    </w:p>
    <w:p w14:paraId="4E740995" w14:textId="230D9654" w:rsidR="00D34CD4" w:rsidRDefault="00D34CD4" w:rsidP="00D34CD4">
      <w:pPr>
        <w:ind w:firstLine="709"/>
        <w:jc w:val="both"/>
      </w:pPr>
      <w:r>
        <w:t xml:space="preserve">                                                          </w:t>
      </w:r>
      <w:r w:rsidRPr="00977FFD">
        <w:rPr>
          <w:b/>
          <w:bCs/>
        </w:rPr>
        <w:t xml:space="preserve"> РЕШИЛ</w:t>
      </w:r>
      <w:r>
        <w:t>:</w:t>
      </w:r>
    </w:p>
    <w:p w14:paraId="54A089BF" w14:textId="77777777" w:rsidR="00D34CD4" w:rsidRDefault="00D34CD4" w:rsidP="00D34CD4">
      <w:pPr>
        <w:ind w:firstLine="709"/>
        <w:jc w:val="both"/>
      </w:pPr>
    </w:p>
    <w:p w14:paraId="2DD13E74" w14:textId="77777777" w:rsidR="00D34CD4" w:rsidRDefault="00D34CD4" w:rsidP="00D34CD4">
      <w:pPr>
        <w:ind w:firstLine="709"/>
        <w:jc w:val="both"/>
      </w:pPr>
      <w:r>
        <w:t>1. Внести в Правила благоустройства территории Красноборского сельского поселения, утверждённые Решением Совета Красноборского сельского поселения от 14.11.2017 № 99, следующие изменения:</w:t>
      </w:r>
    </w:p>
    <w:p w14:paraId="4F55A85B" w14:textId="77777777" w:rsidR="00D34CD4" w:rsidRDefault="00D34CD4" w:rsidP="00D34CD4">
      <w:pPr>
        <w:ind w:firstLine="709"/>
        <w:jc w:val="both"/>
      </w:pPr>
      <w:r>
        <w:t>   1.1. Пункт 13.6 раздела 13 «Содержание животных и птицы» изложить в новой редакции:</w:t>
      </w:r>
    </w:p>
    <w:p w14:paraId="24287816" w14:textId="77777777" w:rsidR="00D34CD4" w:rsidRDefault="00D34CD4" w:rsidP="00D34CD4">
      <w:pPr>
        <w:ind w:firstLine="709"/>
        <w:jc w:val="both"/>
      </w:pPr>
      <w:r>
        <w:t>   «13.6. Обращение с животными без владельцев</w:t>
      </w:r>
    </w:p>
    <w:p w14:paraId="3F93B357" w14:textId="77777777" w:rsidR="00D34CD4" w:rsidRDefault="00D34CD4" w:rsidP="00D34CD4">
      <w:pPr>
        <w:ind w:firstLine="709"/>
        <w:jc w:val="both"/>
      </w:pPr>
      <w:r>
        <w:t>   13.6.1. Животным без владельца признаётся животное, которое не имеет собственника или собственник которого неизвестен, либо от права собственности на которое собственник отказался, за исключением случаев, когда животное имеет идентификационную метку (чип, клеймо, ошейник с контактной информацией владельца) и не проявляет агрессии – такое животное считается потерявшимся, и его владелец подлежит установлению.</w:t>
      </w:r>
    </w:p>
    <w:p w14:paraId="2053F829" w14:textId="77777777" w:rsidR="00D34CD4" w:rsidRDefault="00D34CD4" w:rsidP="00D34CD4">
      <w:pPr>
        <w:ind w:firstLine="709"/>
        <w:jc w:val="both"/>
      </w:pPr>
      <w:r>
        <w:t>   13.6.2. Отлову подлежат животные без владельцев, находящиеся в общественных местах без сопровождения, за исключением потерявшихся животных, указанных в п. 13.6.1.</w:t>
      </w:r>
    </w:p>
    <w:p w14:paraId="5063F16B" w14:textId="77777777" w:rsidR="00D34CD4" w:rsidRDefault="00D34CD4" w:rsidP="00D34CD4">
      <w:pPr>
        <w:ind w:firstLine="709"/>
        <w:jc w:val="both"/>
      </w:pPr>
      <w:r>
        <w:t>   13.6.3. Отлов животных без владельцев осуществляется специализированной организацией на основании муниципального контракта (договора). При отлове запрещается применение средств, травмирующих животных.</w:t>
      </w:r>
    </w:p>
    <w:p w14:paraId="25317C60" w14:textId="061B0F7B" w:rsidR="00D34CD4" w:rsidRPr="007348E8" w:rsidRDefault="00D34CD4" w:rsidP="00D34CD4">
      <w:pPr>
        <w:ind w:firstLine="709"/>
        <w:jc w:val="both"/>
        <w:rPr>
          <w:color w:val="FF0000"/>
        </w:rPr>
      </w:pPr>
      <w:r>
        <w:t>   13.6.4. Отловленные животные без владельцев в течение 3 часов после отлова подлежат транспортировке в приют для животных</w:t>
      </w:r>
      <w:r w:rsidR="00383B77">
        <w:rPr>
          <w:color w:val="FF0000"/>
        </w:rPr>
        <w:t>.</w:t>
      </w:r>
    </w:p>
    <w:p w14:paraId="767D34EE" w14:textId="77777777" w:rsidR="00D34CD4" w:rsidRDefault="00D34CD4" w:rsidP="00D34CD4">
      <w:pPr>
        <w:ind w:firstLine="709"/>
        <w:jc w:val="both"/>
      </w:pPr>
      <w:r>
        <w:lastRenderedPageBreak/>
        <w:t>   13.6.5. В отношении отловленных животных без владельцев осуществляются следующие мероприятия:</w:t>
      </w:r>
    </w:p>
    <w:p w14:paraId="3C64884B" w14:textId="77777777" w:rsidR="00D34CD4" w:rsidRDefault="00D34CD4" w:rsidP="00D34CD4">
      <w:pPr>
        <w:ind w:firstLine="709"/>
        <w:jc w:val="both"/>
      </w:pPr>
      <w:r>
        <w:t>   · карантинирование в течение не менее 10 дней;</w:t>
      </w:r>
    </w:p>
    <w:p w14:paraId="77CD8C92" w14:textId="77777777" w:rsidR="00D34CD4" w:rsidRDefault="00D34CD4" w:rsidP="00D34CD4">
      <w:pPr>
        <w:ind w:firstLine="709"/>
        <w:jc w:val="both"/>
      </w:pPr>
      <w:r>
        <w:t>   · вакцинация против бешенства;</w:t>
      </w:r>
    </w:p>
    <w:p w14:paraId="2396A963" w14:textId="77777777" w:rsidR="00D34CD4" w:rsidRDefault="00D34CD4" w:rsidP="00D34CD4">
      <w:pPr>
        <w:ind w:firstLine="709"/>
        <w:jc w:val="both"/>
      </w:pPr>
      <w:r>
        <w:t>   · стерилизация (кастрация);</w:t>
      </w:r>
    </w:p>
    <w:p w14:paraId="65ED079D" w14:textId="77777777" w:rsidR="00D34CD4" w:rsidRDefault="00D34CD4" w:rsidP="00D34CD4">
      <w:pPr>
        <w:ind w:firstLine="709"/>
        <w:jc w:val="both"/>
      </w:pPr>
      <w:r>
        <w:t>   · маркирование (бирка, чип);</w:t>
      </w:r>
    </w:p>
    <w:p w14:paraId="514A0B45" w14:textId="77777777" w:rsidR="00D34CD4" w:rsidRDefault="00D34CD4" w:rsidP="00D34CD4">
      <w:pPr>
        <w:ind w:firstLine="709"/>
        <w:jc w:val="both"/>
      </w:pPr>
      <w:r>
        <w:t>   · лечение при наличии заболеваний.</w:t>
      </w:r>
    </w:p>
    <w:p w14:paraId="209F2BDD" w14:textId="39F7CF8B" w:rsidR="00D34CD4" w:rsidRDefault="00D34CD4" w:rsidP="00D34CD4">
      <w:pPr>
        <w:ind w:firstLine="709"/>
        <w:jc w:val="both"/>
      </w:pPr>
      <w:r>
        <w:t xml:space="preserve">   13.6.6. Животные без владельцев, не проявляющие немотивированной агрессивности, после проведения мероприятий, указанных в п. 13.6.5, подлежат возврату на прежние места их обитания. Перечень мест, куда допускается возврат таких животных, </w:t>
      </w:r>
      <w:r w:rsidR="00383B77" w:rsidRPr="00383B77">
        <w:t>определяется органами местного самоуправления</w:t>
      </w:r>
      <w:r>
        <w:t xml:space="preserve"> по согласованию с государственной ветеринарной службой.</w:t>
      </w:r>
    </w:p>
    <w:p w14:paraId="15626FF1" w14:textId="77777777" w:rsidR="00D34CD4" w:rsidRDefault="00D34CD4" w:rsidP="00D34CD4">
      <w:pPr>
        <w:ind w:firstLine="709"/>
        <w:jc w:val="both"/>
      </w:pPr>
      <w:r>
        <w:t>   13.6.7. Возврат животных без владельцев на прежние места обитания не допускается в отношении:</w:t>
      </w:r>
    </w:p>
    <w:p w14:paraId="7C6D1BEE" w14:textId="77777777" w:rsidR="00D34CD4" w:rsidRDefault="00D34CD4" w:rsidP="00D34CD4">
      <w:pPr>
        <w:ind w:firstLine="709"/>
        <w:jc w:val="both"/>
      </w:pPr>
      <w:r>
        <w:t>   · животных, проявивших немотивированную агрессию в период нахождения в приюте (пункте временного содержания);</w:t>
      </w:r>
    </w:p>
    <w:p w14:paraId="00D58030" w14:textId="77777777" w:rsidR="00D34CD4" w:rsidRDefault="00D34CD4" w:rsidP="00D34CD4">
      <w:pPr>
        <w:ind w:firstLine="709"/>
        <w:jc w:val="both"/>
      </w:pPr>
      <w:r>
        <w:t>   · животных, имеющих заболевания, опасные для человека и других животных;</w:t>
      </w:r>
    </w:p>
    <w:p w14:paraId="19A35555" w14:textId="77777777" w:rsidR="00D34CD4" w:rsidRDefault="00D34CD4" w:rsidP="00D34CD4">
      <w:pPr>
        <w:ind w:firstLine="709"/>
        <w:jc w:val="both"/>
      </w:pPr>
      <w:r>
        <w:t>   · животных, в отношении которых имеется решение суда о запрете возврата.</w:t>
      </w:r>
    </w:p>
    <w:p w14:paraId="2A0D5195" w14:textId="77777777" w:rsidR="00D34CD4" w:rsidRDefault="00D34CD4" w:rsidP="00D34CD4">
      <w:pPr>
        <w:ind w:firstLine="709"/>
        <w:jc w:val="both"/>
      </w:pPr>
      <w:r>
        <w:t>   13.6.8. Потерявшиеся животные (имеющие идентификационные метки) возвращаются их владельцам после подтверждения права собственности и возмещения расходов на содержание животного за время нахождения в приюте (пункте временного содержания).</w:t>
      </w:r>
    </w:p>
    <w:p w14:paraId="5BFF8CD8" w14:textId="77777777" w:rsidR="00D34CD4" w:rsidRDefault="00D34CD4" w:rsidP="00D34CD4">
      <w:pPr>
        <w:ind w:firstLine="709"/>
        <w:jc w:val="both"/>
      </w:pPr>
      <w:r>
        <w:t>   13.6.9. Животные без владельцев, которые не могут быть возвращены на прежние места обитания, а также животные, не востребованные владельцами в течение 30 дней с момента размещения информации об отлове, содержатся в приюте (пункте временного содержания) до передачи новым владельцам или наступления естественной смерти.</w:t>
      </w:r>
    </w:p>
    <w:p w14:paraId="75CB1624" w14:textId="77777777" w:rsidR="00D34CD4" w:rsidRDefault="00D34CD4" w:rsidP="00D34CD4">
      <w:pPr>
        <w:ind w:firstLine="709"/>
        <w:jc w:val="both"/>
      </w:pPr>
      <w:r>
        <w:t>   13.6.10. Информация о каждом отловленном животном (вид, пол, окрас, особые приметы, наличие меток, место и дата отлова) в течение суток размещается на официальном сайте администрации Красноборского сельского поселения в информационно-телекоммуникационной сети «Интернет» и (или) в средствах массовой информации.</w:t>
      </w:r>
    </w:p>
    <w:p w14:paraId="0B1D592B" w14:textId="77777777" w:rsidR="00D34CD4" w:rsidRDefault="00D34CD4" w:rsidP="00D34CD4">
      <w:pPr>
        <w:ind w:firstLine="709"/>
        <w:jc w:val="both"/>
      </w:pPr>
      <w:r>
        <w:t>   13.6.11. Эвтаназия (усыпление) животных без владельцев допускается только в случаях, предусмотренных Федеральным законом от 27.12.2018 № 498-ФЗ (неизлечимое заболевание, тяжёлая травма, исключающая возможность полноценной жизни животного, подтверждённая ветеринарным специалистом).»</w:t>
      </w:r>
    </w:p>
    <w:p w14:paraId="7FF28449" w14:textId="77777777" w:rsidR="00D34CD4" w:rsidRDefault="00D34CD4" w:rsidP="00D34CD4">
      <w:pPr>
        <w:ind w:firstLine="709"/>
        <w:jc w:val="both"/>
      </w:pPr>
      <w:r>
        <w:t>   1.2. Раздел 13 «Содержание животных и птицы» дополнить новым пунктом 13.8 следующего содержания:</w:t>
      </w:r>
    </w:p>
    <w:p w14:paraId="15C9D12B" w14:textId="77777777" w:rsidR="00D34CD4" w:rsidRDefault="00D34CD4" w:rsidP="00D34CD4">
      <w:pPr>
        <w:ind w:firstLine="709"/>
        <w:jc w:val="both"/>
      </w:pPr>
      <w:r>
        <w:t>   «13.8. Площадки для выгула животных</w:t>
      </w:r>
    </w:p>
    <w:p w14:paraId="7A6A20C8" w14:textId="77777777" w:rsidR="00D34CD4" w:rsidRDefault="00D34CD4" w:rsidP="00D34CD4">
      <w:pPr>
        <w:ind w:firstLine="709"/>
        <w:jc w:val="both"/>
      </w:pPr>
      <w:r>
        <w:t>   13.8.1. Площадки для выгула собак (далее – площадки для выгула) предназначены для выгула домашних животных (собак) на территории населённых пунктов Красноборского сельского поселения.</w:t>
      </w:r>
    </w:p>
    <w:p w14:paraId="54788168" w14:textId="77777777" w:rsidR="00D34CD4" w:rsidRDefault="00D34CD4" w:rsidP="00D34CD4">
      <w:pPr>
        <w:ind w:firstLine="709"/>
        <w:jc w:val="both"/>
      </w:pPr>
      <w:r>
        <w:t>   13.8.2. Размещение площадок для выгула осуществляется в соответствии со схемой размещения площадок для выгула животных, утверждаемой постановлением администрации Красноборского сельского поселения. Схема подлежит опубликованию на официальном сайте администрации.</w:t>
      </w:r>
    </w:p>
    <w:p w14:paraId="2E094A39" w14:textId="77777777" w:rsidR="00D34CD4" w:rsidRDefault="00D34CD4" w:rsidP="00D34CD4">
      <w:pPr>
        <w:ind w:firstLine="709"/>
        <w:jc w:val="both"/>
      </w:pPr>
      <w:r>
        <w:t>   13.8.3. Требования к размещению площадок для выгула:</w:t>
      </w:r>
    </w:p>
    <w:p w14:paraId="35714593" w14:textId="77777777" w:rsidR="00D34CD4" w:rsidRDefault="00D34CD4" w:rsidP="00D34CD4">
      <w:pPr>
        <w:ind w:firstLine="709"/>
        <w:jc w:val="both"/>
      </w:pPr>
      <w:r>
        <w:t>   · расстояние от окон жилых домов, детских и спортивных площадок, мест отдыха, учреждений образования, здравоохранения, социального обслуживания – не менее 40 метров;</w:t>
      </w:r>
    </w:p>
    <w:p w14:paraId="5586DC36" w14:textId="77777777" w:rsidR="00D34CD4" w:rsidRDefault="00D34CD4" w:rsidP="00D34CD4">
      <w:pPr>
        <w:ind w:firstLine="709"/>
        <w:jc w:val="both"/>
      </w:pPr>
      <w:r>
        <w:t>   · расстояние от площадок сбора твёрдых коммунальных отходов – не менее 20 метров;</w:t>
      </w:r>
    </w:p>
    <w:p w14:paraId="31BAEC38" w14:textId="77777777" w:rsidR="00D34CD4" w:rsidRDefault="00D34CD4" w:rsidP="00D34CD4">
      <w:pPr>
        <w:ind w:firstLine="709"/>
        <w:jc w:val="both"/>
      </w:pPr>
      <w:r>
        <w:t>   · площадка не должна размещаться на территории общего пользования, непосредственно прилегающей к зданиям детских садов, школ, больниц;</w:t>
      </w:r>
    </w:p>
    <w:p w14:paraId="6B04E9B2" w14:textId="77777777" w:rsidR="00D34CD4" w:rsidRDefault="00D34CD4" w:rsidP="00D34CD4">
      <w:pPr>
        <w:ind w:firstLine="709"/>
        <w:jc w:val="both"/>
      </w:pPr>
      <w:r>
        <w:lastRenderedPageBreak/>
        <w:t>   · площадка должна иметь твёрдое или иное не пылящее покрытие (песчано-гравийная смесь, резиновая крошка, газон с усиленной дерниной);</w:t>
      </w:r>
    </w:p>
    <w:p w14:paraId="36864B33" w14:textId="77777777" w:rsidR="00D34CD4" w:rsidRDefault="00D34CD4" w:rsidP="00D34CD4">
      <w:pPr>
        <w:ind w:firstLine="709"/>
        <w:jc w:val="both"/>
      </w:pPr>
      <w:r>
        <w:t>   · площадка должна быть ограждена по периметру ограждением высотой не менее 1,5 метра (допускается использование металлической сетки, профнастила, деревянного штакетника);</w:t>
      </w:r>
    </w:p>
    <w:p w14:paraId="58FFAEFB" w14:textId="77777777" w:rsidR="00D34CD4" w:rsidRDefault="00D34CD4" w:rsidP="00D34CD4">
      <w:pPr>
        <w:ind w:firstLine="709"/>
        <w:jc w:val="both"/>
      </w:pPr>
      <w:r>
        <w:t>   · на входе в площадку устанавливаются калитка с запорным устройством (защёлка, пружина) и информационный стенд.</w:t>
      </w:r>
    </w:p>
    <w:p w14:paraId="63E8A9A6" w14:textId="77777777" w:rsidR="00D34CD4" w:rsidRDefault="00D34CD4" w:rsidP="00D34CD4">
      <w:pPr>
        <w:ind w:firstLine="709"/>
        <w:jc w:val="both"/>
      </w:pPr>
      <w:r>
        <w:t>   13.8.4. Информационный стенд на площадке для выгула должен содержать:</w:t>
      </w:r>
    </w:p>
    <w:p w14:paraId="6FC136AB" w14:textId="77777777" w:rsidR="00D34CD4" w:rsidRDefault="00D34CD4" w:rsidP="00D34CD4">
      <w:pPr>
        <w:ind w:firstLine="709"/>
        <w:jc w:val="both"/>
      </w:pPr>
      <w:r>
        <w:t>   · правила пользования площадкой;</w:t>
      </w:r>
    </w:p>
    <w:p w14:paraId="625B3781" w14:textId="77777777" w:rsidR="00D34CD4" w:rsidRDefault="00D34CD4" w:rsidP="00D34CD4">
      <w:pPr>
        <w:ind w:firstLine="709"/>
        <w:jc w:val="both"/>
      </w:pPr>
      <w:r>
        <w:t>   · перечень пород собак, выгул которых допускается только в наморднике и на коротком поводке (в соответствии с перечнем потенциально опасных пород, утверждённым Правительством Российской Федерации);</w:t>
      </w:r>
    </w:p>
    <w:p w14:paraId="606D3397" w14:textId="77777777" w:rsidR="00D34CD4" w:rsidRDefault="00D34CD4" w:rsidP="00D34CD4">
      <w:pPr>
        <w:ind w:firstLine="709"/>
        <w:jc w:val="both"/>
      </w:pPr>
      <w:r>
        <w:t>   · запрет на выгул собак в состоянии алкогольного, наркотического или иного опьянения;</w:t>
      </w:r>
    </w:p>
    <w:p w14:paraId="58611EFE" w14:textId="77777777" w:rsidR="00D34CD4" w:rsidRDefault="00D34CD4" w:rsidP="00D34CD4">
      <w:pPr>
        <w:ind w:firstLine="709"/>
        <w:jc w:val="both"/>
      </w:pPr>
      <w:r>
        <w:t>   · обязанность владельца убирать экскременты животного;</w:t>
      </w:r>
    </w:p>
    <w:p w14:paraId="20EEC8C6" w14:textId="77777777" w:rsidR="00D34CD4" w:rsidRDefault="00D34CD4" w:rsidP="00D34CD4">
      <w:pPr>
        <w:ind w:firstLine="709"/>
        <w:jc w:val="both"/>
      </w:pPr>
      <w:r>
        <w:t>   · запрет на выгул больных собак и сук в период течки;</w:t>
      </w:r>
    </w:p>
    <w:p w14:paraId="039906E3" w14:textId="77777777" w:rsidR="00D34CD4" w:rsidRDefault="00D34CD4" w:rsidP="00D34CD4">
      <w:pPr>
        <w:ind w:firstLine="709"/>
        <w:jc w:val="both"/>
      </w:pPr>
      <w:r>
        <w:t>   · контактные телефоны ответственной за содержание площадки организации и аварийно-спасательных служб.</w:t>
      </w:r>
    </w:p>
    <w:p w14:paraId="20A9D35C" w14:textId="77777777" w:rsidR="00D34CD4" w:rsidRDefault="00D34CD4" w:rsidP="00D34CD4">
      <w:pPr>
        <w:ind w:firstLine="709"/>
        <w:jc w:val="both"/>
      </w:pPr>
      <w:r>
        <w:t>   13.8.5. Оснащение площадки для выгула:</w:t>
      </w:r>
    </w:p>
    <w:p w14:paraId="2E1E404C" w14:textId="77777777" w:rsidR="00D34CD4" w:rsidRDefault="00D34CD4" w:rsidP="00D34CD4">
      <w:pPr>
        <w:ind w:firstLine="709"/>
        <w:jc w:val="both"/>
      </w:pPr>
      <w:r>
        <w:t>   · не менее одной скамьи для владельцев животных;</w:t>
      </w:r>
    </w:p>
    <w:p w14:paraId="59956F36" w14:textId="77777777" w:rsidR="00D34CD4" w:rsidRDefault="00D34CD4" w:rsidP="00D34CD4">
      <w:pPr>
        <w:ind w:firstLine="709"/>
        <w:jc w:val="both"/>
      </w:pPr>
      <w:r>
        <w:t>   · не менее одной урны (контейнера) для сбора экскрементов;</w:t>
      </w:r>
    </w:p>
    <w:p w14:paraId="54D84F05" w14:textId="77777777" w:rsidR="00D34CD4" w:rsidRDefault="00D34CD4" w:rsidP="00D34CD4">
      <w:pPr>
        <w:ind w:firstLine="709"/>
        <w:jc w:val="both"/>
      </w:pPr>
      <w:r>
        <w:t>   · осветительное оборудование (при использовании площадки в тёмное время суток);</w:t>
      </w:r>
    </w:p>
    <w:p w14:paraId="095C5BF2" w14:textId="77777777" w:rsidR="00D34CD4" w:rsidRDefault="00D34CD4" w:rsidP="00D34CD4">
      <w:pPr>
        <w:ind w:firstLine="709"/>
        <w:jc w:val="both"/>
      </w:pPr>
      <w:r>
        <w:t>   · по возможности – оборудование для дрессировки (барьеры, тоннели, лестницы) или отдельная зона для тренировки собак.</w:t>
      </w:r>
    </w:p>
    <w:p w14:paraId="37400052" w14:textId="77777777" w:rsidR="00D34CD4" w:rsidRDefault="00D34CD4" w:rsidP="00D34CD4">
      <w:pPr>
        <w:ind w:firstLine="709"/>
        <w:jc w:val="both"/>
      </w:pPr>
      <w:r>
        <w:t>   13.8.6. Ответственность за содержание площадки для выгула (уборка, ремонт ограждения и оборудования, покос травы, вывоз отходов) возлагается:</w:t>
      </w:r>
    </w:p>
    <w:p w14:paraId="2D59267A" w14:textId="77777777" w:rsidR="00D34CD4" w:rsidRDefault="00D34CD4" w:rsidP="00D34CD4">
      <w:pPr>
        <w:ind w:firstLine="709"/>
        <w:jc w:val="both"/>
      </w:pPr>
      <w:r>
        <w:t>   · на администрацию Красноборского сельского поселения – для площадок, созданных за счёт средств местного бюджета;</w:t>
      </w:r>
    </w:p>
    <w:p w14:paraId="5025E43F" w14:textId="77777777" w:rsidR="00D34CD4" w:rsidRDefault="00D34CD4" w:rsidP="00D34CD4">
      <w:pPr>
        <w:ind w:firstLine="709"/>
        <w:jc w:val="both"/>
      </w:pPr>
      <w:r>
        <w:t>   · на физическое или юридическое лицо, с которым заключён договор о содержании площадки;</w:t>
      </w:r>
    </w:p>
    <w:p w14:paraId="58B21B21" w14:textId="77777777" w:rsidR="00D34CD4" w:rsidRDefault="00D34CD4" w:rsidP="00D34CD4">
      <w:pPr>
        <w:ind w:firstLine="709"/>
        <w:jc w:val="both"/>
      </w:pPr>
      <w:r>
        <w:t>   · на собственника земельного участка – если площадка расположена на его территории.</w:t>
      </w:r>
    </w:p>
    <w:p w14:paraId="43C79D73" w14:textId="77777777" w:rsidR="00D34CD4" w:rsidRDefault="00D34CD4" w:rsidP="00D34CD4">
      <w:pPr>
        <w:ind w:firstLine="709"/>
        <w:jc w:val="both"/>
      </w:pPr>
      <w:r>
        <w:t>   13.8.7. Владельцы животных, использующие площадку для выгула, обязаны:</w:t>
      </w:r>
    </w:p>
    <w:p w14:paraId="5BF02429" w14:textId="77777777" w:rsidR="00D34CD4" w:rsidRDefault="00D34CD4" w:rsidP="00D34CD4">
      <w:pPr>
        <w:ind w:firstLine="709"/>
        <w:jc w:val="both"/>
      </w:pPr>
      <w:r>
        <w:t>   · обеспечить немедленную уборку экскрементов своего животного с использованием совка и пакета (совок и пакеты размещаются в специальных диспенсерах при их наличии);</w:t>
      </w:r>
    </w:p>
    <w:p w14:paraId="26A81B81" w14:textId="77777777" w:rsidR="00D34CD4" w:rsidRDefault="00D34CD4" w:rsidP="00D34CD4">
      <w:pPr>
        <w:ind w:firstLine="709"/>
        <w:jc w:val="both"/>
      </w:pPr>
      <w:r>
        <w:t>   · не допускать выгула больных животных, животных без вакцинации против бешенства, агрессивных животных, сук в период течки;</w:t>
      </w:r>
    </w:p>
    <w:p w14:paraId="1A33D8D7" w14:textId="77777777" w:rsidR="00D34CD4" w:rsidRDefault="00D34CD4" w:rsidP="00D34CD4">
      <w:pPr>
        <w:ind w:firstLine="709"/>
        <w:jc w:val="both"/>
      </w:pPr>
      <w:r>
        <w:t>   · обеспечить контроль за поведением животного, не допускать нападения на других животных и людей;</w:t>
      </w:r>
    </w:p>
    <w:p w14:paraId="521273B1" w14:textId="77777777" w:rsidR="00D34CD4" w:rsidRDefault="00D34CD4" w:rsidP="00D34CD4">
      <w:pPr>
        <w:ind w:firstLine="709"/>
        <w:jc w:val="both"/>
      </w:pPr>
      <w:r>
        <w:t>   · выгуливать собак потенциально опасных пород только в наморднике и на коротком поводке (не более 1,5 метра).</w:t>
      </w:r>
    </w:p>
    <w:p w14:paraId="28ED20FF" w14:textId="77777777" w:rsidR="00D34CD4" w:rsidRDefault="00D34CD4" w:rsidP="00D34CD4">
      <w:pPr>
        <w:ind w:firstLine="709"/>
        <w:jc w:val="both"/>
      </w:pPr>
      <w:r>
        <w:t>   13.8.8. Запрещается:</w:t>
      </w:r>
    </w:p>
    <w:p w14:paraId="2C17AC5B" w14:textId="77777777" w:rsidR="00D34CD4" w:rsidRDefault="00D34CD4" w:rsidP="00D34CD4">
      <w:pPr>
        <w:ind w:firstLine="709"/>
        <w:jc w:val="both"/>
      </w:pPr>
      <w:r>
        <w:t>   · выгул на площадке более трёх собак одновременно одним владельцем без помощника;</w:t>
      </w:r>
    </w:p>
    <w:p w14:paraId="233BF11B" w14:textId="77777777" w:rsidR="00D34CD4" w:rsidRDefault="00D34CD4" w:rsidP="00D34CD4">
      <w:pPr>
        <w:ind w:firstLine="709"/>
        <w:jc w:val="both"/>
      </w:pPr>
      <w:r>
        <w:t>   · выгул собак лицами, не достигшими 14-летнего возраста, без сопровождения взрослых;</w:t>
      </w:r>
    </w:p>
    <w:p w14:paraId="4D9D6EAD" w14:textId="77777777" w:rsidR="00D34CD4" w:rsidRDefault="00D34CD4" w:rsidP="00D34CD4">
      <w:pPr>
        <w:ind w:firstLine="709"/>
        <w:jc w:val="both"/>
      </w:pPr>
      <w:r>
        <w:t>   · посещение площадки лицами в состоянии опьянения;</w:t>
      </w:r>
    </w:p>
    <w:p w14:paraId="2BABC2D5" w14:textId="77777777" w:rsidR="00D34CD4" w:rsidRDefault="00D34CD4" w:rsidP="00D34CD4">
      <w:pPr>
        <w:ind w:firstLine="709"/>
        <w:jc w:val="both"/>
      </w:pPr>
      <w:r>
        <w:t>   · использование площадки для иных целей (в том числе для выпаса сельскохозяйственных животных, складирования мусора, стоянки транспорта).</w:t>
      </w:r>
    </w:p>
    <w:p w14:paraId="775E3300" w14:textId="77777777" w:rsidR="00D34CD4" w:rsidRDefault="00D34CD4" w:rsidP="00D34CD4">
      <w:pPr>
        <w:ind w:firstLine="709"/>
        <w:jc w:val="both"/>
      </w:pPr>
      <w:r>
        <w:t>   13.8.9. Выгул собак вне специально отведённых площадок допускается при условии:</w:t>
      </w:r>
    </w:p>
    <w:p w14:paraId="73D78E18" w14:textId="77777777" w:rsidR="00D34CD4" w:rsidRDefault="00D34CD4" w:rsidP="00D34CD4">
      <w:pPr>
        <w:ind w:firstLine="709"/>
        <w:jc w:val="both"/>
      </w:pPr>
      <w:r>
        <w:t>   · обеспечения безопасности окружающих людей и животных;</w:t>
      </w:r>
    </w:p>
    <w:p w14:paraId="2F731BBE" w14:textId="77777777" w:rsidR="00D34CD4" w:rsidRDefault="00D34CD4" w:rsidP="00D34CD4">
      <w:pPr>
        <w:ind w:firstLine="709"/>
        <w:jc w:val="both"/>
      </w:pPr>
      <w:r>
        <w:lastRenderedPageBreak/>
        <w:t>   · обязательной уборки экскрементов владельцем;</w:t>
      </w:r>
    </w:p>
    <w:p w14:paraId="6DFC0696" w14:textId="77777777" w:rsidR="00D34CD4" w:rsidRDefault="00D34CD4" w:rsidP="00D34CD4">
      <w:pPr>
        <w:ind w:firstLine="709"/>
        <w:jc w:val="both"/>
      </w:pPr>
      <w:r>
        <w:t>   · использования поводка и намордника для потенциально опасных пород собак (вне зависимости от места выгула).</w:t>
      </w:r>
    </w:p>
    <w:p w14:paraId="78959C07" w14:textId="77777777" w:rsidR="00D34CD4" w:rsidRDefault="00D34CD4" w:rsidP="00D34CD4">
      <w:pPr>
        <w:ind w:firstLine="709"/>
        <w:jc w:val="both"/>
      </w:pPr>
      <w:r>
        <w:t>   13.8.10. Запрещается выгул собак на территориях детских и спортивных площадок, пляжей, территорий школ, детских садов, больниц, кладбищ, памятников и мемориалов, а также в местах проведения массовых мероприятий.»</w:t>
      </w:r>
    </w:p>
    <w:p w14:paraId="1E8FBC58" w14:textId="77777777" w:rsidR="00D34CD4" w:rsidRDefault="00D34CD4" w:rsidP="00D34CD4">
      <w:pPr>
        <w:ind w:firstLine="709"/>
        <w:jc w:val="both"/>
      </w:pPr>
      <w:r>
        <w:t>   (Примечание: нумерация пунктов внутри раздела 13 корректируется автоматически при утверждении изменений.)</w:t>
      </w:r>
    </w:p>
    <w:p w14:paraId="0B3942EE" w14:textId="77777777" w:rsidR="00D34CD4" w:rsidRDefault="00D34CD4" w:rsidP="00D34CD4">
      <w:pPr>
        <w:ind w:firstLine="709"/>
        <w:jc w:val="both"/>
      </w:pPr>
      <w:r>
        <w:t>   1.3. Пункт 12.3.3 раздела 12 «Особые условия уборки и благоустройства» (о выгуле собак без намордника) признать утратившим силу, так как его содержание дублируется новым пунктом 13.8.9.</w:t>
      </w:r>
    </w:p>
    <w:p w14:paraId="2EC95876" w14:textId="77777777" w:rsidR="00D34CD4" w:rsidRDefault="00D34CD4" w:rsidP="00D34CD4">
      <w:pPr>
        <w:ind w:firstLine="709"/>
        <w:jc w:val="both"/>
      </w:pPr>
      <w:r>
        <w:t>2. Настоящее Решение вступает в силу после его официального опубликования (обнародования) и распространяется на правоотношения, возникшие с 01.04.2026, в части требований к площадкам для выгула животных, установленных ГОСТ Р 72372-2025.</w:t>
      </w:r>
    </w:p>
    <w:p w14:paraId="7D5382F3" w14:textId="77777777" w:rsidR="00D34CD4" w:rsidRDefault="00D34CD4" w:rsidP="00D34CD4">
      <w:pPr>
        <w:ind w:firstLine="709"/>
        <w:jc w:val="both"/>
      </w:pPr>
      <w:r>
        <w:t>3. Контроль за исполнением настоящего Решения возложить на Главу Красноборского сельского поселения.</w:t>
      </w:r>
    </w:p>
    <w:p w14:paraId="07D3AD8D" w14:textId="77777777" w:rsidR="00D34CD4" w:rsidRDefault="00D34CD4" w:rsidP="00D34CD4">
      <w:pPr>
        <w:ind w:firstLine="709"/>
        <w:jc w:val="both"/>
      </w:pPr>
    </w:p>
    <w:p w14:paraId="6D8D162E" w14:textId="77777777" w:rsidR="00E331F1" w:rsidRDefault="00E331F1" w:rsidP="00E331F1">
      <w:pPr>
        <w:pStyle w:val="ConsPlusNormal"/>
        <w:widowControl/>
        <w:ind w:firstLine="0"/>
        <w:jc w:val="both"/>
        <w:rPr>
          <w:rFonts w:ascii="Times New Roman" w:hAnsi="Times New Roman" w:cs="Times New Roman"/>
          <w:sz w:val="28"/>
          <w:szCs w:val="28"/>
        </w:rPr>
      </w:pPr>
    </w:p>
    <w:p w14:paraId="3DEF105F" w14:textId="77777777" w:rsidR="00D34CD4" w:rsidRDefault="00D34CD4" w:rsidP="00E331F1">
      <w:pPr>
        <w:pStyle w:val="ConsPlusNormal"/>
        <w:widowControl/>
        <w:ind w:firstLine="0"/>
        <w:jc w:val="both"/>
        <w:rPr>
          <w:rFonts w:ascii="Times New Roman" w:hAnsi="Times New Roman" w:cs="Times New Roman"/>
          <w:sz w:val="28"/>
          <w:szCs w:val="28"/>
        </w:rPr>
      </w:pPr>
    </w:p>
    <w:p w14:paraId="07A4E8C9" w14:textId="77777777" w:rsidR="00D34CD4" w:rsidRDefault="00D34CD4" w:rsidP="00E331F1">
      <w:pPr>
        <w:pStyle w:val="ConsPlusNormal"/>
        <w:widowControl/>
        <w:ind w:firstLine="0"/>
        <w:jc w:val="both"/>
        <w:rPr>
          <w:rFonts w:ascii="Times New Roman" w:hAnsi="Times New Roman" w:cs="Times New Roman"/>
          <w:sz w:val="28"/>
          <w:szCs w:val="28"/>
        </w:rPr>
      </w:pPr>
    </w:p>
    <w:p w14:paraId="2E56F7E5" w14:textId="77777777" w:rsidR="00D34CD4" w:rsidRDefault="00D34CD4" w:rsidP="00E331F1">
      <w:pPr>
        <w:pStyle w:val="ConsPlusNormal"/>
        <w:widowControl/>
        <w:ind w:firstLine="0"/>
        <w:jc w:val="both"/>
        <w:rPr>
          <w:rFonts w:ascii="Times New Roman" w:hAnsi="Times New Roman" w:cs="Times New Roman"/>
          <w:sz w:val="28"/>
          <w:szCs w:val="28"/>
        </w:rPr>
      </w:pPr>
    </w:p>
    <w:p w14:paraId="5805374E" w14:textId="77777777" w:rsidR="00D34CD4" w:rsidRDefault="00D34CD4" w:rsidP="00E331F1">
      <w:pPr>
        <w:pStyle w:val="ConsPlusNormal"/>
        <w:widowControl/>
        <w:ind w:firstLine="0"/>
        <w:jc w:val="both"/>
        <w:rPr>
          <w:rFonts w:ascii="Times New Roman" w:hAnsi="Times New Roman" w:cs="Times New Roman"/>
          <w:sz w:val="28"/>
          <w:szCs w:val="28"/>
        </w:rPr>
      </w:pPr>
    </w:p>
    <w:p w14:paraId="788D5833" w14:textId="77777777" w:rsidR="00D34CD4" w:rsidRPr="007C1546" w:rsidRDefault="00D34CD4" w:rsidP="00D34CD4">
      <w:pPr>
        <w:jc w:val="center"/>
        <w:rPr>
          <w:sz w:val="28"/>
          <w:szCs w:val="28"/>
        </w:rPr>
      </w:pPr>
    </w:p>
    <w:p w14:paraId="617D8400" w14:textId="77777777" w:rsidR="00D34CD4" w:rsidRPr="00561BDD" w:rsidRDefault="00D34CD4" w:rsidP="00D34CD4">
      <w:pPr>
        <w:jc w:val="both"/>
      </w:pPr>
      <w:r w:rsidRPr="00561BDD">
        <w:t xml:space="preserve">Председатель Совета </w:t>
      </w:r>
    </w:p>
    <w:p w14:paraId="273DEE5C" w14:textId="77777777" w:rsidR="00D34CD4" w:rsidRPr="00561BDD" w:rsidRDefault="00D34CD4" w:rsidP="00D34CD4">
      <w:pPr>
        <w:jc w:val="both"/>
      </w:pPr>
      <w:r w:rsidRPr="00561BDD">
        <w:t>Красноборского сельского поселения                                          А.С. Кагачев</w:t>
      </w:r>
    </w:p>
    <w:p w14:paraId="0DEE0AA7" w14:textId="77777777" w:rsidR="00D34CD4" w:rsidRPr="00561BDD" w:rsidRDefault="00D34CD4" w:rsidP="00D34CD4">
      <w:pPr>
        <w:jc w:val="both"/>
      </w:pPr>
    </w:p>
    <w:p w14:paraId="001B6A3C" w14:textId="77777777" w:rsidR="00D34CD4" w:rsidRPr="00561BDD" w:rsidRDefault="00D34CD4" w:rsidP="00D34CD4">
      <w:pPr>
        <w:jc w:val="both"/>
      </w:pPr>
      <w:r w:rsidRPr="00561BDD">
        <w:t xml:space="preserve">Глава Красноборского </w:t>
      </w:r>
    </w:p>
    <w:p w14:paraId="36C730CD" w14:textId="19853ED8" w:rsidR="00D34CD4" w:rsidRDefault="00D34CD4" w:rsidP="00D34CD4">
      <w:pPr>
        <w:jc w:val="both"/>
      </w:pPr>
      <w:r w:rsidRPr="00561BDD">
        <w:t>сельского поселе</w:t>
      </w:r>
      <w:r w:rsidR="006B5454">
        <w:t>н</w:t>
      </w:r>
      <w:r w:rsidRPr="00561BDD">
        <w:t>ия                                                                Л.В. Подкопаева</w:t>
      </w:r>
    </w:p>
    <w:p w14:paraId="6CCA6259" w14:textId="77777777" w:rsidR="003C5F09" w:rsidRPr="00126F3D" w:rsidRDefault="003C5F09" w:rsidP="006B5454">
      <w:pPr>
        <w:pStyle w:val="P5"/>
        <w:ind w:left="4536"/>
        <w:jc w:val="left"/>
        <w:rPr>
          <w:color w:val="FF0000"/>
          <w:sz w:val="22"/>
        </w:rPr>
      </w:pPr>
    </w:p>
    <w:sectPr w:rsidR="003C5F09" w:rsidRPr="00126F3D" w:rsidSect="008F4D4E">
      <w:footerReference w:type="default" r:id="rId9"/>
      <w:type w:val="continuous"/>
      <w:pgSz w:w="11900" w:h="16820"/>
      <w:pgMar w:top="851" w:right="851" w:bottom="851" w:left="1701" w:header="720" w:footer="102"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D099" w14:textId="77777777" w:rsidR="00440281" w:rsidRDefault="00440281" w:rsidP="00010607">
      <w:r>
        <w:separator/>
      </w:r>
    </w:p>
  </w:endnote>
  <w:endnote w:type="continuationSeparator" w:id="0">
    <w:p w14:paraId="6A1C1C9C" w14:textId="77777777" w:rsidR="00440281" w:rsidRDefault="00440281" w:rsidP="0001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Bash">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322C" w14:textId="77777777" w:rsidR="00217005" w:rsidRDefault="00217005">
    <w:pPr>
      <w:pStyle w:val="aa"/>
      <w:jc w:val="right"/>
    </w:pPr>
  </w:p>
  <w:p w14:paraId="4EBA966E" w14:textId="77777777" w:rsidR="00217005" w:rsidRDefault="00217005">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93FA" w14:textId="77777777" w:rsidR="00440281" w:rsidRDefault="00440281" w:rsidP="00010607">
      <w:r>
        <w:separator/>
      </w:r>
    </w:p>
  </w:footnote>
  <w:footnote w:type="continuationSeparator" w:id="0">
    <w:p w14:paraId="4A19F957" w14:textId="77777777" w:rsidR="00440281" w:rsidRDefault="00440281" w:rsidP="00010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BEE"/>
    <w:multiLevelType w:val="hybridMultilevel"/>
    <w:tmpl w:val="B7441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2B3B24"/>
    <w:multiLevelType w:val="hybridMultilevel"/>
    <w:tmpl w:val="104229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4A0BDB"/>
    <w:multiLevelType w:val="hybridMultilevel"/>
    <w:tmpl w:val="1B307E8A"/>
    <w:lvl w:ilvl="0" w:tplc="FFFFFFFF">
      <w:start w:val="1"/>
      <w:numFmt w:val="decimal"/>
      <w:lvlText w:val="%1."/>
      <w:lvlJc w:val="left"/>
      <w:pPr>
        <w:tabs>
          <w:tab w:val="num" w:pos="1335"/>
        </w:tabs>
        <w:ind w:left="1335" w:hanging="9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C40D37"/>
    <w:multiLevelType w:val="hybridMultilevel"/>
    <w:tmpl w:val="6DC8F7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C525D8"/>
    <w:multiLevelType w:val="hybridMultilevel"/>
    <w:tmpl w:val="922AFD0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64014"/>
    <w:multiLevelType w:val="hybridMultilevel"/>
    <w:tmpl w:val="0CE4E9C2"/>
    <w:lvl w:ilvl="0" w:tplc="9ADC63FA">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06623"/>
    <w:multiLevelType w:val="multilevel"/>
    <w:tmpl w:val="D9E82B26"/>
    <w:lvl w:ilvl="0">
      <w:start w:val="1"/>
      <w:numFmt w:val="decimal"/>
      <w:lvlText w:val="%1."/>
      <w:lvlJc w:val="left"/>
      <w:pPr>
        <w:tabs>
          <w:tab w:val="num" w:pos="540"/>
        </w:tabs>
        <w:ind w:left="540" w:hanging="540"/>
      </w:pPr>
      <w:rPr>
        <w:rFonts w:hint="default"/>
        <w:b/>
        <w:bCs/>
      </w:rPr>
    </w:lvl>
    <w:lvl w:ilvl="1">
      <w:start w:val="1"/>
      <w:numFmt w:val="decimal"/>
      <w:lvlText w:val="%1.%2."/>
      <w:lvlJc w:val="left"/>
      <w:pPr>
        <w:tabs>
          <w:tab w:val="num" w:pos="540"/>
        </w:tabs>
        <w:ind w:left="540" w:hanging="540"/>
      </w:pPr>
      <w:rPr>
        <w:rFonts w:hint="default"/>
        <w:b w:val="0"/>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7" w15:restartNumberingAfterBreak="0">
    <w:nsid w:val="19D063D6"/>
    <w:multiLevelType w:val="hybridMultilevel"/>
    <w:tmpl w:val="CCB863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42614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F43A94"/>
    <w:multiLevelType w:val="hybridMultilevel"/>
    <w:tmpl w:val="168E8E7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EF5539"/>
    <w:multiLevelType w:val="hybridMultilevel"/>
    <w:tmpl w:val="7FF428FE"/>
    <w:lvl w:ilvl="0" w:tplc="FFFFFFFF">
      <w:numFmt w:val="bullet"/>
      <w:lvlText w:val="-"/>
      <w:lvlJc w:val="left"/>
      <w:pPr>
        <w:tabs>
          <w:tab w:val="num" w:pos="1065"/>
        </w:tabs>
        <w:ind w:left="1065" w:hanging="70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FA061D"/>
    <w:multiLevelType w:val="hybridMultilevel"/>
    <w:tmpl w:val="68AC275E"/>
    <w:lvl w:ilvl="0" w:tplc="FFFFFFFF">
      <w:start w:val="1"/>
      <w:numFmt w:val="bullet"/>
      <w:lvlText w:val=""/>
      <w:lvlJc w:val="left"/>
      <w:pPr>
        <w:tabs>
          <w:tab w:val="num" w:pos="800"/>
        </w:tabs>
        <w:ind w:left="800" w:hanging="360"/>
      </w:pPr>
      <w:rPr>
        <w:rFonts w:ascii="Wingdings" w:hAnsi="Wingdings" w:hint="default"/>
      </w:rPr>
    </w:lvl>
    <w:lvl w:ilvl="1" w:tplc="FFFFFFFF" w:tentative="1">
      <w:start w:val="1"/>
      <w:numFmt w:val="bullet"/>
      <w:lvlText w:val="o"/>
      <w:lvlJc w:val="left"/>
      <w:pPr>
        <w:tabs>
          <w:tab w:val="num" w:pos="1520"/>
        </w:tabs>
        <w:ind w:left="1520" w:hanging="360"/>
      </w:pPr>
      <w:rPr>
        <w:rFonts w:ascii="Courier New" w:hAnsi="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2" w15:restartNumberingAfterBreak="0">
    <w:nsid w:val="39C20E97"/>
    <w:multiLevelType w:val="hybridMultilevel"/>
    <w:tmpl w:val="C0E00C56"/>
    <w:lvl w:ilvl="0" w:tplc="9ADC63FA">
      <w:start w:val="1"/>
      <w:numFmt w:val="bullet"/>
      <w:lvlText w:val=""/>
      <w:lvlJc w:val="left"/>
      <w:pPr>
        <w:tabs>
          <w:tab w:val="num" w:pos="1843"/>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40023CF8"/>
    <w:multiLevelType w:val="hybridMultilevel"/>
    <w:tmpl w:val="8306E61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07B74CE"/>
    <w:multiLevelType w:val="hybridMultilevel"/>
    <w:tmpl w:val="8AB4C58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3CC3006"/>
    <w:multiLevelType w:val="hybridMultilevel"/>
    <w:tmpl w:val="0C264B78"/>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43155E2"/>
    <w:multiLevelType w:val="hybridMultilevel"/>
    <w:tmpl w:val="BE94D5CA"/>
    <w:lvl w:ilvl="0" w:tplc="269E01BC">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A207C2"/>
    <w:multiLevelType w:val="multilevel"/>
    <w:tmpl w:val="1CD8F968"/>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341E5B"/>
    <w:multiLevelType w:val="hybridMultilevel"/>
    <w:tmpl w:val="A13A9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DA32902"/>
    <w:multiLevelType w:val="hybridMultilevel"/>
    <w:tmpl w:val="BB3442C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1044D69"/>
    <w:multiLevelType w:val="multilevel"/>
    <w:tmpl w:val="DA5C93A0"/>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7E223C"/>
    <w:multiLevelType w:val="hybridMultilevel"/>
    <w:tmpl w:val="D4B839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6E26FDA"/>
    <w:multiLevelType w:val="hybridMultilevel"/>
    <w:tmpl w:val="B9FA5E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8D663A2"/>
    <w:multiLevelType w:val="hybridMultilevel"/>
    <w:tmpl w:val="02AAA0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CB72CC5"/>
    <w:multiLevelType w:val="hybridMultilevel"/>
    <w:tmpl w:val="0B725496"/>
    <w:lvl w:ilvl="0" w:tplc="F0A6D0F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CBB470A"/>
    <w:multiLevelType w:val="hybridMultilevel"/>
    <w:tmpl w:val="26B41F4E"/>
    <w:lvl w:ilvl="0" w:tplc="FFFFFFFF">
      <w:start w:val="1"/>
      <w:numFmt w:val="bullet"/>
      <w:lvlText w:val=""/>
      <w:lvlJc w:val="left"/>
      <w:pPr>
        <w:tabs>
          <w:tab w:val="num" w:pos="800"/>
        </w:tabs>
        <w:ind w:left="800" w:hanging="360"/>
      </w:pPr>
      <w:rPr>
        <w:rFonts w:ascii="Wingdings" w:hAnsi="Wingdings" w:hint="default"/>
      </w:rPr>
    </w:lvl>
    <w:lvl w:ilvl="1" w:tplc="FFFFFFFF" w:tentative="1">
      <w:start w:val="1"/>
      <w:numFmt w:val="bullet"/>
      <w:lvlText w:val="o"/>
      <w:lvlJc w:val="left"/>
      <w:pPr>
        <w:tabs>
          <w:tab w:val="num" w:pos="1520"/>
        </w:tabs>
        <w:ind w:left="1520" w:hanging="360"/>
      </w:pPr>
      <w:rPr>
        <w:rFonts w:ascii="Courier New" w:hAnsi="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26" w15:restartNumberingAfterBreak="0">
    <w:nsid w:val="61A122DA"/>
    <w:multiLevelType w:val="hybridMultilevel"/>
    <w:tmpl w:val="E60E6A6E"/>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2A23D4E"/>
    <w:multiLevelType w:val="hybridMultilevel"/>
    <w:tmpl w:val="B3FA01C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D930AD"/>
    <w:multiLevelType w:val="hybridMultilevel"/>
    <w:tmpl w:val="57E42A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5C8641B"/>
    <w:multiLevelType w:val="hybridMultilevel"/>
    <w:tmpl w:val="DE223ACC"/>
    <w:lvl w:ilvl="0" w:tplc="B71052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F003C"/>
    <w:multiLevelType w:val="hybridMultilevel"/>
    <w:tmpl w:val="48FC61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9C334D2"/>
    <w:multiLevelType w:val="hybridMultilevel"/>
    <w:tmpl w:val="3AC891B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AA61E7B"/>
    <w:multiLevelType w:val="multilevel"/>
    <w:tmpl w:val="2A0C69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3D0367"/>
    <w:multiLevelType w:val="hybridMultilevel"/>
    <w:tmpl w:val="7938FD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EA86BBC"/>
    <w:multiLevelType w:val="hybridMultilevel"/>
    <w:tmpl w:val="C9F08F6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735E1EC0"/>
    <w:multiLevelType w:val="hybridMultilevel"/>
    <w:tmpl w:val="CCC8B1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15:restartNumberingAfterBreak="0">
    <w:nsid w:val="740C33E9"/>
    <w:multiLevelType w:val="hybridMultilevel"/>
    <w:tmpl w:val="50E253C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9A57DFA"/>
    <w:multiLevelType w:val="hybridMultilevel"/>
    <w:tmpl w:val="65D2C2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16cid:durableId="986281466">
    <w:abstractNumId w:val="26"/>
  </w:num>
  <w:num w:numId="2" w16cid:durableId="1645816674">
    <w:abstractNumId w:val="11"/>
  </w:num>
  <w:num w:numId="3" w16cid:durableId="620964313">
    <w:abstractNumId w:val="25"/>
  </w:num>
  <w:num w:numId="4" w16cid:durableId="955136306">
    <w:abstractNumId w:val="8"/>
  </w:num>
  <w:num w:numId="5" w16cid:durableId="1499036389">
    <w:abstractNumId w:val="10"/>
  </w:num>
  <w:num w:numId="6" w16cid:durableId="1482497838">
    <w:abstractNumId w:val="2"/>
  </w:num>
  <w:num w:numId="7" w16cid:durableId="3579751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954889">
    <w:abstractNumId w:val="4"/>
  </w:num>
  <w:num w:numId="9" w16cid:durableId="206263698">
    <w:abstractNumId w:val="34"/>
  </w:num>
  <w:num w:numId="10" w16cid:durableId="1674532205">
    <w:abstractNumId w:val="36"/>
  </w:num>
  <w:num w:numId="11" w16cid:durableId="1898281711">
    <w:abstractNumId w:val="29"/>
  </w:num>
  <w:num w:numId="12" w16cid:durableId="875117174">
    <w:abstractNumId w:val="35"/>
  </w:num>
  <w:num w:numId="13" w16cid:durableId="4692474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218188">
    <w:abstractNumId w:val="31"/>
  </w:num>
  <w:num w:numId="15" w16cid:durableId="1043478082">
    <w:abstractNumId w:val="27"/>
  </w:num>
  <w:num w:numId="16" w16cid:durableId="273948283">
    <w:abstractNumId w:val="0"/>
  </w:num>
  <w:num w:numId="17" w16cid:durableId="718435252">
    <w:abstractNumId w:val="33"/>
  </w:num>
  <w:num w:numId="18" w16cid:durableId="1237327355">
    <w:abstractNumId w:val="1"/>
  </w:num>
  <w:num w:numId="19" w16cid:durableId="1519394377">
    <w:abstractNumId w:val="23"/>
  </w:num>
  <w:num w:numId="20" w16cid:durableId="1107502916">
    <w:abstractNumId w:val="30"/>
  </w:num>
  <w:num w:numId="21" w16cid:durableId="1152021733">
    <w:abstractNumId w:val="22"/>
  </w:num>
  <w:num w:numId="22" w16cid:durableId="1928732757">
    <w:abstractNumId w:val="7"/>
  </w:num>
  <w:num w:numId="23" w16cid:durableId="1074546821">
    <w:abstractNumId w:val="37"/>
  </w:num>
  <w:num w:numId="24" w16cid:durableId="1430925511">
    <w:abstractNumId w:val="19"/>
  </w:num>
  <w:num w:numId="25" w16cid:durableId="1900634031">
    <w:abstractNumId w:val="13"/>
  </w:num>
  <w:num w:numId="26" w16cid:durableId="683089100">
    <w:abstractNumId w:val="16"/>
  </w:num>
  <w:num w:numId="27" w16cid:durableId="506020941">
    <w:abstractNumId w:val="14"/>
  </w:num>
  <w:num w:numId="28" w16cid:durableId="1687711652">
    <w:abstractNumId w:val="18"/>
  </w:num>
  <w:num w:numId="29" w16cid:durableId="1331567202">
    <w:abstractNumId w:val="3"/>
  </w:num>
  <w:num w:numId="30" w16cid:durableId="125393692">
    <w:abstractNumId w:val="28"/>
  </w:num>
  <w:num w:numId="31" w16cid:durableId="1035929971">
    <w:abstractNumId w:val="21"/>
  </w:num>
  <w:num w:numId="32" w16cid:durableId="2115899068">
    <w:abstractNumId w:val="6"/>
  </w:num>
  <w:num w:numId="33" w16cid:durableId="1307006709">
    <w:abstractNumId w:val="9"/>
  </w:num>
  <w:num w:numId="34" w16cid:durableId="374276985">
    <w:abstractNumId w:val="20"/>
  </w:num>
  <w:num w:numId="35" w16cid:durableId="1366321964">
    <w:abstractNumId w:val="32"/>
  </w:num>
  <w:num w:numId="36" w16cid:durableId="1239707836">
    <w:abstractNumId w:val="17"/>
  </w:num>
  <w:num w:numId="37" w16cid:durableId="1987859564">
    <w:abstractNumId w:val="24"/>
  </w:num>
  <w:num w:numId="38" w16cid:durableId="1519812306">
    <w:abstractNumId w:val="5"/>
  </w:num>
  <w:num w:numId="39" w16cid:durableId="936861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31F1"/>
    <w:rsid w:val="00010607"/>
    <w:rsid w:val="00071780"/>
    <w:rsid w:val="000849F2"/>
    <w:rsid w:val="000D25DA"/>
    <w:rsid w:val="000F5E6C"/>
    <w:rsid w:val="00126F3D"/>
    <w:rsid w:val="00130691"/>
    <w:rsid w:val="00196190"/>
    <w:rsid w:val="001B6753"/>
    <w:rsid w:val="001F570F"/>
    <w:rsid w:val="00217005"/>
    <w:rsid w:val="00283AE1"/>
    <w:rsid w:val="002B11E9"/>
    <w:rsid w:val="002B5FC9"/>
    <w:rsid w:val="00305684"/>
    <w:rsid w:val="003107FE"/>
    <w:rsid w:val="00353025"/>
    <w:rsid w:val="00383B77"/>
    <w:rsid w:val="003C5F09"/>
    <w:rsid w:val="00440281"/>
    <w:rsid w:val="004549F2"/>
    <w:rsid w:val="00495643"/>
    <w:rsid w:val="005144DB"/>
    <w:rsid w:val="005A56F7"/>
    <w:rsid w:val="006235AA"/>
    <w:rsid w:val="00672CE6"/>
    <w:rsid w:val="006B5454"/>
    <w:rsid w:val="007348E8"/>
    <w:rsid w:val="00762F83"/>
    <w:rsid w:val="00874084"/>
    <w:rsid w:val="00883DEE"/>
    <w:rsid w:val="008C2C86"/>
    <w:rsid w:val="008F4D4E"/>
    <w:rsid w:val="00977FFD"/>
    <w:rsid w:val="009B60F9"/>
    <w:rsid w:val="00A010A1"/>
    <w:rsid w:val="00B0740D"/>
    <w:rsid w:val="00B264A2"/>
    <w:rsid w:val="00C04F08"/>
    <w:rsid w:val="00CA0301"/>
    <w:rsid w:val="00CA4BB6"/>
    <w:rsid w:val="00D34CD4"/>
    <w:rsid w:val="00D40EA7"/>
    <w:rsid w:val="00D55082"/>
    <w:rsid w:val="00D732DE"/>
    <w:rsid w:val="00DA7B6E"/>
    <w:rsid w:val="00E331F1"/>
    <w:rsid w:val="00EF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D864"/>
  <w15:docId w15:val="{3C0E0511-822C-42AC-AF34-B949977A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1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31F1"/>
    <w:pPr>
      <w:keepNext/>
      <w:spacing w:line="260" w:lineRule="auto"/>
      <w:ind w:firstLine="720"/>
      <w:jc w:val="both"/>
      <w:outlineLvl w:val="0"/>
    </w:pPr>
    <w:rPr>
      <w:rFonts w:ascii="ArialBash" w:hAnsi="ArialBash"/>
      <w:b/>
      <w:bCs/>
      <w:color w:val="000000"/>
      <w:sz w:val="36"/>
    </w:rPr>
  </w:style>
  <w:style w:type="paragraph" w:styleId="2">
    <w:name w:val="heading 2"/>
    <w:basedOn w:val="a"/>
    <w:next w:val="a"/>
    <w:link w:val="20"/>
    <w:qFormat/>
    <w:rsid w:val="00E331F1"/>
    <w:pPr>
      <w:keepNext/>
      <w:outlineLvl w:val="1"/>
    </w:pPr>
    <w:rPr>
      <w:color w:val="FF0000"/>
      <w:sz w:val="44"/>
    </w:rPr>
  </w:style>
  <w:style w:type="paragraph" w:styleId="3">
    <w:name w:val="heading 3"/>
    <w:basedOn w:val="a"/>
    <w:next w:val="a"/>
    <w:link w:val="30"/>
    <w:qFormat/>
    <w:rsid w:val="00E331F1"/>
    <w:pPr>
      <w:keepNext/>
      <w:outlineLvl w:val="2"/>
    </w:pPr>
    <w:rPr>
      <w:sz w:val="40"/>
    </w:rPr>
  </w:style>
  <w:style w:type="paragraph" w:styleId="4">
    <w:name w:val="heading 4"/>
    <w:basedOn w:val="a"/>
    <w:next w:val="a"/>
    <w:link w:val="40"/>
    <w:qFormat/>
    <w:rsid w:val="00E331F1"/>
    <w:pPr>
      <w:keepNext/>
      <w:outlineLvl w:val="3"/>
    </w:pPr>
    <w:rPr>
      <w:sz w:val="28"/>
    </w:rPr>
  </w:style>
  <w:style w:type="paragraph" w:styleId="5">
    <w:name w:val="heading 5"/>
    <w:basedOn w:val="a"/>
    <w:next w:val="a"/>
    <w:link w:val="50"/>
    <w:qFormat/>
    <w:rsid w:val="00E331F1"/>
    <w:pPr>
      <w:keepNext/>
      <w:ind w:firstLine="708"/>
      <w:jc w:val="both"/>
      <w:outlineLvl w:val="4"/>
    </w:pPr>
    <w:rPr>
      <w:sz w:val="28"/>
    </w:rPr>
  </w:style>
  <w:style w:type="paragraph" w:styleId="6">
    <w:name w:val="heading 6"/>
    <w:basedOn w:val="a"/>
    <w:next w:val="a"/>
    <w:link w:val="60"/>
    <w:qFormat/>
    <w:rsid w:val="00E331F1"/>
    <w:pPr>
      <w:keepNext/>
      <w:ind w:firstLine="720"/>
      <w:jc w:val="both"/>
      <w:outlineLvl w:val="5"/>
    </w:pPr>
    <w:rPr>
      <w:sz w:val="28"/>
    </w:rPr>
  </w:style>
  <w:style w:type="paragraph" w:styleId="7">
    <w:name w:val="heading 7"/>
    <w:basedOn w:val="a"/>
    <w:next w:val="a"/>
    <w:link w:val="70"/>
    <w:qFormat/>
    <w:rsid w:val="00E331F1"/>
    <w:pPr>
      <w:keepNext/>
      <w:ind w:firstLine="360"/>
      <w:jc w:val="both"/>
      <w:outlineLvl w:val="6"/>
    </w:pPr>
    <w:rPr>
      <w:sz w:val="28"/>
    </w:rPr>
  </w:style>
  <w:style w:type="paragraph" w:styleId="8">
    <w:name w:val="heading 8"/>
    <w:basedOn w:val="a"/>
    <w:next w:val="a"/>
    <w:link w:val="80"/>
    <w:qFormat/>
    <w:rsid w:val="00E331F1"/>
    <w:pPr>
      <w:keepNext/>
      <w:ind w:left="-540" w:firstLine="540"/>
      <w:jc w:val="both"/>
      <w:outlineLvl w:val="7"/>
    </w:pPr>
    <w:rPr>
      <w:sz w:val="28"/>
    </w:rPr>
  </w:style>
  <w:style w:type="paragraph" w:styleId="9">
    <w:name w:val="heading 9"/>
    <w:basedOn w:val="a"/>
    <w:next w:val="a"/>
    <w:link w:val="90"/>
    <w:qFormat/>
    <w:rsid w:val="00E331F1"/>
    <w:pPr>
      <w:keepNext/>
      <w:ind w:firstLine="90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1F1"/>
    <w:rPr>
      <w:rFonts w:ascii="ArialBash" w:eastAsia="Times New Roman" w:hAnsi="ArialBash" w:cs="Times New Roman"/>
      <w:b/>
      <w:bCs/>
      <w:color w:val="000000"/>
      <w:sz w:val="36"/>
      <w:szCs w:val="24"/>
      <w:lang w:eastAsia="ru-RU"/>
    </w:rPr>
  </w:style>
  <w:style w:type="character" w:customStyle="1" w:styleId="20">
    <w:name w:val="Заголовок 2 Знак"/>
    <w:basedOn w:val="a0"/>
    <w:link w:val="2"/>
    <w:rsid w:val="00E331F1"/>
    <w:rPr>
      <w:rFonts w:ascii="Times New Roman" w:eastAsia="Times New Roman" w:hAnsi="Times New Roman" w:cs="Times New Roman"/>
      <w:color w:val="FF0000"/>
      <w:sz w:val="44"/>
      <w:szCs w:val="24"/>
      <w:lang w:eastAsia="ru-RU"/>
    </w:rPr>
  </w:style>
  <w:style w:type="character" w:customStyle="1" w:styleId="30">
    <w:name w:val="Заголовок 3 Знак"/>
    <w:basedOn w:val="a0"/>
    <w:link w:val="3"/>
    <w:rsid w:val="00E331F1"/>
    <w:rPr>
      <w:rFonts w:ascii="Times New Roman" w:eastAsia="Times New Roman" w:hAnsi="Times New Roman" w:cs="Times New Roman"/>
      <w:sz w:val="40"/>
      <w:szCs w:val="24"/>
      <w:lang w:eastAsia="ru-RU"/>
    </w:rPr>
  </w:style>
  <w:style w:type="character" w:customStyle="1" w:styleId="40">
    <w:name w:val="Заголовок 4 Знак"/>
    <w:basedOn w:val="a0"/>
    <w:link w:val="4"/>
    <w:rsid w:val="00E331F1"/>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E331F1"/>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E331F1"/>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E331F1"/>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E331F1"/>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E331F1"/>
    <w:rPr>
      <w:rFonts w:ascii="Times New Roman" w:eastAsia="Times New Roman" w:hAnsi="Times New Roman" w:cs="Times New Roman"/>
      <w:sz w:val="28"/>
      <w:szCs w:val="24"/>
      <w:lang w:eastAsia="ru-RU"/>
    </w:rPr>
  </w:style>
  <w:style w:type="paragraph" w:customStyle="1" w:styleId="FR2">
    <w:name w:val="FR2"/>
    <w:rsid w:val="00E331F1"/>
    <w:pPr>
      <w:widowControl w:val="0"/>
      <w:autoSpaceDE w:val="0"/>
      <w:autoSpaceDN w:val="0"/>
      <w:adjustRightInd w:val="0"/>
      <w:spacing w:before="460" w:after="0" w:line="240" w:lineRule="auto"/>
    </w:pPr>
    <w:rPr>
      <w:rFonts w:ascii="Arial" w:eastAsia="Times New Roman" w:hAnsi="Arial" w:cs="Arial"/>
      <w:noProof/>
      <w:sz w:val="18"/>
      <w:szCs w:val="18"/>
      <w:lang w:eastAsia="ru-RU"/>
    </w:rPr>
  </w:style>
  <w:style w:type="paragraph" w:styleId="a3">
    <w:name w:val="caption"/>
    <w:basedOn w:val="a"/>
    <w:next w:val="a"/>
    <w:qFormat/>
    <w:rsid w:val="00E331F1"/>
    <w:pPr>
      <w:widowControl w:val="0"/>
      <w:autoSpaceDE w:val="0"/>
      <w:autoSpaceDN w:val="0"/>
      <w:adjustRightInd w:val="0"/>
      <w:spacing w:line="260" w:lineRule="auto"/>
      <w:jc w:val="both"/>
    </w:pPr>
    <w:rPr>
      <w:rFonts w:ascii="ArialBash" w:hAnsi="ArialBash"/>
      <w:b/>
      <w:bCs/>
      <w:sz w:val="22"/>
      <w:szCs w:val="22"/>
    </w:rPr>
  </w:style>
  <w:style w:type="paragraph" w:styleId="a4">
    <w:name w:val="Body Text"/>
    <w:basedOn w:val="a"/>
    <w:link w:val="a5"/>
    <w:rsid w:val="00E331F1"/>
    <w:pPr>
      <w:widowControl w:val="0"/>
      <w:autoSpaceDE w:val="0"/>
      <w:autoSpaceDN w:val="0"/>
      <w:adjustRightInd w:val="0"/>
      <w:spacing w:line="260" w:lineRule="auto"/>
      <w:jc w:val="center"/>
    </w:pPr>
    <w:rPr>
      <w:rFonts w:ascii="ArialBash" w:hAnsi="ArialBash"/>
      <w:b/>
      <w:bCs/>
      <w:color w:val="0000FF"/>
      <w:sz w:val="22"/>
      <w:szCs w:val="22"/>
    </w:rPr>
  </w:style>
  <w:style w:type="character" w:customStyle="1" w:styleId="a5">
    <w:name w:val="Основной текст Знак"/>
    <w:basedOn w:val="a0"/>
    <w:link w:val="a4"/>
    <w:rsid w:val="00E331F1"/>
    <w:rPr>
      <w:rFonts w:ascii="ArialBash" w:eastAsia="Times New Roman" w:hAnsi="ArialBash" w:cs="Times New Roman"/>
      <w:b/>
      <w:bCs/>
      <w:color w:val="0000FF"/>
      <w:lang w:eastAsia="ru-RU"/>
    </w:rPr>
  </w:style>
  <w:style w:type="paragraph" w:styleId="a6">
    <w:name w:val="Body Text Indent"/>
    <w:basedOn w:val="a"/>
    <w:link w:val="a7"/>
    <w:rsid w:val="00E331F1"/>
    <w:pPr>
      <w:ind w:firstLine="540"/>
    </w:pPr>
    <w:rPr>
      <w:sz w:val="28"/>
    </w:rPr>
  </w:style>
  <w:style w:type="character" w:customStyle="1" w:styleId="a7">
    <w:name w:val="Основной текст с отступом Знак"/>
    <w:basedOn w:val="a0"/>
    <w:link w:val="a6"/>
    <w:rsid w:val="00E331F1"/>
    <w:rPr>
      <w:rFonts w:ascii="Times New Roman" w:eastAsia="Times New Roman" w:hAnsi="Times New Roman" w:cs="Times New Roman"/>
      <w:sz w:val="28"/>
      <w:szCs w:val="24"/>
      <w:lang w:eastAsia="ru-RU"/>
    </w:rPr>
  </w:style>
  <w:style w:type="paragraph" w:styleId="21">
    <w:name w:val="Body Text Indent 2"/>
    <w:basedOn w:val="a"/>
    <w:link w:val="22"/>
    <w:rsid w:val="00E331F1"/>
    <w:pPr>
      <w:ind w:left="360" w:firstLine="540"/>
      <w:jc w:val="both"/>
    </w:pPr>
    <w:rPr>
      <w:sz w:val="28"/>
    </w:rPr>
  </w:style>
  <w:style w:type="character" w:customStyle="1" w:styleId="22">
    <w:name w:val="Основной текст с отступом 2 Знак"/>
    <w:basedOn w:val="a0"/>
    <w:link w:val="21"/>
    <w:rsid w:val="00E331F1"/>
    <w:rPr>
      <w:rFonts w:ascii="Times New Roman" w:eastAsia="Times New Roman" w:hAnsi="Times New Roman" w:cs="Times New Roman"/>
      <w:sz w:val="28"/>
      <w:szCs w:val="24"/>
      <w:lang w:eastAsia="ru-RU"/>
    </w:rPr>
  </w:style>
  <w:style w:type="paragraph" w:styleId="31">
    <w:name w:val="Body Text Indent 3"/>
    <w:basedOn w:val="a"/>
    <w:link w:val="32"/>
    <w:rsid w:val="00E331F1"/>
    <w:pPr>
      <w:ind w:firstLine="360"/>
      <w:jc w:val="both"/>
    </w:pPr>
    <w:rPr>
      <w:sz w:val="28"/>
    </w:rPr>
  </w:style>
  <w:style w:type="character" w:customStyle="1" w:styleId="32">
    <w:name w:val="Основной текст с отступом 3 Знак"/>
    <w:basedOn w:val="a0"/>
    <w:link w:val="31"/>
    <w:rsid w:val="00E331F1"/>
    <w:rPr>
      <w:rFonts w:ascii="Times New Roman" w:eastAsia="Times New Roman" w:hAnsi="Times New Roman" w:cs="Times New Roman"/>
      <w:sz w:val="28"/>
      <w:szCs w:val="24"/>
      <w:lang w:eastAsia="ru-RU"/>
    </w:rPr>
  </w:style>
  <w:style w:type="paragraph" w:styleId="23">
    <w:name w:val="Body Text 2"/>
    <w:basedOn w:val="a"/>
    <w:link w:val="24"/>
    <w:rsid w:val="00E331F1"/>
    <w:pPr>
      <w:jc w:val="both"/>
    </w:pPr>
    <w:rPr>
      <w:sz w:val="28"/>
    </w:rPr>
  </w:style>
  <w:style w:type="character" w:customStyle="1" w:styleId="24">
    <w:name w:val="Основной текст 2 Знак"/>
    <w:basedOn w:val="a0"/>
    <w:link w:val="23"/>
    <w:rsid w:val="00E331F1"/>
    <w:rPr>
      <w:rFonts w:ascii="Times New Roman" w:eastAsia="Times New Roman" w:hAnsi="Times New Roman" w:cs="Times New Roman"/>
      <w:sz w:val="28"/>
      <w:szCs w:val="24"/>
      <w:lang w:eastAsia="ru-RU"/>
    </w:rPr>
  </w:style>
  <w:style w:type="paragraph" w:customStyle="1" w:styleId="ConsNormal">
    <w:name w:val="ConsNormal"/>
    <w:rsid w:val="00E331F1"/>
    <w:pPr>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E331F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E331F1"/>
    <w:pPr>
      <w:autoSpaceDE w:val="0"/>
      <w:autoSpaceDN w:val="0"/>
      <w:adjustRightInd w:val="0"/>
      <w:spacing w:after="0" w:line="240" w:lineRule="auto"/>
    </w:pPr>
    <w:rPr>
      <w:rFonts w:ascii="Arial" w:eastAsia="Times New Roman" w:hAnsi="Arial" w:cs="Arial"/>
      <w:b/>
      <w:bCs/>
      <w:sz w:val="16"/>
      <w:szCs w:val="16"/>
      <w:lang w:eastAsia="ru-RU"/>
    </w:rPr>
  </w:style>
  <w:style w:type="paragraph" w:styleId="a8">
    <w:name w:val="header"/>
    <w:basedOn w:val="a"/>
    <w:link w:val="a9"/>
    <w:rsid w:val="00E331F1"/>
    <w:pPr>
      <w:tabs>
        <w:tab w:val="center" w:pos="4677"/>
        <w:tab w:val="right" w:pos="9355"/>
      </w:tabs>
    </w:pPr>
  </w:style>
  <w:style w:type="character" w:customStyle="1" w:styleId="a9">
    <w:name w:val="Верхний колонтитул Знак"/>
    <w:basedOn w:val="a0"/>
    <w:link w:val="a8"/>
    <w:rsid w:val="00E331F1"/>
    <w:rPr>
      <w:rFonts w:ascii="Times New Roman" w:eastAsia="Times New Roman" w:hAnsi="Times New Roman" w:cs="Times New Roman"/>
      <w:sz w:val="24"/>
      <w:szCs w:val="24"/>
      <w:lang w:eastAsia="ru-RU"/>
    </w:rPr>
  </w:style>
  <w:style w:type="paragraph" w:styleId="aa">
    <w:name w:val="footer"/>
    <w:basedOn w:val="a"/>
    <w:link w:val="ab"/>
    <w:rsid w:val="00E331F1"/>
    <w:pPr>
      <w:tabs>
        <w:tab w:val="center" w:pos="4677"/>
        <w:tab w:val="right" w:pos="9355"/>
      </w:tabs>
    </w:pPr>
  </w:style>
  <w:style w:type="character" w:customStyle="1" w:styleId="ab">
    <w:name w:val="Нижний колонтитул Знак"/>
    <w:basedOn w:val="a0"/>
    <w:link w:val="aa"/>
    <w:rsid w:val="00E331F1"/>
    <w:rPr>
      <w:rFonts w:ascii="Times New Roman" w:eastAsia="Times New Roman" w:hAnsi="Times New Roman" w:cs="Times New Roman"/>
      <w:sz w:val="24"/>
      <w:szCs w:val="24"/>
      <w:lang w:eastAsia="ru-RU"/>
    </w:rPr>
  </w:style>
  <w:style w:type="character" w:styleId="ac">
    <w:name w:val="page number"/>
    <w:basedOn w:val="a0"/>
    <w:rsid w:val="00E331F1"/>
  </w:style>
  <w:style w:type="paragraph" w:styleId="ad">
    <w:name w:val="Title"/>
    <w:basedOn w:val="a"/>
    <w:link w:val="ae"/>
    <w:qFormat/>
    <w:rsid w:val="00E331F1"/>
    <w:pPr>
      <w:jc w:val="center"/>
    </w:pPr>
    <w:rPr>
      <w:sz w:val="28"/>
    </w:rPr>
  </w:style>
  <w:style w:type="character" w:customStyle="1" w:styleId="ae">
    <w:name w:val="Заголовок Знак"/>
    <w:basedOn w:val="a0"/>
    <w:link w:val="ad"/>
    <w:rsid w:val="00E331F1"/>
    <w:rPr>
      <w:rFonts w:ascii="Times New Roman" w:eastAsia="Times New Roman" w:hAnsi="Times New Roman" w:cs="Times New Roman"/>
      <w:sz w:val="28"/>
      <w:szCs w:val="24"/>
      <w:lang w:eastAsia="ru-RU"/>
    </w:rPr>
  </w:style>
  <w:style w:type="character" w:styleId="af">
    <w:name w:val="Hyperlink"/>
    <w:basedOn w:val="a0"/>
    <w:rsid w:val="00E331F1"/>
    <w:rPr>
      <w:color w:val="0000FF"/>
      <w:u w:val="single"/>
    </w:rPr>
  </w:style>
  <w:style w:type="paragraph" w:styleId="33">
    <w:name w:val="Body Text 3"/>
    <w:basedOn w:val="a6"/>
    <w:link w:val="34"/>
    <w:rsid w:val="00E331F1"/>
    <w:pPr>
      <w:spacing w:after="120"/>
      <w:ind w:left="283" w:firstLine="0"/>
    </w:pPr>
    <w:rPr>
      <w:rFonts w:ascii="Peterburg" w:hAnsi="Peterburg"/>
      <w:sz w:val="24"/>
    </w:rPr>
  </w:style>
  <w:style w:type="character" w:customStyle="1" w:styleId="34">
    <w:name w:val="Основной текст 3 Знак"/>
    <w:basedOn w:val="a0"/>
    <w:link w:val="33"/>
    <w:rsid w:val="00E331F1"/>
    <w:rPr>
      <w:rFonts w:ascii="Peterburg" w:eastAsia="Times New Roman" w:hAnsi="Peterburg" w:cs="Times New Roman"/>
      <w:sz w:val="24"/>
      <w:szCs w:val="24"/>
      <w:lang w:eastAsia="ru-RU"/>
    </w:rPr>
  </w:style>
  <w:style w:type="paragraph" w:styleId="af0">
    <w:name w:val="Subtitle"/>
    <w:basedOn w:val="a"/>
    <w:link w:val="af1"/>
    <w:qFormat/>
    <w:rsid w:val="00E331F1"/>
    <w:pPr>
      <w:overflowPunct w:val="0"/>
      <w:autoSpaceDE w:val="0"/>
      <w:autoSpaceDN w:val="0"/>
      <w:adjustRightInd w:val="0"/>
    </w:pPr>
    <w:rPr>
      <w:sz w:val="28"/>
      <w:szCs w:val="20"/>
      <w:lang w:val="en-US" w:eastAsia="en-US"/>
    </w:rPr>
  </w:style>
  <w:style w:type="character" w:customStyle="1" w:styleId="af1">
    <w:name w:val="Подзаголовок Знак"/>
    <w:basedOn w:val="a0"/>
    <w:link w:val="af0"/>
    <w:rsid w:val="00E331F1"/>
    <w:rPr>
      <w:rFonts w:ascii="Times New Roman" w:eastAsia="Times New Roman" w:hAnsi="Times New Roman" w:cs="Times New Roman"/>
      <w:sz w:val="28"/>
      <w:szCs w:val="20"/>
      <w:lang w:val="en-US"/>
    </w:rPr>
  </w:style>
  <w:style w:type="paragraph" w:styleId="af2">
    <w:name w:val="Balloon Text"/>
    <w:basedOn w:val="a"/>
    <w:link w:val="af3"/>
    <w:semiHidden/>
    <w:rsid w:val="00E331F1"/>
    <w:rPr>
      <w:rFonts w:ascii="Tahoma" w:hAnsi="Tahoma" w:cs="Tahoma"/>
      <w:sz w:val="16"/>
      <w:szCs w:val="16"/>
    </w:rPr>
  </w:style>
  <w:style w:type="character" w:customStyle="1" w:styleId="af3">
    <w:name w:val="Текст выноски Знак"/>
    <w:basedOn w:val="a0"/>
    <w:link w:val="af2"/>
    <w:semiHidden/>
    <w:rsid w:val="00E331F1"/>
    <w:rPr>
      <w:rFonts w:ascii="Tahoma" w:eastAsia="Times New Roman" w:hAnsi="Tahoma" w:cs="Tahoma"/>
      <w:sz w:val="16"/>
      <w:szCs w:val="16"/>
      <w:lang w:eastAsia="ru-RU"/>
    </w:rPr>
  </w:style>
  <w:style w:type="table" w:styleId="af4">
    <w:name w:val="Table Grid"/>
    <w:basedOn w:val="a1"/>
    <w:rsid w:val="00E331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Знак Знак Знак Знак Знак Знак Знак Знак Знак Знак Знак Знак"/>
    <w:basedOn w:val="a"/>
    <w:autoRedefine/>
    <w:rsid w:val="00E331F1"/>
    <w:pPr>
      <w:spacing w:after="160" w:line="240" w:lineRule="exact"/>
    </w:pPr>
    <w:rPr>
      <w:sz w:val="28"/>
      <w:szCs w:val="20"/>
      <w:lang w:val="en-US" w:eastAsia="en-US"/>
    </w:rPr>
  </w:style>
  <w:style w:type="paragraph" w:styleId="af6">
    <w:name w:val="Normal (Web)"/>
    <w:basedOn w:val="a"/>
    <w:rsid w:val="00E331F1"/>
    <w:pPr>
      <w:spacing w:after="240"/>
    </w:pPr>
  </w:style>
  <w:style w:type="paragraph" w:customStyle="1" w:styleId="ConsPlusTitle">
    <w:name w:val="ConsPlusTitle"/>
    <w:rsid w:val="00E331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1">
    <w:name w:val="FR1"/>
    <w:rsid w:val="00E331F1"/>
    <w:pPr>
      <w:widowControl w:val="0"/>
      <w:spacing w:before="980" w:after="0" w:line="240" w:lineRule="auto"/>
      <w:jc w:val="center"/>
    </w:pPr>
    <w:rPr>
      <w:rFonts w:ascii="Times New Roman" w:eastAsia="Times New Roman" w:hAnsi="Times New Roman" w:cs="Times New Roman"/>
      <w:snapToGrid w:val="0"/>
      <w:sz w:val="28"/>
      <w:szCs w:val="20"/>
      <w:lang w:eastAsia="ru-RU"/>
    </w:rPr>
  </w:style>
  <w:style w:type="paragraph" w:customStyle="1" w:styleId="P1">
    <w:name w:val="P1"/>
    <w:basedOn w:val="a"/>
    <w:hidden/>
    <w:rsid w:val="00E331F1"/>
    <w:pPr>
      <w:widowControl w:val="0"/>
      <w:adjustRightInd w:val="0"/>
    </w:pPr>
  </w:style>
  <w:style w:type="paragraph" w:customStyle="1" w:styleId="P5">
    <w:name w:val="P5"/>
    <w:basedOn w:val="a"/>
    <w:hidden/>
    <w:rsid w:val="00E331F1"/>
    <w:pPr>
      <w:widowControl w:val="0"/>
      <w:adjustRightInd w:val="0"/>
      <w:jc w:val="center"/>
    </w:pPr>
    <w:rPr>
      <w:b/>
      <w:bCs/>
      <w:sz w:val="26"/>
      <w:szCs w:val="26"/>
    </w:rPr>
  </w:style>
  <w:style w:type="paragraph" w:customStyle="1" w:styleId="P6">
    <w:name w:val="P6"/>
    <w:basedOn w:val="a"/>
    <w:hidden/>
    <w:rsid w:val="00E331F1"/>
    <w:pPr>
      <w:widowControl w:val="0"/>
      <w:adjustRightInd w:val="0"/>
    </w:pPr>
  </w:style>
  <w:style w:type="paragraph" w:customStyle="1" w:styleId="P8">
    <w:name w:val="P8"/>
    <w:basedOn w:val="a"/>
    <w:hidden/>
    <w:rsid w:val="00E331F1"/>
    <w:pPr>
      <w:widowControl w:val="0"/>
      <w:adjustRightInd w:val="0"/>
    </w:pPr>
  </w:style>
  <w:style w:type="character" w:customStyle="1" w:styleId="T1">
    <w:name w:val="T1"/>
    <w:hidden/>
    <w:rsid w:val="00E331F1"/>
  </w:style>
  <w:style w:type="character" w:customStyle="1" w:styleId="T2">
    <w:name w:val="T2"/>
    <w:hidden/>
    <w:rsid w:val="00E331F1"/>
  </w:style>
  <w:style w:type="character" w:customStyle="1" w:styleId="T3">
    <w:name w:val="T3"/>
    <w:hidden/>
    <w:rsid w:val="00E331F1"/>
  </w:style>
  <w:style w:type="character" w:customStyle="1" w:styleId="T4">
    <w:name w:val="T4"/>
    <w:hidden/>
    <w:rsid w:val="00E331F1"/>
  </w:style>
  <w:style w:type="character" w:customStyle="1" w:styleId="T5">
    <w:name w:val="T5"/>
    <w:hidden/>
    <w:rsid w:val="00E331F1"/>
  </w:style>
  <w:style w:type="character" w:customStyle="1" w:styleId="T9">
    <w:name w:val="T9"/>
    <w:hidden/>
    <w:rsid w:val="00E331F1"/>
  </w:style>
  <w:style w:type="character" w:customStyle="1" w:styleId="T10">
    <w:name w:val="T10"/>
    <w:hidden/>
    <w:rsid w:val="00E331F1"/>
  </w:style>
  <w:style w:type="character" w:customStyle="1" w:styleId="T11">
    <w:name w:val="T11"/>
    <w:hidden/>
    <w:rsid w:val="00E331F1"/>
  </w:style>
  <w:style w:type="character" w:customStyle="1" w:styleId="T12">
    <w:name w:val="T12"/>
    <w:hidden/>
    <w:rsid w:val="00E331F1"/>
  </w:style>
  <w:style w:type="character" w:customStyle="1" w:styleId="T13">
    <w:name w:val="T13"/>
    <w:hidden/>
    <w:rsid w:val="00E331F1"/>
  </w:style>
  <w:style w:type="character" w:customStyle="1" w:styleId="T14">
    <w:name w:val="T14"/>
    <w:hidden/>
    <w:rsid w:val="00E331F1"/>
  </w:style>
  <w:style w:type="character" w:customStyle="1" w:styleId="T15">
    <w:name w:val="T15"/>
    <w:hidden/>
    <w:rsid w:val="00E331F1"/>
  </w:style>
  <w:style w:type="character" w:customStyle="1" w:styleId="T17">
    <w:name w:val="T17"/>
    <w:hidden/>
    <w:rsid w:val="00E331F1"/>
    <w:rPr>
      <w:shd w:val="clear" w:color="auto" w:fill="FFFF00"/>
    </w:rPr>
  </w:style>
  <w:style w:type="character" w:customStyle="1" w:styleId="T20">
    <w:name w:val="T20"/>
    <w:hidden/>
    <w:rsid w:val="00E331F1"/>
    <w:rPr>
      <w:sz w:val="24"/>
      <w:szCs w:val="24"/>
    </w:rPr>
  </w:style>
  <w:style w:type="character" w:styleId="af7">
    <w:name w:val="Strong"/>
    <w:basedOn w:val="a0"/>
    <w:qFormat/>
    <w:rsid w:val="00E331F1"/>
    <w:rPr>
      <w:b/>
      <w:bCs/>
    </w:rPr>
  </w:style>
  <w:style w:type="character" w:customStyle="1" w:styleId="spelle">
    <w:name w:val="spelle"/>
    <w:basedOn w:val="a0"/>
    <w:rsid w:val="00E331F1"/>
  </w:style>
  <w:style w:type="character" w:customStyle="1" w:styleId="grame">
    <w:name w:val="grame"/>
    <w:basedOn w:val="a0"/>
    <w:rsid w:val="00E331F1"/>
  </w:style>
  <w:style w:type="paragraph" w:customStyle="1" w:styleId="fn2r">
    <w:name w:val="fn2r"/>
    <w:basedOn w:val="a"/>
    <w:rsid w:val="00E331F1"/>
    <w:pPr>
      <w:spacing w:before="100" w:beforeAutospacing="1" w:after="100" w:afterAutospacing="1"/>
    </w:pPr>
  </w:style>
  <w:style w:type="paragraph" w:customStyle="1" w:styleId="fn1r">
    <w:name w:val="fn1r"/>
    <w:basedOn w:val="a"/>
    <w:rsid w:val="00E331F1"/>
    <w:pPr>
      <w:spacing w:before="100" w:beforeAutospacing="1" w:after="100" w:afterAutospacing="1"/>
    </w:pPr>
  </w:style>
  <w:style w:type="paragraph" w:customStyle="1" w:styleId="af8">
    <w:name w:val="Знак"/>
    <w:basedOn w:val="a"/>
    <w:rsid w:val="00E331F1"/>
    <w:pPr>
      <w:spacing w:after="160" w:line="240" w:lineRule="exact"/>
    </w:pPr>
    <w:rPr>
      <w:rFonts w:ascii="Verdana" w:hAnsi="Verdana" w:cs="Verdana"/>
      <w:sz w:val="20"/>
      <w:szCs w:val="20"/>
      <w:lang w:val="en-US" w:eastAsia="en-US"/>
    </w:rPr>
  </w:style>
  <w:style w:type="paragraph" w:customStyle="1" w:styleId="ConsPlusNormal">
    <w:name w:val="ConsPlusNormal"/>
    <w:rsid w:val="00E331F1"/>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styleId="af9">
    <w:name w:val="No Spacing"/>
    <w:qFormat/>
    <w:rsid w:val="00E331F1"/>
    <w:pPr>
      <w:spacing w:after="0" w:line="240" w:lineRule="auto"/>
    </w:pPr>
    <w:rPr>
      <w:rFonts w:ascii="Calibri" w:eastAsia="Calibri" w:hAnsi="Calibri" w:cs="Times New Roman"/>
    </w:rPr>
  </w:style>
  <w:style w:type="character" w:customStyle="1" w:styleId="25">
    <w:name w:val="Основной текст (2)_"/>
    <w:link w:val="26"/>
    <w:rsid w:val="00E331F1"/>
    <w:rPr>
      <w:shd w:val="clear" w:color="auto" w:fill="FFFFFF"/>
    </w:rPr>
  </w:style>
  <w:style w:type="paragraph" w:customStyle="1" w:styleId="26">
    <w:name w:val="Основной текст (2)"/>
    <w:basedOn w:val="a"/>
    <w:link w:val="25"/>
    <w:rsid w:val="00E331F1"/>
    <w:pPr>
      <w:widowControl w:val="0"/>
      <w:shd w:val="clear" w:color="auto" w:fill="FFFFFF"/>
      <w:spacing w:after="240" w:line="293" w:lineRule="exact"/>
    </w:pPr>
    <w:rPr>
      <w:rFonts w:asciiTheme="minorHAnsi" w:eastAsiaTheme="minorHAnsi" w:hAnsiTheme="minorHAnsi" w:cstheme="minorBidi"/>
      <w:sz w:val="22"/>
      <w:szCs w:val="22"/>
      <w:shd w:val="clear" w:color="auto" w:fill="FFFFFF"/>
      <w:lang w:eastAsia="en-US"/>
    </w:rPr>
  </w:style>
  <w:style w:type="paragraph" w:styleId="afa">
    <w:name w:val="Plain Text"/>
    <w:basedOn w:val="a"/>
    <w:link w:val="afb"/>
    <w:rsid w:val="00D40EA7"/>
    <w:rPr>
      <w:rFonts w:ascii="Courier New" w:hAnsi="Courier New"/>
      <w:sz w:val="20"/>
      <w:szCs w:val="20"/>
    </w:rPr>
  </w:style>
  <w:style w:type="character" w:customStyle="1" w:styleId="afb">
    <w:name w:val="Текст Знак"/>
    <w:basedOn w:val="a0"/>
    <w:link w:val="afa"/>
    <w:rsid w:val="00D40EA7"/>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1480</Words>
  <Characters>8438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ПК</cp:lastModifiedBy>
  <cp:revision>27</cp:revision>
  <dcterms:created xsi:type="dcterms:W3CDTF">2017-09-08T07:24:00Z</dcterms:created>
  <dcterms:modified xsi:type="dcterms:W3CDTF">2026-04-29T05:35:00Z</dcterms:modified>
</cp:coreProperties>
</file>