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2057024" r:id="rId9"/>
        </w:object>
      </w:r>
      <w:r w:rsidRPr="008D69EC">
        <w:rPr>
          <w:sz w:val="28"/>
          <w:szCs w:val="28"/>
        </w:rPr>
        <w:t xml:space="preserve">                                       </w: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120941" w:rsidRPr="00BF0232" w:rsidRDefault="00120941" w:rsidP="00120941">
      <w:pPr>
        <w:jc w:val="center"/>
        <w:outlineLvl w:val="0"/>
      </w:pPr>
      <w:r w:rsidRPr="00BF0232">
        <w:t>РЕСПУБЛИКА КАРЕЛИЯ</w:t>
      </w:r>
    </w:p>
    <w:p w:rsidR="00120941" w:rsidRPr="00BF0232" w:rsidRDefault="00120941" w:rsidP="00120941">
      <w:pPr>
        <w:jc w:val="center"/>
      </w:pPr>
      <w:r w:rsidRPr="00BF0232">
        <w:t xml:space="preserve">                                                         </w:t>
      </w:r>
    </w:p>
    <w:p w:rsidR="00120941" w:rsidRPr="00BF0232" w:rsidRDefault="00120941" w:rsidP="00120941">
      <w:pPr>
        <w:jc w:val="center"/>
        <w:outlineLvl w:val="0"/>
      </w:pPr>
      <w:r w:rsidRPr="00BF0232">
        <w:t>Совет Пудожского муниципального района</w:t>
      </w:r>
    </w:p>
    <w:p w:rsidR="00120941" w:rsidRPr="00BF0232" w:rsidRDefault="00120941" w:rsidP="00120941">
      <w:pPr>
        <w:jc w:val="center"/>
      </w:pPr>
    </w:p>
    <w:p w:rsidR="00120941" w:rsidRPr="00BF0232" w:rsidRDefault="00120941" w:rsidP="00120941">
      <w:pPr>
        <w:jc w:val="center"/>
      </w:pPr>
      <w:r w:rsidRPr="00BF0232">
        <w:t xml:space="preserve">Решение № </w:t>
      </w:r>
    </w:p>
    <w:p w:rsidR="00120941" w:rsidRPr="00712A0D" w:rsidRDefault="00120941" w:rsidP="00120941">
      <w:pPr>
        <w:jc w:val="center"/>
      </w:pPr>
      <w:r w:rsidRPr="00712A0D">
        <w:t xml:space="preserve"> </w:t>
      </w: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 от  </w:t>
      </w:r>
      <w:r w:rsidR="00E16B3D">
        <w:t>__</w:t>
      </w:r>
      <w:r w:rsidRPr="00712A0D">
        <w:t xml:space="preserve"> </w:t>
      </w:r>
      <w:r w:rsidR="00C9696E" w:rsidRPr="00712A0D">
        <w:t>ноября</w:t>
      </w:r>
      <w:r w:rsidRPr="00712A0D">
        <w:t xml:space="preserve"> 202</w:t>
      </w:r>
      <w:r w:rsidR="00E16B3D">
        <w:t>4</w:t>
      </w:r>
      <w:r w:rsidRPr="00712A0D">
        <w:t xml:space="preserve">  года</w:t>
      </w:r>
      <w:r w:rsidRPr="00120941">
        <w:t xml:space="preserve">     </w:t>
      </w:r>
    </w:p>
    <w:p w:rsidR="00120941" w:rsidRPr="00E16B3D" w:rsidRDefault="00120941" w:rsidP="00120941">
      <w:pPr>
        <w:ind w:left="709"/>
        <w:rPr>
          <w:b/>
        </w:rPr>
      </w:pPr>
      <w:r w:rsidRPr="00E16B3D">
        <w:rPr>
          <w:b/>
        </w:rPr>
        <w:t xml:space="preserve"> </w:t>
      </w:r>
    </w:p>
    <w:p w:rsidR="00F5372E" w:rsidRDefault="00E16B3D" w:rsidP="00F5372E">
      <w:pPr>
        <w:jc w:val="center"/>
        <w:outlineLvl w:val="0"/>
      </w:pPr>
      <w:r w:rsidRPr="00E16B3D">
        <w:t xml:space="preserve">О внесении изменений в Решение </w:t>
      </w:r>
      <w:r w:rsidRPr="00E16B3D">
        <w:rPr>
          <w:lang w:val="en-US"/>
        </w:rPr>
        <w:t>II</w:t>
      </w:r>
      <w:r w:rsidRPr="00E16B3D">
        <w:t xml:space="preserve"> заседани</w:t>
      </w:r>
      <w:r>
        <w:t>я</w:t>
      </w:r>
      <w:r w:rsidR="00F5372E">
        <w:t xml:space="preserve"> </w:t>
      </w:r>
      <w:r w:rsidRPr="00E16B3D">
        <w:t>Совета Пудожского</w:t>
      </w:r>
    </w:p>
    <w:p w:rsidR="00120941" w:rsidRPr="00E16B3D" w:rsidRDefault="00E16B3D" w:rsidP="00F5372E">
      <w:pPr>
        <w:jc w:val="center"/>
        <w:outlineLvl w:val="0"/>
        <w:rPr>
          <w:bCs/>
        </w:rPr>
      </w:pPr>
      <w:r w:rsidRPr="00E16B3D">
        <w:t xml:space="preserve"> муниципального района </w:t>
      </w:r>
      <w:r w:rsidRPr="00E16B3D">
        <w:rPr>
          <w:lang w:val="en-US"/>
        </w:rPr>
        <w:t>V</w:t>
      </w:r>
      <w:r w:rsidRPr="00E16B3D">
        <w:t xml:space="preserve"> созыва</w:t>
      </w:r>
      <w:r w:rsidR="00F5372E">
        <w:t xml:space="preserve"> </w:t>
      </w:r>
      <w:r w:rsidRPr="00E16B3D">
        <w:t xml:space="preserve">№10 от 24.11.2023 г. </w:t>
      </w:r>
      <w:r w:rsidRPr="00E16B3D">
        <w:rPr>
          <w:bCs/>
        </w:rPr>
        <w:t>«</w:t>
      </w:r>
      <w:r w:rsidR="00322239" w:rsidRPr="00E16B3D">
        <w:rPr>
          <w:bCs/>
        </w:rPr>
        <w:t xml:space="preserve">Об </w:t>
      </w:r>
      <w:r w:rsidR="00120941" w:rsidRPr="00E16B3D">
        <w:rPr>
          <w:bCs/>
        </w:rPr>
        <w:t xml:space="preserve"> </w:t>
      </w:r>
      <w:r w:rsidR="00322239" w:rsidRPr="00E16B3D">
        <w:rPr>
          <w:bCs/>
        </w:rPr>
        <w:t>утверждении</w:t>
      </w:r>
      <w:r w:rsidR="00120941" w:rsidRPr="00E16B3D">
        <w:rPr>
          <w:bCs/>
        </w:rPr>
        <w:t xml:space="preserve"> </w:t>
      </w:r>
      <w:r w:rsidR="00322239" w:rsidRPr="00E16B3D">
        <w:rPr>
          <w:bCs/>
        </w:rPr>
        <w:t xml:space="preserve"> </w:t>
      </w:r>
      <w:r w:rsidR="00BF1AAA" w:rsidRPr="00E16B3D">
        <w:rPr>
          <w:bCs/>
        </w:rPr>
        <w:t>Положения</w:t>
      </w:r>
    </w:p>
    <w:p w:rsidR="00502890" w:rsidRPr="00E16B3D" w:rsidRDefault="00120941" w:rsidP="00F5372E">
      <w:pPr>
        <w:tabs>
          <w:tab w:val="left" w:pos="8080"/>
        </w:tabs>
        <w:jc w:val="center"/>
      </w:pPr>
      <w:r w:rsidRPr="00E16B3D">
        <w:rPr>
          <w:bCs/>
        </w:rPr>
        <w:t xml:space="preserve">о межбюджетных </w:t>
      </w:r>
      <w:r w:rsidR="00BF1AAA" w:rsidRPr="00E16B3D">
        <w:rPr>
          <w:bCs/>
        </w:rPr>
        <w:t>отношениях</w:t>
      </w:r>
      <w:r w:rsidR="00E16B3D" w:rsidRPr="00E16B3D">
        <w:rPr>
          <w:bCs/>
        </w:rPr>
        <w:t xml:space="preserve"> </w:t>
      </w:r>
      <w:r w:rsidR="00BF1AAA" w:rsidRPr="00E16B3D">
        <w:rPr>
          <w:bCs/>
        </w:rPr>
        <w:t xml:space="preserve"> в Пудожско</w:t>
      </w:r>
      <w:r w:rsidRPr="00E16B3D">
        <w:rPr>
          <w:bCs/>
        </w:rPr>
        <w:t xml:space="preserve">м </w:t>
      </w:r>
      <w:r w:rsidR="00BF1AAA" w:rsidRPr="00E16B3D">
        <w:rPr>
          <w:bCs/>
        </w:rPr>
        <w:t>муниципальном</w:t>
      </w:r>
      <w:r w:rsidR="00F5372E">
        <w:rPr>
          <w:bCs/>
        </w:rPr>
        <w:t xml:space="preserve"> </w:t>
      </w:r>
      <w:r w:rsidR="00BF1AAA" w:rsidRPr="00E16B3D">
        <w:rPr>
          <w:bCs/>
        </w:rPr>
        <w:t>районе</w:t>
      </w:r>
      <w:r w:rsidR="00E16B3D" w:rsidRPr="00E16B3D">
        <w:rPr>
          <w:bCs/>
        </w:rPr>
        <w:t>»</w:t>
      </w:r>
    </w:p>
    <w:p w:rsidR="00502890" w:rsidRPr="008F0B9F" w:rsidRDefault="00502890" w:rsidP="00BE3494">
      <w:pPr>
        <w:ind w:firstLine="709"/>
        <w:jc w:val="both"/>
      </w:pPr>
    </w:p>
    <w:p w:rsidR="00E16B3D" w:rsidRPr="008F0B9F" w:rsidRDefault="00E16B3D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06.10.2003 года №131-ФЗ «Об общих принципах организации местного самоуправления в Российской Федерации», Уставом Пудожского муниципального района, Совет Пудожского муниципального района       </w:t>
      </w:r>
    </w:p>
    <w:p w:rsidR="00502890" w:rsidRPr="00F5372E" w:rsidRDefault="00502890" w:rsidP="00F5372E">
      <w:pPr>
        <w:pStyle w:val="20"/>
        <w:ind w:firstLine="709"/>
        <w:jc w:val="center"/>
        <w:rPr>
          <w:b w:val="0"/>
        </w:rPr>
      </w:pPr>
    </w:p>
    <w:p w:rsidR="00E16B3D" w:rsidRPr="00F5372E" w:rsidRDefault="00E16B3D" w:rsidP="00F5372E">
      <w:pPr>
        <w:pStyle w:val="20"/>
        <w:ind w:firstLine="709"/>
        <w:jc w:val="center"/>
        <w:rPr>
          <w:b w:val="0"/>
        </w:rPr>
      </w:pPr>
      <w:r w:rsidRPr="00F5372E">
        <w:rPr>
          <w:b w:val="0"/>
        </w:rPr>
        <w:t>РЕШИЛ:</w:t>
      </w:r>
    </w:p>
    <w:p w:rsidR="00E16B3D" w:rsidRPr="008F0B9F" w:rsidRDefault="00E16B3D" w:rsidP="00BE3494">
      <w:pPr>
        <w:pStyle w:val="20"/>
        <w:ind w:firstLine="709"/>
      </w:pPr>
    </w:p>
    <w:p w:rsidR="00E16B3D" w:rsidRPr="008F0B9F" w:rsidRDefault="00E16B3D" w:rsidP="00E16B3D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 xml:space="preserve">Внести в Решение </w:t>
      </w:r>
      <w:r w:rsidRPr="008F0B9F">
        <w:rPr>
          <w:rFonts w:ascii="Times New Roman" w:hAnsi="Times New Roman"/>
          <w:sz w:val="24"/>
          <w:szCs w:val="24"/>
          <w:lang w:val="en-US"/>
        </w:rPr>
        <w:t>II</w:t>
      </w:r>
      <w:r w:rsidRPr="008F0B9F">
        <w:rPr>
          <w:rFonts w:ascii="Times New Roman" w:hAnsi="Times New Roman"/>
          <w:sz w:val="24"/>
          <w:szCs w:val="24"/>
        </w:rPr>
        <w:t xml:space="preserve"> заседания Совета  Пудожского  муниципального  района </w:t>
      </w:r>
      <w:r w:rsidRPr="008F0B9F">
        <w:rPr>
          <w:rFonts w:ascii="Times New Roman" w:hAnsi="Times New Roman"/>
          <w:sz w:val="24"/>
          <w:szCs w:val="24"/>
          <w:lang w:val="en-US"/>
        </w:rPr>
        <w:t>V</w:t>
      </w:r>
      <w:r w:rsidRPr="008F0B9F">
        <w:rPr>
          <w:rFonts w:ascii="Times New Roman" w:hAnsi="Times New Roman"/>
          <w:sz w:val="24"/>
          <w:szCs w:val="24"/>
        </w:rPr>
        <w:t xml:space="preserve"> созыва от 24 ноября 2023 года  № 10 </w:t>
      </w:r>
      <w:r w:rsidRPr="008F0B9F">
        <w:rPr>
          <w:rFonts w:ascii="Times New Roman" w:hAnsi="Times New Roman"/>
          <w:bCs/>
          <w:sz w:val="24"/>
          <w:szCs w:val="24"/>
        </w:rPr>
        <w:t xml:space="preserve">«Об  утверждении  Положения  о межбюджетных отношениях  в Пудожском муниципальном районе» </w:t>
      </w:r>
      <w:r w:rsidRPr="008F0B9F">
        <w:rPr>
          <w:rFonts w:ascii="Times New Roman" w:hAnsi="Times New Roman"/>
          <w:sz w:val="24"/>
          <w:szCs w:val="24"/>
        </w:rPr>
        <w:t xml:space="preserve">следующие изменения:       </w:t>
      </w:r>
    </w:p>
    <w:p w:rsidR="00E16B3D" w:rsidRPr="008F0B9F" w:rsidRDefault="00E16B3D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Пункт 4.5 Статьи 5 решения изложить в следующей редакции:</w:t>
      </w:r>
    </w:p>
    <w:p w:rsidR="00BA5C18" w:rsidRPr="008F0B9F" w:rsidRDefault="00E16B3D" w:rsidP="00BA5C18">
      <w:pPr>
        <w:autoSpaceDE w:val="0"/>
        <w:autoSpaceDN w:val="0"/>
        <w:adjustRightInd w:val="0"/>
        <w:ind w:firstLine="709"/>
        <w:jc w:val="both"/>
      </w:pPr>
      <w:r w:rsidRPr="008F0B9F">
        <w:t>«4.5 Интегральный коэффициент, учитывающий структуру, плотность, дисперсность расселения населения и удаленность от административного центра соответствующего (i) поселения (Кинт</w:t>
      </w:r>
      <w:r w:rsidRPr="008F0B9F">
        <w:rPr>
          <w:vertAlign w:val="subscript"/>
        </w:rPr>
        <w:t>i</w:t>
      </w:r>
      <w:r w:rsidRPr="008F0B9F">
        <w:t>) рассчитывается по формуле:</w:t>
      </w:r>
      <w:r w:rsidR="00BA5C18" w:rsidRPr="008F0B9F">
        <w:t xml:space="preserve"> 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Кинт</w:t>
      </w:r>
      <w:r w:rsidRPr="008F0B9F">
        <w:rPr>
          <w:vertAlign w:val="subscript"/>
        </w:rPr>
        <w:t>i</w:t>
      </w:r>
      <w:r w:rsidRPr="008F0B9F">
        <w:t xml:space="preserve"> = (Кстр</w:t>
      </w:r>
      <w:r w:rsidRPr="008F0B9F">
        <w:rPr>
          <w:vertAlign w:val="subscript"/>
        </w:rPr>
        <w:t>i</w:t>
      </w:r>
      <w:r w:rsidRPr="008F0B9F">
        <w:t xml:space="preserve"> + Крас</w:t>
      </w:r>
      <w:r w:rsidRPr="008F0B9F">
        <w:rPr>
          <w:vertAlign w:val="subscript"/>
        </w:rPr>
        <w:t xml:space="preserve">i </w:t>
      </w:r>
      <w:r w:rsidRPr="008F0B9F">
        <w:t>+0,1*Кпл</w:t>
      </w:r>
      <w:r w:rsidRPr="008F0B9F">
        <w:rPr>
          <w:lang w:val="en-US"/>
        </w:rPr>
        <w:t>i</w:t>
      </w:r>
      <w:r w:rsidRPr="008F0B9F">
        <w:t>+</w:t>
      </w: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>), где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Кстр</w:t>
      </w:r>
      <w:r w:rsidRPr="008F0B9F">
        <w:rPr>
          <w:vertAlign w:val="subscript"/>
        </w:rPr>
        <w:t>i</w:t>
      </w:r>
      <w:r w:rsidRPr="008F0B9F">
        <w:t xml:space="preserve"> - коэффициент, учитывающий структуру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Крас</w:t>
      </w:r>
      <w:r w:rsidRPr="008F0B9F">
        <w:rPr>
          <w:vertAlign w:val="subscript"/>
        </w:rPr>
        <w:t>i</w:t>
      </w:r>
      <w:r w:rsidRPr="008F0B9F">
        <w:t xml:space="preserve"> - коэффициент, учитывающий дисперсность расселения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Кпл</w:t>
      </w:r>
      <w:r w:rsidRPr="008F0B9F">
        <w:rPr>
          <w:lang w:val="en-US"/>
        </w:rPr>
        <w:t>i</w:t>
      </w:r>
      <w:r w:rsidRPr="008F0B9F">
        <w:t>- коэффициент, учитывающий плотность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 xml:space="preserve">- коэффициент, учитывающий удаленность </w:t>
      </w:r>
      <w:r w:rsidR="002D6E07">
        <w:t xml:space="preserve">от </w:t>
      </w:r>
      <w:r w:rsidRPr="008F0B9F">
        <w:t xml:space="preserve">административного центра соответствующего (i) поселения </w:t>
      </w:r>
      <w:r w:rsidR="002D6E07">
        <w:t>до</w:t>
      </w:r>
      <w:r w:rsidRPr="008F0B9F">
        <w:t xml:space="preserve"> районного центра</w:t>
      </w:r>
      <w:r w:rsidR="002D6E07">
        <w:t xml:space="preserve"> Пудожского муниципального района</w:t>
      </w:r>
      <w:r w:rsidRPr="008F0B9F">
        <w:t>.</w:t>
      </w:r>
      <w:r w:rsidR="008F0B9F" w:rsidRPr="008F0B9F">
        <w:t>»</w:t>
      </w:r>
    </w:p>
    <w:p w:rsidR="00E16B3D" w:rsidRPr="008F0B9F" w:rsidRDefault="00E16B3D" w:rsidP="00E16B3D">
      <w:pPr>
        <w:autoSpaceDE w:val="0"/>
        <w:autoSpaceDN w:val="0"/>
        <w:adjustRightInd w:val="0"/>
        <w:ind w:firstLine="709"/>
        <w:jc w:val="both"/>
      </w:pPr>
    </w:p>
    <w:p w:rsidR="00BA5C18" w:rsidRPr="008F0B9F" w:rsidRDefault="00BA5C18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Пункт 4.6 Статьи 5 решения изложить в следующей редакции: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t>«</w:t>
      </w:r>
      <w:r w:rsidRPr="008F0B9F">
        <w:rPr>
          <w:color w:val="000000" w:themeColor="text1"/>
        </w:rPr>
        <w:t>4.6 Коэффициент, учитывающий плотность населения соответствующего (i) поселения (Кпл</w:t>
      </w:r>
      <w:r w:rsidRPr="008F0B9F">
        <w:rPr>
          <w:color w:val="000000" w:themeColor="text1"/>
          <w:vertAlign w:val="subscript"/>
        </w:rPr>
        <w:t>i</w:t>
      </w:r>
      <w:r w:rsidRPr="008F0B9F">
        <w:rPr>
          <w:color w:val="000000" w:themeColor="text1"/>
        </w:rPr>
        <w:t>) рассчитывается по формуле: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8F0B9F">
        <w:rPr>
          <w:color w:val="000000" w:themeColor="text1"/>
        </w:rPr>
        <w:t>Кпл</w:t>
      </w:r>
      <w:r w:rsidRPr="008F0B9F">
        <w:rPr>
          <w:color w:val="000000" w:themeColor="text1"/>
          <w:vertAlign w:val="subscript"/>
        </w:rPr>
        <w:t>i</w:t>
      </w:r>
      <w:r w:rsidRPr="008F0B9F">
        <w:rPr>
          <w:color w:val="000000" w:themeColor="text1"/>
        </w:rPr>
        <w:t xml:space="preserve"> = (1+П</w:t>
      </w:r>
      <w:r w:rsidRPr="008F0B9F">
        <w:rPr>
          <w:color w:val="000000" w:themeColor="text1"/>
          <w:vertAlign w:val="subscript"/>
          <w:lang w:val="en-US"/>
        </w:rPr>
        <w:t>i</w:t>
      </w:r>
      <w:r w:rsidRPr="008F0B9F">
        <w:rPr>
          <w:color w:val="000000" w:themeColor="text1"/>
          <w:vertAlign w:val="subscript"/>
        </w:rPr>
        <w:t xml:space="preserve"> </w:t>
      </w:r>
      <w:r w:rsidRPr="008F0B9F">
        <w:rPr>
          <w:color w:val="000000" w:themeColor="text1"/>
        </w:rPr>
        <w:t>)/ (1+П</w:t>
      </w:r>
      <w:r w:rsidRPr="008F0B9F">
        <w:rPr>
          <w:color w:val="000000" w:themeColor="text1"/>
          <w:vertAlign w:val="subscript"/>
        </w:rPr>
        <w:t xml:space="preserve">ср </w:t>
      </w:r>
      <w:r w:rsidRPr="008F0B9F">
        <w:rPr>
          <w:color w:val="000000" w:themeColor="text1"/>
        </w:rPr>
        <w:t>), где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rPr>
          <w:color w:val="000000" w:themeColor="text1"/>
        </w:rPr>
        <w:t>П</w:t>
      </w:r>
      <w:r w:rsidRPr="008F0B9F">
        <w:rPr>
          <w:color w:val="000000" w:themeColor="text1"/>
          <w:vertAlign w:val="subscript"/>
          <w:lang w:val="en-US"/>
        </w:rPr>
        <w:t>i</w:t>
      </w:r>
      <w:r w:rsidRPr="008F0B9F">
        <w:rPr>
          <w:color w:val="000000" w:themeColor="text1"/>
        </w:rPr>
        <w:t>- плотность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F0B9F">
        <w:rPr>
          <w:color w:val="000000" w:themeColor="text1"/>
        </w:rPr>
        <w:t>П</w:t>
      </w:r>
      <w:r w:rsidRPr="008F0B9F">
        <w:rPr>
          <w:color w:val="000000" w:themeColor="text1"/>
          <w:vertAlign w:val="subscript"/>
        </w:rPr>
        <w:t>ср</w:t>
      </w:r>
      <w:r w:rsidRPr="008F0B9F">
        <w:rPr>
          <w:color w:val="000000" w:themeColor="text1"/>
        </w:rPr>
        <w:t>- средняя плотность населения Пудожского  муниципального района</w:t>
      </w:r>
      <w:r w:rsidRPr="008F0B9F">
        <w:rPr>
          <w:color w:val="FF0000"/>
        </w:rPr>
        <w:t>.</w:t>
      </w:r>
      <w:r w:rsidR="008F0B9F" w:rsidRPr="008F0B9F">
        <w:rPr>
          <w:color w:val="FF0000"/>
        </w:rPr>
        <w:t>»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</w:p>
    <w:p w:rsidR="00E16B3D" w:rsidRPr="008F0B9F" w:rsidRDefault="008F0B9F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lastRenderedPageBreak/>
        <w:t>Дополнить статью 5 решения пунктом 4.9 и изложить в следующей редакции:</w:t>
      </w:r>
    </w:p>
    <w:p w:rsidR="008F0B9F" w:rsidRPr="008F0B9F" w:rsidRDefault="008F0B9F" w:rsidP="008F0B9F">
      <w:pPr>
        <w:autoSpaceDE w:val="0"/>
        <w:autoSpaceDN w:val="0"/>
        <w:adjustRightInd w:val="0"/>
        <w:ind w:firstLine="709"/>
        <w:jc w:val="both"/>
      </w:pPr>
      <w:r w:rsidRPr="008F0B9F">
        <w:t xml:space="preserve">«4.9 Коэффициент, учитывающий удаленность </w:t>
      </w:r>
      <w:r w:rsidR="002D6E07">
        <w:t xml:space="preserve">от </w:t>
      </w:r>
      <w:r w:rsidRPr="008F0B9F">
        <w:t xml:space="preserve">административного центра соответствующего (i) поселения </w:t>
      </w:r>
      <w:r w:rsidR="002D6E07">
        <w:t>до</w:t>
      </w:r>
      <w:r w:rsidRPr="008F0B9F">
        <w:t xml:space="preserve"> районного центра (</w:t>
      </w: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 xml:space="preserve">) рассчитывается по формуле: </w:t>
      </w:r>
    </w:p>
    <w:p w:rsidR="008F0B9F" w:rsidRPr="008F0B9F" w:rsidRDefault="008F0B9F" w:rsidP="008F0B9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 xml:space="preserve"> </w:t>
      </w:r>
      <w:r w:rsidRPr="008F0B9F">
        <w:rPr>
          <w:rFonts w:ascii="Times New Roman" w:hAnsi="Times New Roman"/>
          <w:sz w:val="24"/>
          <w:szCs w:val="24"/>
          <w:lang w:val="en-US"/>
        </w:rPr>
        <w:t>K</w:t>
      </w:r>
      <w:r w:rsidRPr="008F0B9F">
        <w:rPr>
          <w:rFonts w:ascii="Times New Roman" w:hAnsi="Times New Roman"/>
          <w:sz w:val="24"/>
          <w:szCs w:val="24"/>
        </w:rPr>
        <w:t>цп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=(1+км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)/(1+сумм 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/7)</w:t>
      </w:r>
    </w:p>
    <w:p w:rsidR="008F0B9F" w:rsidRPr="008F0B9F" w:rsidRDefault="008F0B9F" w:rsidP="008F0B9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- расстояние</w:t>
      </w:r>
      <w:r w:rsidR="002D6E07">
        <w:rPr>
          <w:rFonts w:ascii="Times New Roman" w:hAnsi="Times New Roman"/>
          <w:sz w:val="24"/>
          <w:szCs w:val="24"/>
        </w:rPr>
        <w:t xml:space="preserve"> от</w:t>
      </w:r>
      <w:r w:rsidRPr="008F0B9F">
        <w:rPr>
          <w:rFonts w:ascii="Times New Roman" w:hAnsi="Times New Roman"/>
          <w:sz w:val="24"/>
          <w:szCs w:val="24"/>
        </w:rPr>
        <w:t xml:space="preserve"> административного центра соответствующего (i) поселения </w:t>
      </w:r>
      <w:r w:rsidR="002D6E07">
        <w:rPr>
          <w:rFonts w:ascii="Times New Roman" w:hAnsi="Times New Roman"/>
          <w:sz w:val="24"/>
          <w:szCs w:val="24"/>
        </w:rPr>
        <w:t>до</w:t>
      </w:r>
      <w:r w:rsidRPr="008F0B9F">
        <w:rPr>
          <w:rFonts w:ascii="Times New Roman" w:hAnsi="Times New Roman"/>
          <w:sz w:val="24"/>
          <w:szCs w:val="24"/>
        </w:rPr>
        <w:t xml:space="preserve"> районного центра</w:t>
      </w:r>
      <w:r w:rsidR="002D6E07">
        <w:rPr>
          <w:rFonts w:ascii="Times New Roman" w:hAnsi="Times New Roman"/>
          <w:sz w:val="24"/>
          <w:szCs w:val="24"/>
        </w:rPr>
        <w:t xml:space="preserve"> Пудожского муниципального района в соответствии с данными органов статистики</w:t>
      </w:r>
      <w:r w:rsidRPr="008F0B9F">
        <w:rPr>
          <w:rFonts w:ascii="Times New Roman" w:hAnsi="Times New Roman"/>
          <w:sz w:val="24"/>
          <w:szCs w:val="24"/>
        </w:rPr>
        <w:t>.»</w:t>
      </w:r>
    </w:p>
    <w:p w:rsidR="00E16B3D" w:rsidRPr="008F0B9F" w:rsidRDefault="00E16B3D" w:rsidP="00BE3494">
      <w:pPr>
        <w:pStyle w:val="20"/>
        <w:ind w:firstLine="709"/>
      </w:pPr>
    </w:p>
    <w:p w:rsidR="00352CB7" w:rsidRPr="000D39DB" w:rsidRDefault="00BA5C18" w:rsidP="00BA5C18">
      <w:pPr>
        <w:jc w:val="both"/>
      </w:pPr>
      <w:r>
        <w:t>2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0176C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  <w:r w:rsidRPr="007F7339">
        <w:rPr>
          <w:sz w:val="22"/>
          <w:szCs w:val="22"/>
        </w:rPr>
        <w:t xml:space="preserve"> </w:t>
      </w:r>
    </w:p>
    <w:p w:rsidR="0050176C" w:rsidRDefault="0050176C" w:rsidP="00890A5E">
      <w:pPr>
        <w:rPr>
          <w:sz w:val="22"/>
          <w:szCs w:val="22"/>
        </w:rPr>
      </w:pPr>
    </w:p>
    <w:p w:rsidR="0050176C" w:rsidRDefault="0050176C" w:rsidP="00890A5E">
      <w:pPr>
        <w:rPr>
          <w:sz w:val="22"/>
          <w:szCs w:val="22"/>
        </w:rPr>
      </w:pPr>
    </w:p>
    <w:p w:rsidR="0050176C" w:rsidRDefault="0050176C" w:rsidP="00890A5E">
      <w:pPr>
        <w:rPr>
          <w:sz w:val="22"/>
          <w:szCs w:val="22"/>
        </w:rPr>
      </w:pPr>
    </w:p>
    <w:p w:rsidR="00890A5E" w:rsidRPr="007F7339" w:rsidRDefault="0050176C" w:rsidP="00890A5E">
      <w:pPr>
        <w:rPr>
          <w:sz w:val="22"/>
          <w:szCs w:val="22"/>
        </w:rPr>
      </w:pPr>
      <w:r>
        <w:rPr>
          <w:sz w:val="22"/>
          <w:szCs w:val="22"/>
        </w:rPr>
        <w:t>Глава Пудожского муниципального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Зубов</w:t>
      </w:r>
      <w:r w:rsidR="00890A5E" w:rsidRPr="007F7339">
        <w:rPr>
          <w:sz w:val="22"/>
          <w:szCs w:val="22"/>
        </w:rPr>
        <w:t xml:space="preserve">                                      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FA3B8E" w:rsidRDefault="00FA3B8E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BF0232" w:rsidRDefault="00BF0232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E7943" w:rsidRDefault="007E7943" w:rsidP="007E7943">
      <w:pPr>
        <w:autoSpaceDE w:val="0"/>
        <w:autoSpaceDN w:val="0"/>
        <w:adjustRightInd w:val="0"/>
        <w:ind w:firstLine="709"/>
        <w:jc w:val="both"/>
      </w:pPr>
    </w:p>
    <w:sectPr w:rsidR="007E7943" w:rsidSect="006D5557">
      <w:headerReference w:type="default" r:id="rId10"/>
      <w:footerReference w:type="even" r:id="rId11"/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40" w:rsidRDefault="00B76F40">
      <w:r>
        <w:separator/>
      </w:r>
    </w:p>
  </w:endnote>
  <w:endnote w:type="continuationSeparator" w:id="1">
    <w:p w:rsidR="00B76F40" w:rsidRDefault="00B7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Default="007F6CA9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5C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C18" w:rsidRDefault="00BA5C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Default="00BA5C18" w:rsidP="00FF1120">
    <w:pPr>
      <w:pStyle w:val="a7"/>
      <w:framePr w:wrap="around" w:vAnchor="text" w:hAnchor="margin" w:xAlign="center" w:y="1"/>
      <w:rPr>
        <w:rStyle w:val="a8"/>
      </w:rPr>
    </w:pPr>
  </w:p>
  <w:p w:rsidR="00BA5C18" w:rsidRDefault="00BA5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40" w:rsidRDefault="00B76F40">
      <w:r>
        <w:separator/>
      </w:r>
    </w:p>
  </w:footnote>
  <w:footnote w:type="continuationSeparator" w:id="1">
    <w:p w:rsidR="00B76F40" w:rsidRDefault="00B76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Pr="000D39DB" w:rsidRDefault="007F6CA9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BA5C18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F5372E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BA5C18" w:rsidRPr="000D39DB" w:rsidRDefault="00BA5C18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FF24D2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BE00B0E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F79"/>
    <w:rsid w:val="0007254A"/>
    <w:rsid w:val="000769BF"/>
    <w:rsid w:val="00091323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A4B02"/>
    <w:rsid w:val="001B0DFE"/>
    <w:rsid w:val="001B1DD0"/>
    <w:rsid w:val="001C5D3F"/>
    <w:rsid w:val="001C7951"/>
    <w:rsid w:val="001D084E"/>
    <w:rsid w:val="001D541A"/>
    <w:rsid w:val="001E00D6"/>
    <w:rsid w:val="001E2127"/>
    <w:rsid w:val="001E381E"/>
    <w:rsid w:val="001F2704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462FE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6E07"/>
    <w:rsid w:val="002E00A8"/>
    <w:rsid w:val="002E4004"/>
    <w:rsid w:val="002E423B"/>
    <w:rsid w:val="002F174E"/>
    <w:rsid w:val="002F3085"/>
    <w:rsid w:val="0030019D"/>
    <w:rsid w:val="0030030B"/>
    <w:rsid w:val="003016D3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B2C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6395"/>
    <w:rsid w:val="004427ED"/>
    <w:rsid w:val="00446662"/>
    <w:rsid w:val="00447212"/>
    <w:rsid w:val="00453FBD"/>
    <w:rsid w:val="004563A4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D781D"/>
    <w:rsid w:val="004E4AEE"/>
    <w:rsid w:val="00500319"/>
    <w:rsid w:val="0050176C"/>
    <w:rsid w:val="00502890"/>
    <w:rsid w:val="00510AD6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6652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3534B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6760"/>
    <w:rsid w:val="0068799D"/>
    <w:rsid w:val="00696D7A"/>
    <w:rsid w:val="006A52E6"/>
    <w:rsid w:val="006A635F"/>
    <w:rsid w:val="006B24BC"/>
    <w:rsid w:val="006B3679"/>
    <w:rsid w:val="006B7222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07C85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E7943"/>
    <w:rsid w:val="007F3354"/>
    <w:rsid w:val="007F446E"/>
    <w:rsid w:val="007F6CA9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52AA1"/>
    <w:rsid w:val="00862A15"/>
    <w:rsid w:val="00866F21"/>
    <w:rsid w:val="00871B14"/>
    <w:rsid w:val="00876164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0B9F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2528"/>
    <w:rsid w:val="0094394B"/>
    <w:rsid w:val="00944ED4"/>
    <w:rsid w:val="00946F05"/>
    <w:rsid w:val="00952091"/>
    <w:rsid w:val="00952C90"/>
    <w:rsid w:val="00955048"/>
    <w:rsid w:val="00961B67"/>
    <w:rsid w:val="00962E1E"/>
    <w:rsid w:val="00970801"/>
    <w:rsid w:val="00970D45"/>
    <w:rsid w:val="00973A45"/>
    <w:rsid w:val="00974891"/>
    <w:rsid w:val="00980F77"/>
    <w:rsid w:val="00981C7B"/>
    <w:rsid w:val="009838EC"/>
    <w:rsid w:val="00984416"/>
    <w:rsid w:val="009866A7"/>
    <w:rsid w:val="00990818"/>
    <w:rsid w:val="009928AB"/>
    <w:rsid w:val="00992D51"/>
    <w:rsid w:val="00993264"/>
    <w:rsid w:val="00996B76"/>
    <w:rsid w:val="009971C1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76F40"/>
    <w:rsid w:val="00B8235B"/>
    <w:rsid w:val="00B825DB"/>
    <w:rsid w:val="00B916DA"/>
    <w:rsid w:val="00B921D9"/>
    <w:rsid w:val="00BA3E5E"/>
    <w:rsid w:val="00BA5C18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0D6E"/>
    <w:rsid w:val="00BE3494"/>
    <w:rsid w:val="00BE4E75"/>
    <w:rsid w:val="00BF0232"/>
    <w:rsid w:val="00BF1AAA"/>
    <w:rsid w:val="00BF43B5"/>
    <w:rsid w:val="00BF6D64"/>
    <w:rsid w:val="00C003C1"/>
    <w:rsid w:val="00C0319B"/>
    <w:rsid w:val="00C062FC"/>
    <w:rsid w:val="00C06714"/>
    <w:rsid w:val="00C06BEF"/>
    <w:rsid w:val="00C20325"/>
    <w:rsid w:val="00C20B71"/>
    <w:rsid w:val="00C31B6B"/>
    <w:rsid w:val="00C331FB"/>
    <w:rsid w:val="00C33B93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76234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CF6264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0F4"/>
    <w:rsid w:val="00DC23E1"/>
    <w:rsid w:val="00DC2F9E"/>
    <w:rsid w:val="00DC63B9"/>
    <w:rsid w:val="00DC6C20"/>
    <w:rsid w:val="00DD34D4"/>
    <w:rsid w:val="00DD3CDE"/>
    <w:rsid w:val="00DD630B"/>
    <w:rsid w:val="00DD7768"/>
    <w:rsid w:val="00DE0C32"/>
    <w:rsid w:val="00DE1845"/>
    <w:rsid w:val="00DF07D7"/>
    <w:rsid w:val="00DF7312"/>
    <w:rsid w:val="00E005D3"/>
    <w:rsid w:val="00E02CDE"/>
    <w:rsid w:val="00E101D6"/>
    <w:rsid w:val="00E11EEE"/>
    <w:rsid w:val="00E16B3D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2A96"/>
    <w:rsid w:val="00F4511B"/>
    <w:rsid w:val="00F5372E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3B8E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2290-A601-49F3-A770-3895EA2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2747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34</cp:revision>
  <cp:lastPrinted>2023-11-24T11:45:00Z</cp:lastPrinted>
  <dcterms:created xsi:type="dcterms:W3CDTF">2023-11-08T06:14:00Z</dcterms:created>
  <dcterms:modified xsi:type="dcterms:W3CDTF">2024-11-02T09:51:00Z</dcterms:modified>
</cp:coreProperties>
</file>