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2" w:rsidRDefault="0077032D">
      <w:pPr>
        <w:pStyle w:val="2"/>
        <w:framePr w:w="4685" w:h="307" w:hRule="exact" w:wrap="none" w:vAnchor="page" w:hAnchor="page" w:x="4150" w:y="1727"/>
        <w:shd w:val="clear" w:color="auto" w:fill="auto"/>
        <w:spacing w:after="0" w:line="240" w:lineRule="exact"/>
      </w:pPr>
      <w:r>
        <w:t>Республика Карелия</w:t>
      </w:r>
    </w:p>
    <w:p w:rsidR="009C1732" w:rsidRDefault="0077032D">
      <w:pPr>
        <w:pStyle w:val="2"/>
        <w:framePr w:w="4685" w:h="1348" w:hRule="exact" w:wrap="none" w:vAnchor="page" w:hAnchor="page" w:x="4150" w:y="1984"/>
        <w:shd w:val="clear" w:color="auto" w:fill="auto"/>
        <w:spacing w:after="0" w:line="322" w:lineRule="exact"/>
      </w:pPr>
      <w:r>
        <w:t>СОВЕТ</w:t>
      </w:r>
    </w:p>
    <w:p w:rsidR="009C1732" w:rsidRDefault="0077032D">
      <w:pPr>
        <w:pStyle w:val="2"/>
        <w:framePr w:w="4685" w:h="1348" w:hRule="exact" w:wrap="none" w:vAnchor="page" w:hAnchor="page" w:x="4150" w:y="1984"/>
        <w:shd w:val="clear" w:color="auto" w:fill="auto"/>
        <w:spacing w:after="0" w:line="322" w:lineRule="exact"/>
      </w:pPr>
      <w:r>
        <w:t>Шальского сельского поселения Пудожского муниципального района XIV заседание IV созыва</w:t>
      </w:r>
    </w:p>
    <w:p w:rsidR="009C1732" w:rsidRDefault="0077032D">
      <w:pPr>
        <w:pStyle w:val="21"/>
        <w:framePr w:w="4685" w:h="298" w:hRule="exact" w:wrap="none" w:vAnchor="page" w:hAnchor="page" w:x="4150" w:y="3666"/>
        <w:shd w:val="clear" w:color="auto" w:fill="auto"/>
        <w:spacing w:before="0" w:line="240" w:lineRule="exact"/>
      </w:pPr>
      <w:r>
        <w:t>РЕШЕНИЕ</w:t>
      </w:r>
    </w:p>
    <w:p w:rsidR="009C1732" w:rsidRDefault="0077032D">
      <w:pPr>
        <w:pStyle w:val="2"/>
        <w:framePr w:wrap="none" w:vAnchor="page" w:hAnchor="page" w:x="1515" w:y="4300"/>
        <w:shd w:val="clear" w:color="auto" w:fill="auto"/>
        <w:spacing w:after="0" w:line="240" w:lineRule="exact"/>
        <w:ind w:left="226"/>
        <w:jc w:val="left"/>
      </w:pPr>
      <w:r>
        <w:t>От 27 августа 2019 года</w:t>
      </w:r>
    </w:p>
    <w:p w:rsidR="009C1732" w:rsidRDefault="0077032D">
      <w:pPr>
        <w:pStyle w:val="2"/>
        <w:framePr w:wrap="none" w:vAnchor="page" w:hAnchor="page" w:x="10045" w:y="4309"/>
        <w:shd w:val="clear" w:color="auto" w:fill="auto"/>
        <w:spacing w:after="0" w:line="240" w:lineRule="exact"/>
        <w:ind w:left="100"/>
        <w:jc w:val="left"/>
      </w:pPr>
      <w:r>
        <w:t>№ 39</w:t>
      </w:r>
    </w:p>
    <w:p w:rsidR="009C1732" w:rsidRDefault="0077032D">
      <w:pPr>
        <w:pStyle w:val="2"/>
        <w:framePr w:w="9547" w:h="2298" w:hRule="exact" w:wrap="none" w:vAnchor="page" w:hAnchor="page" w:x="1515" w:y="5165"/>
        <w:shd w:val="clear" w:color="auto" w:fill="auto"/>
        <w:spacing w:after="300" w:line="317" w:lineRule="exact"/>
        <w:ind w:left="160" w:right="320"/>
        <w:jc w:val="left"/>
      </w:pPr>
      <w:r>
        <w:t>О внесении изменений в Правила землепользования и застройки Шальского сельского поселения</w:t>
      </w:r>
    </w:p>
    <w:p w:rsidR="009C1732" w:rsidRDefault="0077032D">
      <w:pPr>
        <w:pStyle w:val="2"/>
        <w:framePr w:w="9547" w:h="2298" w:hRule="exact" w:wrap="none" w:vAnchor="page" w:hAnchor="page" w:x="1515" w:y="5165"/>
        <w:shd w:val="clear" w:color="auto" w:fill="auto"/>
        <w:spacing w:after="0" w:line="317" w:lineRule="exact"/>
        <w:ind w:left="160" w:right="20" w:firstLine="380"/>
        <w:jc w:val="both"/>
      </w:pPr>
      <w:r>
        <w:t xml:space="preserve">В соответствии </w:t>
      </w:r>
      <w:r>
        <w:t>со статьями 31, 32, 33 Ерадостроительного кодекса Российской Федерации, учитывая протокол публичных слушаний от 26.08. 2019 г. и заключение о результатах публичных слушаний от 26.08.2019 г., Совет Шальского сельского поселения</w:t>
      </w:r>
    </w:p>
    <w:p w:rsidR="009C1732" w:rsidRDefault="0077032D">
      <w:pPr>
        <w:pStyle w:val="2"/>
        <w:framePr w:w="9547" w:h="3902" w:hRule="exact" w:wrap="none" w:vAnchor="page" w:hAnchor="page" w:x="1515" w:y="8055"/>
        <w:shd w:val="clear" w:color="auto" w:fill="auto"/>
        <w:spacing w:after="0" w:line="317" w:lineRule="exact"/>
        <w:ind w:left="160" w:right="20" w:firstLine="380"/>
        <w:jc w:val="both"/>
      </w:pPr>
      <w:r>
        <w:t>1. Внести следующие изменения</w:t>
      </w:r>
      <w:r>
        <w:t xml:space="preserve"> в статью 3.2. «Зона производственной и коммунально-складской застройки 4 класса опасности (П-2)» раздела 3 «Производственные зоны (П)» Правил землепользования и застройки в границах территории Шальского сельского поселения, утвержденных Решением Совета </w:t>
      </w:r>
      <w:r>
        <w:rPr>
          <w:rStyle w:val="1"/>
        </w:rPr>
        <w:t>Ш</w:t>
      </w:r>
      <w:r>
        <w:t>а</w:t>
      </w:r>
      <w:r>
        <w:t>льского сельского поселения от 26.07.2017 № 106 «Об утверждении проекта изменений в Правила землепользования и застройки Шальского сельского поселения по состоянию на 21.11.2016 года»:</w:t>
      </w:r>
    </w:p>
    <w:p w:rsidR="009C1732" w:rsidRDefault="0077032D">
      <w:pPr>
        <w:pStyle w:val="2"/>
        <w:framePr w:w="9547" w:h="3902" w:hRule="exact" w:wrap="none" w:vAnchor="page" w:hAnchor="page" w:x="1515" w:y="8055"/>
        <w:shd w:val="clear" w:color="auto" w:fill="auto"/>
        <w:spacing w:after="0" w:line="317" w:lineRule="exact"/>
        <w:ind w:left="160" w:right="20" w:firstLine="380"/>
        <w:jc w:val="both"/>
      </w:pPr>
      <w:r>
        <w:t>- дополнить «Основные виды разрешенного использования» пунктом «Объекты</w:t>
      </w:r>
      <w:r>
        <w:t xml:space="preserve"> пожарной охраны».</w:t>
      </w:r>
    </w:p>
    <w:p w:rsidR="009C1732" w:rsidRDefault="0077032D">
      <w:pPr>
        <w:pStyle w:val="2"/>
        <w:framePr w:w="9547" w:h="3902" w:hRule="exact" w:wrap="none" w:vAnchor="page" w:hAnchor="page" w:x="1515" w:y="8055"/>
        <w:shd w:val="clear" w:color="auto" w:fill="auto"/>
        <w:spacing w:after="0" w:line="317" w:lineRule="exact"/>
        <w:ind w:left="160" w:right="20" w:firstLine="380"/>
        <w:jc w:val="both"/>
      </w:pPr>
      <w:r>
        <w:t>2.Опубликовать настоящее решение в газете «Вестник Шальского сельского поселения».</w:t>
      </w:r>
    </w:p>
    <w:p w:rsidR="009C1732" w:rsidRDefault="0077032D">
      <w:pPr>
        <w:pStyle w:val="2"/>
        <w:framePr w:w="9547" w:h="3902" w:hRule="exact" w:wrap="none" w:vAnchor="page" w:hAnchor="page" w:x="1515" w:y="8055"/>
        <w:shd w:val="clear" w:color="auto" w:fill="auto"/>
        <w:spacing w:after="0" w:line="317" w:lineRule="exact"/>
        <w:ind w:left="160" w:firstLine="380"/>
        <w:jc w:val="both"/>
      </w:pPr>
      <w:r>
        <w:t>3. Настоящие решения вступает в силу с момента опубликования.</w:t>
      </w:r>
    </w:p>
    <w:p w:rsidR="009C1732" w:rsidRDefault="0077032D">
      <w:pPr>
        <w:pStyle w:val="2"/>
        <w:framePr w:w="9547" w:h="695" w:hRule="exact" w:wrap="none" w:vAnchor="page" w:hAnchor="page" w:x="1515" w:y="12874"/>
        <w:shd w:val="clear" w:color="auto" w:fill="auto"/>
        <w:tabs>
          <w:tab w:val="left" w:pos="4754"/>
        </w:tabs>
        <w:spacing w:after="0" w:line="317" w:lineRule="exact"/>
        <w:ind w:left="160"/>
        <w:jc w:val="left"/>
      </w:pPr>
      <w:r>
        <w:t>Председатель Совета</w:t>
      </w:r>
      <w:r>
        <w:tab/>
        <w:t>Елава Шальского сельского поселения</w:t>
      </w:r>
    </w:p>
    <w:p w:rsidR="009C1732" w:rsidRDefault="0077032D">
      <w:pPr>
        <w:pStyle w:val="2"/>
        <w:framePr w:w="9547" w:h="695" w:hRule="exact" w:wrap="none" w:vAnchor="page" w:hAnchor="page" w:x="1515" w:y="12874"/>
        <w:shd w:val="clear" w:color="auto" w:fill="auto"/>
        <w:spacing w:after="0" w:line="317" w:lineRule="exact"/>
        <w:ind w:left="2031"/>
        <w:jc w:val="left"/>
      </w:pPr>
      <w:r>
        <w:t>кого поселения</w:t>
      </w:r>
    </w:p>
    <w:p w:rsidR="009C1732" w:rsidRDefault="0077032D">
      <w:pPr>
        <w:pStyle w:val="2"/>
        <w:framePr w:wrap="none" w:vAnchor="page" w:hAnchor="page" w:x="1515" w:y="7789"/>
        <w:shd w:val="clear" w:color="auto" w:fill="auto"/>
        <w:spacing w:after="0" w:line="240" w:lineRule="exact"/>
        <w:ind w:left="160"/>
        <w:jc w:val="left"/>
      </w:pPr>
      <w:r>
        <w:t>РЕШИЛ:</w:t>
      </w:r>
    </w:p>
    <w:p w:rsidR="009C1732" w:rsidRDefault="0077032D">
      <w:pPr>
        <w:framePr w:wrap="none" w:vAnchor="page" w:hAnchor="page" w:x="824" w:y="1328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11.75pt">
            <v:imagedata r:id="rId6" r:href="rId7"/>
          </v:shape>
        </w:pict>
      </w:r>
    </w:p>
    <w:p w:rsidR="009C1732" w:rsidRDefault="0077032D">
      <w:pPr>
        <w:pStyle w:val="a6"/>
        <w:framePr w:wrap="none" w:vAnchor="page" w:hAnchor="page" w:x="3949" w:y="13938"/>
        <w:shd w:val="clear" w:color="auto" w:fill="auto"/>
        <w:spacing w:line="240" w:lineRule="exact"/>
      </w:pPr>
      <w:r>
        <w:t>В.А. Елькин</w:t>
      </w:r>
    </w:p>
    <w:p w:rsidR="009C1732" w:rsidRDefault="0077032D">
      <w:pPr>
        <w:framePr w:wrap="none" w:vAnchor="page" w:hAnchor="page" w:x="7400" w:y="13665"/>
        <w:rPr>
          <w:sz w:val="0"/>
          <w:szCs w:val="0"/>
        </w:rPr>
      </w:pPr>
      <w:r>
        <w:pict>
          <v:shape id="_x0000_i1026" type="#_x0000_t75" style="width:50.25pt;height:30.75pt">
            <v:imagedata r:id="rId8" r:href="rId9"/>
          </v:shape>
        </w:pict>
      </w:r>
    </w:p>
    <w:p w:rsidR="009C1732" w:rsidRDefault="0077032D">
      <w:pPr>
        <w:pStyle w:val="2"/>
        <w:framePr w:w="9547" w:h="302" w:hRule="exact" w:wrap="none" w:vAnchor="page" w:hAnchor="page" w:x="1515" w:y="13957"/>
        <w:shd w:val="clear" w:color="auto" w:fill="auto"/>
        <w:spacing w:after="0" w:line="240" w:lineRule="exact"/>
        <w:ind w:right="320"/>
        <w:jc w:val="right"/>
      </w:pPr>
      <w:r>
        <w:t>Н.Н. Кравцо</w:t>
      </w:r>
      <w:r>
        <w:t>ва</w:t>
      </w:r>
    </w:p>
    <w:p w:rsidR="009C1732" w:rsidRDefault="009C1732">
      <w:pPr>
        <w:rPr>
          <w:sz w:val="2"/>
          <w:szCs w:val="2"/>
        </w:rPr>
      </w:pPr>
    </w:p>
    <w:sectPr w:rsidR="009C1732" w:rsidSect="009C173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2D" w:rsidRDefault="0077032D" w:rsidP="009C1732">
      <w:r>
        <w:separator/>
      </w:r>
    </w:p>
  </w:endnote>
  <w:endnote w:type="continuationSeparator" w:id="1">
    <w:p w:rsidR="0077032D" w:rsidRDefault="0077032D" w:rsidP="009C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2D" w:rsidRDefault="0077032D"/>
  </w:footnote>
  <w:footnote w:type="continuationSeparator" w:id="1">
    <w:p w:rsidR="0077032D" w:rsidRDefault="007703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1732"/>
    <w:rsid w:val="0077032D"/>
    <w:rsid w:val="00934F91"/>
    <w:rsid w:val="009C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7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173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C1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0">
    <w:name w:val="Основной текст (2)_"/>
    <w:basedOn w:val="a0"/>
    <w:link w:val="21"/>
    <w:rsid w:val="009C1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1">
    <w:name w:val="Основной текст1"/>
    <w:basedOn w:val="a4"/>
    <w:rsid w:val="009C1732"/>
    <w:rPr>
      <w:color w:val="000000"/>
      <w:w w:val="100"/>
      <w:position w:val="0"/>
      <w:sz w:val="24"/>
      <w:szCs w:val="24"/>
      <w:u w:val="single"/>
    </w:rPr>
  </w:style>
  <w:style w:type="character" w:customStyle="1" w:styleId="a5">
    <w:name w:val="Подпись к картинке_"/>
    <w:basedOn w:val="a0"/>
    <w:link w:val="a6"/>
    <w:rsid w:val="009C1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">
    <w:name w:val="Основной текст2"/>
    <w:basedOn w:val="a"/>
    <w:link w:val="a4"/>
    <w:rsid w:val="009C17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1">
    <w:name w:val="Основной текст (2)"/>
    <w:basedOn w:val="a"/>
    <w:link w:val="20"/>
    <w:rsid w:val="009C173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pacing w:val="16"/>
    </w:rPr>
  </w:style>
  <w:style w:type="paragraph" w:customStyle="1" w:styleId="a6">
    <w:name w:val="Подпись к картинке"/>
    <w:basedOn w:val="a"/>
    <w:link w:val="a5"/>
    <w:rsid w:val="009C17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5A6C~1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5A6C~1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2019-09-03T08:52:00Z</dcterms:created>
  <dcterms:modified xsi:type="dcterms:W3CDTF">2019-09-03T08:53:00Z</dcterms:modified>
</cp:coreProperties>
</file>