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53F" w:rsidRDefault="00EF3D26" w:rsidP="008C553F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</w:t>
      </w:r>
    </w:p>
    <w:p w:rsidR="00EF3D26" w:rsidRDefault="008C553F" w:rsidP="00EF3D2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</w:t>
      </w:r>
      <w:r w:rsidR="00EF3D26">
        <w:rPr>
          <w:sz w:val="16"/>
          <w:szCs w:val="16"/>
        </w:rPr>
        <w:t xml:space="preserve"> </w:t>
      </w:r>
      <w:r w:rsidR="00A46B43" w:rsidRPr="005D750D">
        <w:rPr>
          <w:sz w:val="16"/>
          <w:szCs w:val="16"/>
        </w:rPr>
        <w:t xml:space="preserve">    </w:t>
      </w:r>
      <w:r w:rsidR="00EF3D26">
        <w:rPr>
          <w:sz w:val="16"/>
          <w:szCs w:val="16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45pt" o:ole="">
            <v:imagedata r:id="rId7" o:title=""/>
          </v:shape>
          <o:OLEObject Type="Embed" ProgID="Word.Picture.8" ShapeID="_x0000_i1025" DrawAspect="Content" ObjectID="_1661326490" r:id="rId8"/>
        </w:object>
      </w:r>
    </w:p>
    <w:p w:rsidR="00EF3D26" w:rsidRDefault="00EF3D26" w:rsidP="00EF3D26">
      <w:pPr>
        <w:jc w:val="center"/>
      </w:pPr>
      <w:r>
        <w:t>РЕСПУБЛИКА КАРЕЛИЯ</w:t>
      </w:r>
    </w:p>
    <w:p w:rsidR="00EF3D26" w:rsidRDefault="00EF3D26" w:rsidP="00EF3D26">
      <w:pPr>
        <w:jc w:val="center"/>
      </w:pPr>
      <w:r>
        <w:t>ПУДОЖСКИЙ МУНИЦИПАЛЬНЫЙ РАЙОН</w:t>
      </w:r>
    </w:p>
    <w:p w:rsidR="00EF3D26" w:rsidRDefault="00EF3D26" w:rsidP="00EF3D26">
      <w:pPr>
        <w:jc w:val="center"/>
      </w:pPr>
      <w:r>
        <w:t>СОВЕТ</w:t>
      </w:r>
    </w:p>
    <w:p w:rsidR="00EF3D26" w:rsidRDefault="00EF3D26" w:rsidP="00EF3D26">
      <w:pPr>
        <w:jc w:val="center"/>
      </w:pPr>
      <w:r>
        <w:t>КУБОВСКОГО СЕЛЬСКОГО ПОСЕЛЕНИЯ</w:t>
      </w:r>
    </w:p>
    <w:p w:rsidR="00EF3D26" w:rsidRDefault="00EF3D26" w:rsidP="00EF3D26">
      <w:pPr>
        <w:jc w:val="center"/>
      </w:pPr>
    </w:p>
    <w:p w:rsidR="00EF3D26" w:rsidRDefault="004253D4" w:rsidP="00EF3D26">
      <w:pPr>
        <w:jc w:val="center"/>
      </w:pPr>
      <w:proofErr w:type="gramStart"/>
      <w:r>
        <w:rPr>
          <w:lang w:val="en-US"/>
        </w:rPr>
        <w:t>X</w:t>
      </w:r>
      <w:r w:rsidR="00A46B43">
        <w:rPr>
          <w:lang w:val="en-US"/>
        </w:rPr>
        <w:t>XII</w:t>
      </w:r>
      <w:r w:rsidR="00EF3D26" w:rsidRPr="00EF3D26">
        <w:t xml:space="preserve"> </w:t>
      </w:r>
      <w:r w:rsidR="00EF3D26">
        <w:t xml:space="preserve"> СЕССИЯ</w:t>
      </w:r>
      <w:proofErr w:type="gramEnd"/>
      <w:r w:rsidR="00EF3D26">
        <w:t xml:space="preserve">   </w:t>
      </w:r>
      <w:r w:rsidR="008C553F">
        <w:rPr>
          <w:lang w:val="en-US"/>
        </w:rPr>
        <w:t>IV</w:t>
      </w:r>
      <w:r w:rsidR="00EF3D26">
        <w:t xml:space="preserve"> СОЗЫВА</w:t>
      </w:r>
    </w:p>
    <w:p w:rsidR="00EF3D26" w:rsidRDefault="00EF3D26" w:rsidP="00EF3D26">
      <w:pPr>
        <w:jc w:val="center"/>
      </w:pPr>
    </w:p>
    <w:p w:rsidR="00EF3D26" w:rsidRDefault="00EF3D26" w:rsidP="00EF3D26">
      <w:pPr>
        <w:jc w:val="center"/>
      </w:pPr>
      <w:r>
        <w:t>РЕШЕНИЕ</w:t>
      </w:r>
    </w:p>
    <w:p w:rsidR="00EF3D26" w:rsidRPr="00D3468E" w:rsidRDefault="00A10FF6" w:rsidP="00EF3D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D750D">
        <w:rPr>
          <w:sz w:val="28"/>
          <w:szCs w:val="28"/>
        </w:rPr>
        <w:t>11</w:t>
      </w:r>
      <w:r w:rsidR="00EF3D26" w:rsidRPr="00BB1914">
        <w:rPr>
          <w:sz w:val="28"/>
          <w:szCs w:val="28"/>
        </w:rPr>
        <w:t xml:space="preserve">  </w:t>
      </w:r>
      <w:r w:rsidR="005D750D">
        <w:rPr>
          <w:sz w:val="28"/>
          <w:szCs w:val="28"/>
        </w:rPr>
        <w:t>сентября 2020 года</w:t>
      </w:r>
      <w:r w:rsidR="00EF3D26" w:rsidRPr="00BB1914">
        <w:rPr>
          <w:sz w:val="28"/>
          <w:szCs w:val="28"/>
        </w:rPr>
        <w:t xml:space="preserve">                                 </w:t>
      </w:r>
      <w:r w:rsidR="00BB191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="00EF3D26" w:rsidRPr="00BB1914">
        <w:rPr>
          <w:sz w:val="28"/>
          <w:szCs w:val="28"/>
        </w:rPr>
        <w:t xml:space="preserve">         </w:t>
      </w:r>
      <w:r w:rsidR="005D750D">
        <w:rPr>
          <w:sz w:val="28"/>
          <w:szCs w:val="28"/>
        </w:rPr>
        <w:t xml:space="preserve">                 </w:t>
      </w:r>
      <w:r w:rsidR="008C553F">
        <w:rPr>
          <w:sz w:val="28"/>
          <w:szCs w:val="28"/>
        </w:rPr>
        <w:t xml:space="preserve">      № </w:t>
      </w:r>
      <w:r w:rsidR="005D750D">
        <w:rPr>
          <w:sz w:val="28"/>
          <w:szCs w:val="28"/>
        </w:rPr>
        <w:t>78</w:t>
      </w:r>
      <w:bookmarkStart w:id="0" w:name="_GoBack"/>
      <w:bookmarkEnd w:id="0"/>
    </w:p>
    <w:p w:rsidR="00EF3D26" w:rsidRPr="00BB1914" w:rsidRDefault="00EF3D26" w:rsidP="00A10FF6">
      <w:pPr>
        <w:jc w:val="center"/>
        <w:rPr>
          <w:sz w:val="28"/>
          <w:szCs w:val="28"/>
        </w:rPr>
      </w:pPr>
      <w:r w:rsidRPr="00BB1914">
        <w:rPr>
          <w:sz w:val="28"/>
          <w:szCs w:val="28"/>
        </w:rPr>
        <w:t>«Об установлении земельного налога</w:t>
      </w:r>
    </w:p>
    <w:p w:rsidR="00EF3D26" w:rsidRPr="00BB1914" w:rsidRDefault="00EF3D26" w:rsidP="00A10FF6">
      <w:pPr>
        <w:jc w:val="center"/>
        <w:rPr>
          <w:sz w:val="28"/>
          <w:szCs w:val="28"/>
        </w:rPr>
      </w:pPr>
      <w:r w:rsidRPr="00BB1914">
        <w:rPr>
          <w:sz w:val="28"/>
          <w:szCs w:val="28"/>
        </w:rPr>
        <w:t>на территории Кубовского сельского поселения»</w:t>
      </w:r>
    </w:p>
    <w:p w:rsidR="00EF3D26" w:rsidRPr="002F6074" w:rsidRDefault="00EF3D26" w:rsidP="00A10FF6">
      <w:pPr>
        <w:jc w:val="center"/>
      </w:pPr>
    </w:p>
    <w:p w:rsidR="00656AD6" w:rsidRPr="00A0061F" w:rsidRDefault="00656AD6" w:rsidP="00A0061F">
      <w:pPr>
        <w:ind w:firstLine="540"/>
        <w:jc w:val="both"/>
        <w:rPr>
          <w:sz w:val="28"/>
          <w:szCs w:val="28"/>
        </w:rPr>
      </w:pPr>
      <w:r w:rsidRPr="00C83A27">
        <w:rPr>
          <w:sz w:val="28"/>
          <w:szCs w:val="28"/>
          <w:shd w:val="clear" w:color="auto" w:fill="FEFEFE"/>
        </w:rPr>
        <w:t xml:space="preserve">В соответствии с главой 31 Налогового кодекса Российской Федерации, </w:t>
      </w:r>
      <w:r w:rsidR="001F61EF" w:rsidRPr="00A0061F">
        <w:rPr>
          <w:sz w:val="28"/>
          <w:szCs w:val="28"/>
        </w:rPr>
        <w:t>руководствуясь Федеральным законом от 06.10.2003  № 131-ФЗ «Об общих принципах организации местного самоуправления в Российской Федерации»,  Уставом  Кубовского сельского поселения</w:t>
      </w:r>
      <w:r w:rsidR="00D537C2" w:rsidRPr="00A0061F">
        <w:rPr>
          <w:sz w:val="28"/>
          <w:szCs w:val="28"/>
        </w:rPr>
        <w:t>,</w:t>
      </w:r>
    </w:p>
    <w:p w:rsidR="00D537C2" w:rsidRPr="00A0061F" w:rsidRDefault="00D537C2" w:rsidP="00D537C2">
      <w:pPr>
        <w:ind w:firstLine="540"/>
        <w:jc w:val="both"/>
        <w:rPr>
          <w:rFonts w:ascii="Arial" w:hAnsi="Arial" w:cs="Arial"/>
          <w:color w:val="4E4E4E"/>
          <w:sz w:val="28"/>
          <w:szCs w:val="28"/>
          <w:shd w:val="clear" w:color="auto" w:fill="FEFEFE"/>
        </w:rPr>
      </w:pPr>
      <w:r w:rsidRPr="00A0061F">
        <w:rPr>
          <w:sz w:val="28"/>
          <w:szCs w:val="28"/>
        </w:rPr>
        <w:t>Совет Кубовского сельского поселения</w:t>
      </w:r>
    </w:p>
    <w:p w:rsidR="00684418" w:rsidRPr="00100681" w:rsidRDefault="00684418" w:rsidP="00684418">
      <w:pPr>
        <w:pStyle w:val="a4"/>
      </w:pPr>
    </w:p>
    <w:p w:rsidR="00684418" w:rsidRPr="00A10FF6" w:rsidRDefault="00684418" w:rsidP="00684418">
      <w:pPr>
        <w:pStyle w:val="a4"/>
        <w:jc w:val="center"/>
        <w:rPr>
          <w:b/>
          <w:sz w:val="28"/>
          <w:szCs w:val="28"/>
        </w:rPr>
      </w:pPr>
      <w:r w:rsidRPr="00A10FF6">
        <w:rPr>
          <w:b/>
          <w:sz w:val="28"/>
          <w:szCs w:val="28"/>
        </w:rPr>
        <w:t>РЕШИЛ:</w:t>
      </w:r>
    </w:p>
    <w:p w:rsidR="00684418" w:rsidRPr="00100681" w:rsidRDefault="00684418" w:rsidP="00684418">
      <w:pPr>
        <w:pStyle w:val="a4"/>
        <w:jc w:val="center"/>
      </w:pPr>
    </w:p>
    <w:p w:rsidR="00EF3D26" w:rsidRPr="00A0061F" w:rsidRDefault="00BB1914" w:rsidP="00A0061F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F3D26" w:rsidRPr="00A0061F">
        <w:rPr>
          <w:sz w:val="28"/>
          <w:szCs w:val="28"/>
        </w:rPr>
        <w:t>вести на территории Кубовского сельского поселения земельный налог, установить налоговые ставки, налоговые льготы</w:t>
      </w:r>
      <w:r w:rsidR="003B1993">
        <w:rPr>
          <w:sz w:val="28"/>
          <w:szCs w:val="28"/>
        </w:rPr>
        <w:t xml:space="preserve">, </w:t>
      </w:r>
      <w:r w:rsidR="003B1993" w:rsidRPr="00A0061F">
        <w:rPr>
          <w:sz w:val="28"/>
          <w:szCs w:val="28"/>
        </w:rPr>
        <w:t>порядок уплаты налога,</w:t>
      </w:r>
      <w:r w:rsidR="003B1993">
        <w:rPr>
          <w:sz w:val="28"/>
          <w:szCs w:val="28"/>
        </w:rPr>
        <w:t xml:space="preserve"> </w:t>
      </w:r>
      <w:r w:rsidR="000665B5">
        <w:rPr>
          <w:sz w:val="28"/>
          <w:szCs w:val="28"/>
        </w:rPr>
        <w:t xml:space="preserve">в отношении земельных участков, </w:t>
      </w:r>
      <w:r w:rsidR="003B1993">
        <w:rPr>
          <w:sz w:val="28"/>
          <w:szCs w:val="28"/>
        </w:rPr>
        <w:t>находящиеся в пределах границ Кубовского сельского поселения</w:t>
      </w:r>
    </w:p>
    <w:p w:rsidR="0007509E" w:rsidRPr="00A0061F" w:rsidRDefault="0007509E" w:rsidP="00A0061F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8"/>
          <w:szCs w:val="28"/>
        </w:rPr>
      </w:pPr>
      <w:r w:rsidRPr="00A0061F">
        <w:rPr>
          <w:sz w:val="28"/>
          <w:szCs w:val="28"/>
        </w:rPr>
        <w:t>Установить налоговые ставки в следующих размерах:</w:t>
      </w:r>
    </w:p>
    <w:p w:rsidR="000C4C58" w:rsidRDefault="00A0061F" w:rsidP="000C4C58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6F6F6F">
        <w:rPr>
          <w:rFonts w:hAnsi="Symbol"/>
          <w:sz w:val="28"/>
          <w:szCs w:val="28"/>
        </w:rPr>
        <w:t></w:t>
      </w:r>
      <w:r w:rsidR="002F6074">
        <w:rPr>
          <w:sz w:val="28"/>
          <w:szCs w:val="28"/>
        </w:rPr>
        <w:t xml:space="preserve"> </w:t>
      </w:r>
      <w:r w:rsidR="000C4C58" w:rsidRPr="002F6074">
        <w:rPr>
          <w:sz w:val="28"/>
          <w:szCs w:val="28"/>
        </w:rPr>
        <w:t xml:space="preserve"> </w:t>
      </w:r>
      <w:r w:rsidR="000C4C58">
        <w:rPr>
          <w:sz w:val="28"/>
          <w:szCs w:val="28"/>
        </w:rPr>
        <w:t xml:space="preserve"> </w:t>
      </w:r>
      <w:r w:rsidR="000C4C58">
        <w:rPr>
          <w:b/>
          <w:sz w:val="28"/>
          <w:szCs w:val="28"/>
        </w:rPr>
        <w:t>0,3</w:t>
      </w:r>
      <w:r w:rsidR="000C4C58" w:rsidRPr="002F6074">
        <w:rPr>
          <w:b/>
          <w:sz w:val="28"/>
          <w:szCs w:val="28"/>
        </w:rPr>
        <w:t xml:space="preserve"> процента</w:t>
      </w:r>
      <w:r w:rsidR="000C4C58" w:rsidRPr="006F6F6F">
        <w:rPr>
          <w:sz w:val="28"/>
          <w:szCs w:val="28"/>
        </w:rPr>
        <w:t xml:space="preserve"> в отношении земельных участков</w:t>
      </w:r>
    </w:p>
    <w:p w:rsidR="002F6074" w:rsidRDefault="00A0061F" w:rsidP="002F6074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6F6F6F">
        <w:rPr>
          <w:sz w:val="28"/>
          <w:szCs w:val="28"/>
        </w:rPr>
        <w:t>– 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</w:t>
      </w:r>
      <w:r w:rsidR="002F6074">
        <w:rPr>
          <w:sz w:val="28"/>
          <w:szCs w:val="28"/>
        </w:rPr>
        <w:t>хозяйственного производства;</w:t>
      </w:r>
    </w:p>
    <w:p w:rsidR="002F6074" w:rsidRDefault="002F6074" w:rsidP="002F6074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707FE">
        <w:rPr>
          <w:b/>
          <w:sz w:val="28"/>
          <w:szCs w:val="28"/>
        </w:rPr>
        <w:t xml:space="preserve">- </w:t>
      </w:r>
      <w:r w:rsidRPr="00A0061F">
        <w:rPr>
          <w:sz w:val="28"/>
          <w:szCs w:val="28"/>
        </w:rPr>
        <w:t xml:space="preserve">ограниченных в обороте в соответствии с законодательством Российской Федерации, </w:t>
      </w:r>
      <w:r>
        <w:rPr>
          <w:sz w:val="28"/>
          <w:szCs w:val="28"/>
        </w:rPr>
        <w:t>приобретенных (</w:t>
      </w:r>
      <w:r w:rsidRPr="00A0061F">
        <w:rPr>
          <w:sz w:val="28"/>
          <w:szCs w:val="28"/>
        </w:rPr>
        <w:t>предоставленных</w:t>
      </w:r>
      <w:r>
        <w:rPr>
          <w:sz w:val="28"/>
          <w:szCs w:val="28"/>
        </w:rPr>
        <w:t>)</w:t>
      </w:r>
      <w:r w:rsidRPr="00A0061F">
        <w:rPr>
          <w:sz w:val="28"/>
          <w:szCs w:val="28"/>
        </w:rPr>
        <w:t xml:space="preserve"> для обеспечения обороны,</w:t>
      </w:r>
      <w:r>
        <w:rPr>
          <w:sz w:val="28"/>
          <w:szCs w:val="28"/>
        </w:rPr>
        <w:t xml:space="preserve"> безопасности и таможенных нужд;</w:t>
      </w:r>
    </w:p>
    <w:p w:rsidR="000C4C58" w:rsidRDefault="000C4C58" w:rsidP="000C4C58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6F6F6F">
        <w:rPr>
          <w:rFonts w:hAnsi="Symbol"/>
          <w:sz w:val="28"/>
          <w:szCs w:val="28"/>
        </w:rPr>
        <w:t></w:t>
      </w:r>
      <w:r w:rsidRPr="002F60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C4C58">
        <w:rPr>
          <w:b/>
          <w:sz w:val="28"/>
          <w:szCs w:val="28"/>
        </w:rPr>
        <w:t>0</w:t>
      </w:r>
      <w:r>
        <w:rPr>
          <w:sz w:val="28"/>
          <w:szCs w:val="28"/>
        </w:rPr>
        <w:t>,</w:t>
      </w:r>
      <w:r>
        <w:rPr>
          <w:b/>
          <w:sz w:val="28"/>
          <w:szCs w:val="28"/>
        </w:rPr>
        <w:t>2</w:t>
      </w:r>
      <w:r w:rsidRPr="002F6074">
        <w:rPr>
          <w:b/>
          <w:sz w:val="28"/>
          <w:szCs w:val="28"/>
        </w:rPr>
        <w:t xml:space="preserve"> процента</w:t>
      </w:r>
      <w:r w:rsidRPr="006F6F6F">
        <w:rPr>
          <w:sz w:val="28"/>
          <w:szCs w:val="28"/>
        </w:rPr>
        <w:t xml:space="preserve"> в отношении земельных участков</w:t>
      </w:r>
    </w:p>
    <w:p w:rsidR="002F6074" w:rsidRPr="002F6074" w:rsidRDefault="002F6074" w:rsidP="002F6074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6F6F6F">
        <w:rPr>
          <w:sz w:val="28"/>
          <w:szCs w:val="28"/>
        </w:rPr>
        <w:t xml:space="preserve">– </w:t>
      </w:r>
      <w:r w:rsidRPr="002F6074">
        <w:rPr>
          <w:color w:val="000000"/>
          <w:sz w:val="28"/>
          <w:szCs w:val="28"/>
          <w:shd w:val="clear" w:color="auto" w:fill="FFFFFF"/>
        </w:rPr>
        <w:t>не используемых в предпринимательской деятельности, приобретенных (предоставленных) для ведения </w:t>
      </w:r>
      <w:hyperlink r:id="rId9" w:anchor="dst100022" w:history="1">
        <w:r w:rsidRPr="002F6074">
          <w:rPr>
            <w:sz w:val="28"/>
            <w:szCs w:val="28"/>
            <w:shd w:val="clear" w:color="auto" w:fill="FFFFFF"/>
          </w:rPr>
          <w:t>личного подсобного хозяйства</w:t>
        </w:r>
      </w:hyperlink>
      <w:r w:rsidRPr="002F6074">
        <w:rPr>
          <w:color w:val="000000"/>
          <w:sz w:val="28"/>
          <w:szCs w:val="28"/>
          <w:shd w:val="clear" w:color="auto" w:fill="FFFFFF"/>
        </w:rPr>
        <w:t>, садоводства или огородничества, а также земельных участков общего назначения, предусмотренных Федеральным </w:t>
      </w:r>
      <w:hyperlink r:id="rId10" w:anchor="dst0" w:history="1">
        <w:r w:rsidRPr="002F6074">
          <w:rPr>
            <w:sz w:val="28"/>
            <w:szCs w:val="28"/>
            <w:shd w:val="clear" w:color="auto" w:fill="FFFFFF"/>
          </w:rPr>
          <w:t>законом</w:t>
        </w:r>
      </w:hyperlink>
      <w:r w:rsidRPr="002F6074">
        <w:rPr>
          <w:color w:val="000000"/>
          <w:sz w:val="28"/>
          <w:szCs w:val="28"/>
          <w:shd w:val="clear" w:color="auto" w:fill="FFFFFF"/>
        </w:rPr>
        <w:t> 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2F6074" w:rsidRDefault="000C4C58" w:rsidP="00A0061F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6F6F6F">
        <w:rPr>
          <w:rFonts w:hAnsi="Symbol"/>
          <w:sz w:val="28"/>
          <w:szCs w:val="28"/>
        </w:rPr>
        <w:t></w:t>
      </w:r>
      <w:r w:rsidRPr="002F60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C4C58">
        <w:rPr>
          <w:b/>
          <w:sz w:val="28"/>
          <w:szCs w:val="28"/>
        </w:rPr>
        <w:t>0,15</w:t>
      </w:r>
      <w:r w:rsidRPr="002F6074">
        <w:rPr>
          <w:b/>
          <w:sz w:val="28"/>
          <w:szCs w:val="28"/>
        </w:rPr>
        <w:t xml:space="preserve"> процента</w:t>
      </w:r>
      <w:r w:rsidRPr="006F6F6F">
        <w:rPr>
          <w:sz w:val="28"/>
          <w:szCs w:val="28"/>
        </w:rPr>
        <w:t xml:space="preserve"> в отношении земельных участков</w:t>
      </w:r>
    </w:p>
    <w:p w:rsidR="002F6074" w:rsidRPr="002F6074" w:rsidRDefault="002F6074" w:rsidP="000C4C58">
      <w:pPr>
        <w:tabs>
          <w:tab w:val="num" w:pos="142"/>
        </w:tabs>
        <w:ind w:left="360" w:hanging="360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>–</w:t>
      </w:r>
      <w:r w:rsidR="000C4C58">
        <w:rPr>
          <w:sz w:val="28"/>
          <w:szCs w:val="28"/>
        </w:rPr>
        <w:t xml:space="preserve"> </w:t>
      </w:r>
      <w:r w:rsidRPr="002F6074">
        <w:rPr>
          <w:color w:val="000000"/>
          <w:sz w:val="28"/>
          <w:szCs w:val="28"/>
          <w:shd w:val="clear" w:color="auto" w:fill="FFFFFF"/>
        </w:rPr>
        <w:t>занятых </w:t>
      </w:r>
      <w:hyperlink r:id="rId11" w:anchor="dst100149" w:history="1">
        <w:r>
          <w:rPr>
            <w:sz w:val="28"/>
            <w:szCs w:val="28"/>
            <w:shd w:val="clear" w:color="auto" w:fill="FFFFFF"/>
          </w:rPr>
          <w:t xml:space="preserve">жилищным </w:t>
        </w:r>
        <w:r w:rsidRPr="002F6074">
          <w:rPr>
            <w:sz w:val="28"/>
            <w:szCs w:val="28"/>
            <w:shd w:val="clear" w:color="auto" w:fill="FFFFFF"/>
          </w:rPr>
          <w:t>фондом</w:t>
        </w:r>
      </w:hyperlink>
      <w:r>
        <w:rPr>
          <w:sz w:val="28"/>
          <w:szCs w:val="28"/>
        </w:rPr>
        <w:t xml:space="preserve">  </w:t>
      </w:r>
      <w:r w:rsidRPr="002F6074">
        <w:rPr>
          <w:sz w:val="28"/>
          <w:szCs w:val="28"/>
          <w:shd w:val="clear" w:color="auto" w:fill="FFFFFF"/>
        </w:rPr>
        <w:t> и </w:t>
      </w:r>
      <w:r>
        <w:rPr>
          <w:sz w:val="28"/>
          <w:szCs w:val="28"/>
          <w:shd w:val="clear" w:color="auto" w:fill="FFFFFF"/>
        </w:rPr>
        <w:t xml:space="preserve">  </w:t>
      </w:r>
      <w:hyperlink r:id="rId12" w:anchor="dst100041" w:history="1">
        <w:r>
          <w:rPr>
            <w:sz w:val="28"/>
            <w:szCs w:val="28"/>
            <w:shd w:val="clear" w:color="auto" w:fill="FFFFFF"/>
          </w:rPr>
          <w:t xml:space="preserve">объектами </w:t>
        </w:r>
        <w:r w:rsidRPr="002F6074">
          <w:rPr>
            <w:sz w:val="28"/>
            <w:szCs w:val="28"/>
            <w:shd w:val="clear" w:color="auto" w:fill="FFFFFF"/>
          </w:rPr>
          <w:t xml:space="preserve">инженерной </w:t>
        </w:r>
        <w:r>
          <w:rPr>
            <w:sz w:val="28"/>
            <w:szCs w:val="28"/>
            <w:shd w:val="clear" w:color="auto" w:fill="FFFFFF"/>
          </w:rPr>
          <w:t>и</w:t>
        </w:r>
        <w:r w:rsidRPr="002F6074">
          <w:rPr>
            <w:sz w:val="28"/>
            <w:szCs w:val="28"/>
            <w:shd w:val="clear" w:color="auto" w:fill="FFFFFF"/>
          </w:rPr>
          <w:t>нфраструктуры</w:t>
        </w:r>
      </w:hyperlink>
      <w:r w:rsidRPr="002F6074">
        <w:rPr>
          <w:sz w:val="28"/>
          <w:szCs w:val="28"/>
          <w:shd w:val="clear" w:color="auto" w:fill="FFFFFF"/>
        </w:rPr>
        <w:t> жилищно-коммунального ком</w:t>
      </w:r>
      <w:r w:rsidRPr="002F6074">
        <w:rPr>
          <w:color w:val="000000"/>
          <w:sz w:val="28"/>
          <w:szCs w:val="28"/>
          <w:shd w:val="clear" w:color="auto" w:fill="FFFFFF"/>
        </w:rPr>
        <w:t xml:space="preserve">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</w:t>
      </w:r>
      <w:r w:rsidRPr="002F6074">
        <w:rPr>
          <w:color w:val="000000"/>
          <w:sz w:val="28"/>
          <w:szCs w:val="28"/>
          <w:shd w:val="clear" w:color="auto" w:fill="FFFFFF"/>
        </w:rPr>
        <w:lastRenderedPageBreak/>
        <w:t>приобретенных (предоставленных) для индивидуального жилищного строительства, используемых в предпринимательской деятельности)</w:t>
      </w:r>
      <w:proofErr w:type="gramEnd"/>
    </w:p>
    <w:p w:rsidR="00A0061F" w:rsidRDefault="00A0061F" w:rsidP="000C4C58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F6F6F">
        <w:rPr>
          <w:rFonts w:hAnsi="Symbol"/>
          <w:sz w:val="28"/>
          <w:szCs w:val="28"/>
        </w:rPr>
        <w:t></w:t>
      </w:r>
      <w:r w:rsidRPr="006F6F6F">
        <w:rPr>
          <w:sz w:val="28"/>
          <w:szCs w:val="28"/>
        </w:rPr>
        <w:t xml:space="preserve">  </w:t>
      </w:r>
      <w:r w:rsidRPr="000C4C58">
        <w:rPr>
          <w:b/>
          <w:sz w:val="28"/>
          <w:szCs w:val="28"/>
        </w:rPr>
        <w:t>1,5 процента</w:t>
      </w:r>
      <w:r w:rsidRPr="006F6F6F">
        <w:rPr>
          <w:sz w:val="28"/>
          <w:szCs w:val="28"/>
        </w:rPr>
        <w:t xml:space="preserve"> в отношении прочих земельных участков.</w:t>
      </w:r>
    </w:p>
    <w:p w:rsidR="000665B5" w:rsidRDefault="000665B5" w:rsidP="000665B5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665B5">
        <w:rPr>
          <w:sz w:val="28"/>
          <w:szCs w:val="28"/>
        </w:rPr>
        <w:t xml:space="preserve"> </w:t>
      </w:r>
      <w:r w:rsidRPr="00734528">
        <w:rPr>
          <w:sz w:val="28"/>
          <w:szCs w:val="28"/>
        </w:rPr>
        <w:t>Авансовые платежи по налогу налогоплательщиками не уплачиваются.</w:t>
      </w:r>
    </w:p>
    <w:p w:rsidR="00B454B3" w:rsidRPr="00A0061F" w:rsidRDefault="000665B5" w:rsidP="000665B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D106C">
        <w:rPr>
          <w:sz w:val="28"/>
          <w:szCs w:val="28"/>
        </w:rPr>
        <w:t>Ус</w:t>
      </w:r>
      <w:r w:rsidR="00B454B3" w:rsidRPr="00A0061F">
        <w:rPr>
          <w:sz w:val="28"/>
          <w:szCs w:val="28"/>
        </w:rPr>
        <w:t xml:space="preserve">тановить </w:t>
      </w:r>
      <w:r w:rsidR="00D3468E">
        <w:rPr>
          <w:sz w:val="28"/>
          <w:szCs w:val="28"/>
        </w:rPr>
        <w:t>налоговые льготы</w:t>
      </w:r>
      <w:r w:rsidR="00B454B3" w:rsidRPr="00A0061F">
        <w:rPr>
          <w:sz w:val="28"/>
          <w:szCs w:val="28"/>
        </w:rPr>
        <w:t>:</w:t>
      </w:r>
    </w:p>
    <w:p w:rsidR="004B7485" w:rsidRDefault="00D3468E" w:rsidP="000D106C">
      <w:pPr>
        <w:pStyle w:val="a3"/>
        <w:numPr>
          <w:ilvl w:val="0"/>
          <w:numId w:val="5"/>
        </w:numPr>
        <w:spacing w:before="0" w:beforeAutospacing="0" w:after="0" w:afterAutospacing="0"/>
        <w:ind w:left="284" w:firstLine="7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C68B0" w:rsidRPr="00A0061F">
        <w:rPr>
          <w:sz w:val="28"/>
          <w:szCs w:val="28"/>
        </w:rPr>
        <w:t xml:space="preserve">т налогообложения </w:t>
      </w:r>
      <w:r>
        <w:rPr>
          <w:sz w:val="28"/>
          <w:szCs w:val="28"/>
        </w:rPr>
        <w:t xml:space="preserve">по земельному налогу  </w:t>
      </w:r>
      <w:r w:rsidR="00EC68B0" w:rsidRPr="00A0061F">
        <w:rPr>
          <w:sz w:val="28"/>
          <w:szCs w:val="28"/>
        </w:rPr>
        <w:t>освобо</w:t>
      </w:r>
      <w:r w:rsidR="00371DB2">
        <w:rPr>
          <w:sz w:val="28"/>
          <w:szCs w:val="28"/>
        </w:rPr>
        <w:t xml:space="preserve">ждаются </w:t>
      </w:r>
      <w:r>
        <w:rPr>
          <w:sz w:val="28"/>
          <w:szCs w:val="28"/>
        </w:rPr>
        <w:t xml:space="preserve">следующие </w:t>
      </w:r>
      <w:r w:rsidR="00371DB2">
        <w:rPr>
          <w:sz w:val="28"/>
          <w:szCs w:val="28"/>
        </w:rPr>
        <w:t>категории плательщиков:</w:t>
      </w:r>
    </w:p>
    <w:p w:rsidR="00D3468E" w:rsidRDefault="00D3468E" w:rsidP="00D3468E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ветераны и инвалиды Великой Отечественной войны в отношении всех принадлежащих им земельных участков;</w:t>
      </w:r>
    </w:p>
    <w:p w:rsidR="00D3468E" w:rsidRPr="002F6074" w:rsidRDefault="00D3468E" w:rsidP="00D3468E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ветераны и инвалиды боевых действий в отношении земельных участков приобретенных  (предоставленных) для личного подсобного хозяйства, садоводства, огородничества, а также для дачного хозяйства;</w:t>
      </w:r>
    </w:p>
    <w:p w:rsidR="00964EDA" w:rsidRPr="00964EDA" w:rsidRDefault="00964EDA" w:rsidP="00D3468E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964EDA">
        <w:rPr>
          <w:sz w:val="28"/>
          <w:szCs w:val="28"/>
        </w:rPr>
        <w:t xml:space="preserve">- </w:t>
      </w:r>
      <w:r>
        <w:rPr>
          <w:sz w:val="28"/>
          <w:szCs w:val="28"/>
        </w:rPr>
        <w:t>учреждения культуры, физической культуры и спорта;</w:t>
      </w:r>
    </w:p>
    <w:p w:rsidR="00C91D3B" w:rsidRDefault="004B7485" w:rsidP="00C83A27">
      <w:pPr>
        <w:pStyle w:val="a3"/>
        <w:spacing w:before="0" w:beforeAutospacing="0" w:after="0" w:afterAutospacing="0"/>
        <w:ind w:left="284"/>
        <w:rPr>
          <w:sz w:val="28"/>
          <w:szCs w:val="28"/>
        </w:rPr>
      </w:pPr>
      <w:r>
        <w:rPr>
          <w:sz w:val="28"/>
          <w:szCs w:val="28"/>
        </w:rPr>
        <w:t>-</w:t>
      </w:r>
      <w:r w:rsidR="00204426" w:rsidRPr="00A0061F">
        <w:rPr>
          <w:sz w:val="28"/>
          <w:szCs w:val="28"/>
        </w:rPr>
        <w:t xml:space="preserve"> </w:t>
      </w:r>
      <w:r w:rsidR="00A46B43">
        <w:rPr>
          <w:sz w:val="28"/>
          <w:szCs w:val="28"/>
        </w:rPr>
        <w:t>о</w:t>
      </w:r>
      <w:r w:rsidR="00A0061F" w:rsidRPr="00A0061F">
        <w:rPr>
          <w:sz w:val="28"/>
          <w:szCs w:val="28"/>
        </w:rPr>
        <w:t>р</w:t>
      </w:r>
      <w:r w:rsidR="00A46B43">
        <w:rPr>
          <w:sz w:val="28"/>
          <w:szCs w:val="28"/>
        </w:rPr>
        <w:t>ганы местного самоуправления;</w:t>
      </w:r>
    </w:p>
    <w:p w:rsidR="00A46B43" w:rsidRPr="00A0061F" w:rsidRDefault="00A46B43" w:rsidP="000D106C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2) от налогообложения по земельному налогу освобождаются физические лица, имеющие трех и более несовершеннолетних детей – в отношении земельных участков, принадлежащих этим лицам на праве собственности, постоянного (бессрочного) пользования или пожизненного наследуемого владения.</w:t>
      </w:r>
    </w:p>
    <w:p w:rsidR="008A1779" w:rsidRPr="00BB1914" w:rsidRDefault="00BB1914" w:rsidP="000665B5">
      <w:pPr>
        <w:pStyle w:val="a3"/>
        <w:numPr>
          <w:ilvl w:val="0"/>
          <w:numId w:val="6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решение</w:t>
      </w:r>
      <w:r w:rsidR="00C86073" w:rsidRPr="00BB1914">
        <w:rPr>
          <w:sz w:val="28"/>
          <w:szCs w:val="28"/>
        </w:rPr>
        <w:t xml:space="preserve"> Совета Кубовского сельского поселения</w:t>
      </w:r>
      <w:r w:rsidR="008A1779" w:rsidRPr="00BB1914">
        <w:rPr>
          <w:sz w:val="28"/>
          <w:szCs w:val="28"/>
        </w:rPr>
        <w:t xml:space="preserve"> от </w:t>
      </w:r>
      <w:r w:rsidR="00A46B43">
        <w:rPr>
          <w:sz w:val="28"/>
          <w:szCs w:val="28"/>
        </w:rPr>
        <w:t>26.09.2019</w:t>
      </w:r>
      <w:r w:rsidR="008A1779" w:rsidRPr="00BB1914">
        <w:rPr>
          <w:sz w:val="28"/>
          <w:szCs w:val="28"/>
        </w:rPr>
        <w:t xml:space="preserve"> г. №</w:t>
      </w:r>
      <w:r w:rsidR="00E6005E">
        <w:rPr>
          <w:sz w:val="28"/>
          <w:szCs w:val="28"/>
        </w:rPr>
        <w:t xml:space="preserve"> </w:t>
      </w:r>
      <w:r w:rsidR="00A46B43">
        <w:rPr>
          <w:sz w:val="28"/>
          <w:szCs w:val="28"/>
        </w:rPr>
        <w:t>40</w:t>
      </w:r>
      <w:r w:rsidR="00E6005E">
        <w:rPr>
          <w:sz w:val="28"/>
          <w:szCs w:val="28"/>
        </w:rPr>
        <w:t xml:space="preserve"> «Об установлении земельного налога на территории Кубовского сельского поселения», </w:t>
      </w:r>
    </w:p>
    <w:p w:rsidR="000665B5" w:rsidRPr="000665B5" w:rsidRDefault="00C86073" w:rsidP="000665B5">
      <w:pPr>
        <w:pStyle w:val="a3"/>
        <w:numPr>
          <w:ilvl w:val="0"/>
          <w:numId w:val="6"/>
        </w:numPr>
        <w:ind w:left="360"/>
        <w:jc w:val="both"/>
      </w:pPr>
      <w:r w:rsidRPr="000665B5">
        <w:rPr>
          <w:sz w:val="28"/>
          <w:szCs w:val="28"/>
        </w:rPr>
        <w:t xml:space="preserve">Настоящее решение </w:t>
      </w:r>
      <w:r w:rsidR="00DF4A0C" w:rsidRPr="000665B5">
        <w:rPr>
          <w:sz w:val="28"/>
          <w:szCs w:val="28"/>
        </w:rPr>
        <w:t>подлежит официальному опубликованию (обнародованию) и вступает в силу с 1 января 202</w:t>
      </w:r>
      <w:r w:rsidR="00A46B43" w:rsidRPr="000665B5">
        <w:rPr>
          <w:sz w:val="28"/>
          <w:szCs w:val="28"/>
        </w:rPr>
        <w:t>1</w:t>
      </w:r>
      <w:r w:rsidR="000665B5" w:rsidRPr="000665B5">
        <w:rPr>
          <w:sz w:val="28"/>
          <w:szCs w:val="28"/>
        </w:rPr>
        <w:t xml:space="preserve"> года.</w:t>
      </w:r>
      <w:r w:rsidR="00DF4A0C" w:rsidRPr="000665B5">
        <w:rPr>
          <w:sz w:val="28"/>
          <w:szCs w:val="28"/>
        </w:rPr>
        <w:t xml:space="preserve"> </w:t>
      </w:r>
    </w:p>
    <w:p w:rsidR="00A46B43" w:rsidRPr="004253D4" w:rsidRDefault="00A46B43" w:rsidP="000665B5">
      <w:pPr>
        <w:pStyle w:val="a3"/>
        <w:numPr>
          <w:ilvl w:val="0"/>
          <w:numId w:val="6"/>
        </w:numPr>
        <w:tabs>
          <w:tab w:val="num" w:pos="360"/>
        </w:tabs>
        <w:ind w:left="360"/>
        <w:jc w:val="both"/>
      </w:pPr>
      <w:r w:rsidRPr="000665B5">
        <w:rPr>
          <w:sz w:val="28"/>
          <w:szCs w:val="28"/>
        </w:rPr>
        <w:t>Настоящее Решение довести до сведения Министерства финансов Республики Карелия и УФНС России по Республики Карелия.</w:t>
      </w:r>
    </w:p>
    <w:p w:rsidR="00094894" w:rsidRDefault="00094894" w:rsidP="0009489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94894" w:rsidRDefault="00094894" w:rsidP="0009489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022A1" w:rsidRDefault="00094894" w:rsidP="0009489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Кубовского сельского поселения</w:t>
      </w:r>
    </w:p>
    <w:p w:rsidR="00120F8F" w:rsidRDefault="00120F8F" w:rsidP="0009489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094894" w:rsidRPr="00A46B43" w:rsidRDefault="00120F8F" w:rsidP="0009489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Кубовского сельского поселения                              </w:t>
      </w:r>
      <w:r w:rsidR="00D022A1">
        <w:rPr>
          <w:sz w:val="28"/>
          <w:szCs w:val="28"/>
        </w:rPr>
        <w:t xml:space="preserve">            </w:t>
      </w:r>
      <w:proofErr w:type="spellStart"/>
      <w:r w:rsidR="00094894">
        <w:rPr>
          <w:sz w:val="28"/>
          <w:szCs w:val="28"/>
        </w:rPr>
        <w:t>Т.Н.Бордунова</w:t>
      </w:r>
      <w:proofErr w:type="spellEnd"/>
    </w:p>
    <w:p w:rsidR="00120F8F" w:rsidRPr="002F6074" w:rsidRDefault="00D022A1" w:rsidP="00120F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9837D6" w:rsidRDefault="009837D6" w:rsidP="009837D6">
      <w:pPr>
        <w:pStyle w:val="a3"/>
        <w:ind w:left="720"/>
        <w:jc w:val="both"/>
      </w:pPr>
    </w:p>
    <w:p w:rsidR="00D761CE" w:rsidRDefault="009837D6" w:rsidP="00BB1914">
      <w:pPr>
        <w:pStyle w:val="a3"/>
        <w:ind w:left="360"/>
        <w:jc w:val="both"/>
      </w:pPr>
      <w:r>
        <w:t xml:space="preserve"> </w:t>
      </w:r>
    </w:p>
    <w:sectPr w:rsidR="00D761CE" w:rsidSect="005D750D">
      <w:pgSz w:w="11906" w:h="16838"/>
      <w:pgMar w:top="284" w:right="850" w:bottom="28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1C3C"/>
    <w:multiLevelType w:val="multilevel"/>
    <w:tmpl w:val="A8E2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04FED"/>
    <w:multiLevelType w:val="multilevel"/>
    <w:tmpl w:val="6E4CF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2F6821"/>
    <w:multiLevelType w:val="hybridMultilevel"/>
    <w:tmpl w:val="95A6A370"/>
    <w:lvl w:ilvl="0" w:tplc="83C6DC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0912AA"/>
    <w:multiLevelType w:val="hybridMultilevel"/>
    <w:tmpl w:val="748ED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F60D16"/>
    <w:multiLevelType w:val="hybridMultilevel"/>
    <w:tmpl w:val="692C48D0"/>
    <w:lvl w:ilvl="0" w:tplc="F7B69966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FE25126"/>
    <w:multiLevelType w:val="hybridMultilevel"/>
    <w:tmpl w:val="4C549AF4"/>
    <w:lvl w:ilvl="0" w:tplc="C92C154C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3D26"/>
    <w:rsid w:val="000665B5"/>
    <w:rsid w:val="00073580"/>
    <w:rsid w:val="0007509E"/>
    <w:rsid w:val="00094894"/>
    <w:rsid w:val="000C4C58"/>
    <w:rsid w:val="000D106C"/>
    <w:rsid w:val="00120F8F"/>
    <w:rsid w:val="00151864"/>
    <w:rsid w:val="001A2575"/>
    <w:rsid w:val="001F2E35"/>
    <w:rsid w:val="001F61EF"/>
    <w:rsid w:val="00204426"/>
    <w:rsid w:val="002C0B62"/>
    <w:rsid w:val="002F6074"/>
    <w:rsid w:val="00371DB2"/>
    <w:rsid w:val="003B1993"/>
    <w:rsid w:val="003D15C5"/>
    <w:rsid w:val="003E23EE"/>
    <w:rsid w:val="004253D4"/>
    <w:rsid w:val="004B7485"/>
    <w:rsid w:val="005D750D"/>
    <w:rsid w:val="00656AD6"/>
    <w:rsid w:val="00684418"/>
    <w:rsid w:val="00700F39"/>
    <w:rsid w:val="007C50D6"/>
    <w:rsid w:val="008A1779"/>
    <w:rsid w:val="008C553F"/>
    <w:rsid w:val="00964EDA"/>
    <w:rsid w:val="009837D6"/>
    <w:rsid w:val="00A0061F"/>
    <w:rsid w:val="00A10FF6"/>
    <w:rsid w:val="00A46B43"/>
    <w:rsid w:val="00A653B8"/>
    <w:rsid w:val="00AE0601"/>
    <w:rsid w:val="00B35288"/>
    <w:rsid w:val="00B454B3"/>
    <w:rsid w:val="00BB1914"/>
    <w:rsid w:val="00C12CE9"/>
    <w:rsid w:val="00C83A27"/>
    <w:rsid w:val="00C86073"/>
    <w:rsid w:val="00C91D3B"/>
    <w:rsid w:val="00D022A1"/>
    <w:rsid w:val="00D3468E"/>
    <w:rsid w:val="00D537C2"/>
    <w:rsid w:val="00D761CE"/>
    <w:rsid w:val="00D9628F"/>
    <w:rsid w:val="00DD4B34"/>
    <w:rsid w:val="00DF4A0C"/>
    <w:rsid w:val="00E6005E"/>
    <w:rsid w:val="00EC68B0"/>
    <w:rsid w:val="00EF3D26"/>
    <w:rsid w:val="00F01DB1"/>
    <w:rsid w:val="00F04993"/>
    <w:rsid w:val="00F2664D"/>
    <w:rsid w:val="00FE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3D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D15C5"/>
    <w:pPr>
      <w:spacing w:before="100" w:beforeAutospacing="1" w:after="100" w:afterAutospacing="1"/>
    </w:pPr>
  </w:style>
  <w:style w:type="paragraph" w:styleId="a4">
    <w:name w:val="Body Text"/>
    <w:basedOn w:val="a"/>
    <w:rsid w:val="00684418"/>
    <w:pPr>
      <w:jc w:val="both"/>
    </w:pPr>
  </w:style>
  <w:style w:type="paragraph" w:styleId="a5">
    <w:name w:val="Balloon Text"/>
    <w:basedOn w:val="a"/>
    <w:semiHidden/>
    <w:rsid w:val="00073580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C12C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1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http://www.consultant.ru/document/cons_doc_LAW_294023/ba89042d0e4ff56580304c91f995cf2e25c8892c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343105/c7b7d54bb98fd39daf4b04c73897fa605287818d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353359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0423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BB81C-D507-49F7-BABD-29751659E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</vt:lpstr>
    </vt:vector>
  </TitlesOfParts>
  <Company>home_office</Company>
  <LinksUpToDate>false</LinksUpToDate>
  <CharactersWithSpaces>4442</CharactersWithSpaces>
  <SharedDoc>false</SharedDoc>
  <HLinks>
    <vt:vector size="12" baseType="variant">
      <vt:variant>
        <vt:i4>1835100</vt:i4>
      </vt:variant>
      <vt:variant>
        <vt:i4>6</vt:i4>
      </vt:variant>
      <vt:variant>
        <vt:i4>0</vt:i4>
      </vt:variant>
      <vt:variant>
        <vt:i4>5</vt:i4>
      </vt:variant>
      <vt:variant>
        <vt:lpwstr>https://base.garant.ru/71793250/</vt:lpwstr>
      </vt:variant>
      <vt:variant>
        <vt:lpwstr/>
      </vt:variant>
      <vt:variant>
        <vt:i4>1704043</vt:i4>
      </vt:variant>
      <vt:variant>
        <vt:i4>3</vt:i4>
      </vt:variant>
      <vt:variant>
        <vt:i4>0</vt:i4>
      </vt:variant>
      <vt:variant>
        <vt:i4>5</vt:i4>
      </vt:variant>
      <vt:variant>
        <vt:lpwstr>https://base.garant.ru/71823116/53f89421bbdaf741eb2d1ecc4ddb4c33/</vt:lpwstr>
      </vt:variant>
      <vt:variant>
        <vt:lpwstr>block_1000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</dc:title>
  <dc:subject/>
  <dc:creator>user</dc:creator>
  <cp:keywords/>
  <cp:lastModifiedBy>Кубовского сельского поселения Администрация</cp:lastModifiedBy>
  <cp:revision>7</cp:revision>
  <cp:lastPrinted>2020-09-11T07:48:00Z</cp:lastPrinted>
  <dcterms:created xsi:type="dcterms:W3CDTF">2020-07-21T13:45:00Z</dcterms:created>
  <dcterms:modified xsi:type="dcterms:W3CDTF">2020-09-11T07:48:00Z</dcterms:modified>
</cp:coreProperties>
</file>