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B2" w:rsidRPr="006F02B2" w:rsidRDefault="006F02B2" w:rsidP="006F02B2">
      <w:pPr>
        <w:tabs>
          <w:tab w:val="right" w:pos="4130"/>
        </w:tabs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4.5pt;margin-top:-.4pt;width:6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 gain="57672f" blacklevel="1966f"/>
            <w10:wrap type="square" side="right"/>
          </v:shape>
        </w:pict>
      </w:r>
    </w:p>
    <w:p w:rsidR="006F02B2" w:rsidRPr="006F02B2" w:rsidRDefault="006F02B2" w:rsidP="006F02B2">
      <w:pPr>
        <w:spacing w:after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F02B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 w:type="textWrapping" w:clear="all"/>
      </w:r>
      <w:r w:rsidRPr="006F02B2">
        <w:rPr>
          <w:rFonts w:ascii="Times New Roman" w:eastAsia="Times New Roman" w:hAnsi="Times New Roman"/>
          <w:bCs/>
          <w:sz w:val="28"/>
          <w:szCs w:val="24"/>
          <w:lang w:eastAsia="ru-RU"/>
        </w:rPr>
        <w:t>Республика Карелия</w:t>
      </w:r>
    </w:p>
    <w:p w:rsidR="006F02B2" w:rsidRPr="006F02B2" w:rsidRDefault="006F02B2" w:rsidP="006F02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F02B2">
        <w:rPr>
          <w:rFonts w:ascii="Times New Roman" w:eastAsia="Times New Roman" w:hAnsi="Times New Roman"/>
          <w:bCs/>
          <w:sz w:val="28"/>
          <w:szCs w:val="24"/>
          <w:lang w:eastAsia="ru-RU"/>
        </w:rPr>
        <w:t>Пудожский муниципальный район</w:t>
      </w:r>
    </w:p>
    <w:p w:rsidR="006F02B2" w:rsidRPr="006F02B2" w:rsidRDefault="006F02B2" w:rsidP="006F02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F02B2"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 Кубовского сельского поселения</w:t>
      </w:r>
    </w:p>
    <w:p w:rsidR="006F02B2" w:rsidRPr="006F02B2" w:rsidRDefault="006F02B2" w:rsidP="006F02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F02B2" w:rsidRPr="006F02B2" w:rsidRDefault="006F02B2" w:rsidP="006F02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02B2">
        <w:rPr>
          <w:rFonts w:ascii="Times New Roman" w:eastAsia="Times New Roman" w:hAnsi="Times New Roman"/>
          <w:bCs/>
          <w:sz w:val="28"/>
          <w:szCs w:val="24"/>
          <w:lang w:eastAsia="ru-RU"/>
        </w:rPr>
        <w:t>ПОСТАНОВЛЕНИЕ</w:t>
      </w:r>
    </w:p>
    <w:p w:rsidR="004114CB" w:rsidRDefault="004114CB" w:rsidP="004114CB">
      <w:pPr>
        <w:pStyle w:val="1"/>
        <w:numPr>
          <w:ilvl w:val="0"/>
          <w:numId w:val="0"/>
        </w:numPr>
      </w:pPr>
      <w:r>
        <w:t xml:space="preserve">28.09.2020                                                        </w:t>
      </w:r>
      <w:r w:rsidR="00CC0950">
        <w:t xml:space="preserve"> </w:t>
      </w:r>
      <w:r w:rsidR="00732997">
        <w:t xml:space="preserve">                            № 24</w:t>
      </w:r>
      <w:r>
        <w:t xml:space="preserve">  </w:t>
      </w:r>
    </w:p>
    <w:p w:rsidR="001F67BF" w:rsidRDefault="001F67BF" w:rsidP="004114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2B2" w:rsidRDefault="00B95883" w:rsidP="006F0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 бюджет</w:t>
      </w:r>
      <w:r w:rsidR="00806BFF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14CB" w:rsidRDefault="00732997" w:rsidP="006F02B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856C7">
        <w:rPr>
          <w:rFonts w:ascii="Times New Roman" w:hAnsi="Times New Roman"/>
          <w:b/>
          <w:bCs/>
          <w:sz w:val="28"/>
        </w:rPr>
        <w:t>Кубовского</w:t>
      </w:r>
      <w:r w:rsidR="00D71AB6">
        <w:rPr>
          <w:b/>
          <w:bCs/>
          <w:sz w:val="28"/>
        </w:rPr>
        <w:t xml:space="preserve"> </w:t>
      </w:r>
      <w:r w:rsidR="004114CB" w:rsidRPr="004114CB">
        <w:rPr>
          <w:rFonts w:ascii="Times New Roman" w:hAnsi="Times New Roman"/>
          <w:b/>
          <w:bCs/>
          <w:sz w:val="28"/>
        </w:rPr>
        <w:t xml:space="preserve">сельского поселения </w:t>
      </w:r>
    </w:p>
    <w:p w:rsidR="006F02B2" w:rsidRPr="004114CB" w:rsidRDefault="006F02B2" w:rsidP="006F02B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53EDD" w:rsidRDefault="004114CB" w:rsidP="004114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EDD">
        <w:rPr>
          <w:rFonts w:ascii="Times New Roman" w:hAnsi="Times New Roman"/>
          <w:sz w:val="28"/>
          <w:szCs w:val="28"/>
        </w:rPr>
        <w:t>В соответствии со статьями 9,</w:t>
      </w:r>
      <w:r w:rsidR="00017FC2">
        <w:rPr>
          <w:rFonts w:ascii="Times New Roman" w:hAnsi="Times New Roman"/>
          <w:sz w:val="28"/>
          <w:szCs w:val="28"/>
        </w:rPr>
        <w:t xml:space="preserve"> </w:t>
      </w:r>
      <w:r w:rsidR="00E53EDD">
        <w:rPr>
          <w:rFonts w:ascii="Times New Roman" w:hAnsi="Times New Roman"/>
          <w:sz w:val="28"/>
          <w:szCs w:val="28"/>
        </w:rPr>
        <w:t>20,</w:t>
      </w:r>
      <w:r w:rsidR="00017FC2">
        <w:rPr>
          <w:rFonts w:ascii="Times New Roman" w:hAnsi="Times New Roman"/>
          <w:sz w:val="28"/>
          <w:szCs w:val="28"/>
        </w:rPr>
        <w:t xml:space="preserve"> </w:t>
      </w:r>
      <w:r w:rsidR="00E53EDD">
        <w:rPr>
          <w:rFonts w:ascii="Times New Roman" w:hAnsi="Times New Roman"/>
          <w:sz w:val="28"/>
          <w:szCs w:val="28"/>
        </w:rPr>
        <w:t>21,</w:t>
      </w:r>
      <w:r w:rsidR="00017FC2">
        <w:rPr>
          <w:rFonts w:ascii="Times New Roman" w:hAnsi="Times New Roman"/>
          <w:sz w:val="28"/>
          <w:szCs w:val="28"/>
        </w:rPr>
        <w:t xml:space="preserve"> </w:t>
      </w:r>
      <w:r w:rsidR="00E53EDD">
        <w:rPr>
          <w:rFonts w:ascii="Times New Roman" w:hAnsi="Times New Roman"/>
          <w:sz w:val="28"/>
          <w:szCs w:val="28"/>
        </w:rPr>
        <w:t>23 и 23.1 Бюджетного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Федерации, статьей 6</w:t>
      </w:r>
      <w:r w:rsidR="00E53EDD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732997" w:rsidRPr="006F02B2">
        <w:rPr>
          <w:rFonts w:ascii="Times New Roman" w:hAnsi="Times New Roman"/>
          <w:bCs/>
          <w:sz w:val="28"/>
        </w:rPr>
        <w:t>Кубовско</w:t>
      </w:r>
      <w:r w:rsidR="00AB2E74" w:rsidRPr="006F02B2">
        <w:rPr>
          <w:rFonts w:ascii="Times New Roman" w:hAnsi="Times New Roman"/>
          <w:bCs/>
          <w:sz w:val="28"/>
        </w:rPr>
        <w:t>м</w:t>
      </w:r>
      <w:r w:rsidR="00D71AB6">
        <w:rPr>
          <w:b/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="00E53EDD">
        <w:rPr>
          <w:rFonts w:ascii="Times New Roman" w:hAnsi="Times New Roman"/>
          <w:sz w:val="28"/>
          <w:szCs w:val="28"/>
        </w:rPr>
        <w:t xml:space="preserve">, утвержденного </w:t>
      </w:r>
      <w:r w:rsidR="00017FC2">
        <w:rPr>
          <w:rFonts w:ascii="Times New Roman" w:hAnsi="Times New Roman"/>
          <w:sz w:val="28"/>
          <w:szCs w:val="28"/>
        </w:rPr>
        <w:t xml:space="preserve"> </w:t>
      </w:r>
      <w:r w:rsidR="00E53EDD">
        <w:rPr>
          <w:rFonts w:ascii="Times New Roman" w:hAnsi="Times New Roman"/>
          <w:sz w:val="28"/>
          <w:szCs w:val="28"/>
        </w:rPr>
        <w:t xml:space="preserve">Решением Совета </w:t>
      </w:r>
      <w:r w:rsidR="00732997" w:rsidRPr="006F02B2">
        <w:rPr>
          <w:rFonts w:ascii="Times New Roman" w:hAnsi="Times New Roman"/>
          <w:bCs/>
          <w:sz w:val="28"/>
        </w:rPr>
        <w:t>Кубовско</w:t>
      </w:r>
      <w:r w:rsidR="00AB2E74" w:rsidRPr="006F02B2">
        <w:rPr>
          <w:rFonts w:ascii="Times New Roman" w:hAnsi="Times New Roman"/>
          <w:bCs/>
          <w:sz w:val="28"/>
        </w:rPr>
        <w:t>м</w:t>
      </w:r>
      <w:r w:rsidR="00D71AB6" w:rsidRPr="006F02B2">
        <w:rPr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2E74">
        <w:rPr>
          <w:rFonts w:ascii="Times New Roman" w:hAnsi="Times New Roman"/>
          <w:sz w:val="28"/>
          <w:szCs w:val="28"/>
        </w:rPr>
        <w:t>от 16</w:t>
      </w:r>
      <w:r w:rsidR="00E53EDD">
        <w:rPr>
          <w:rFonts w:ascii="Times New Roman" w:hAnsi="Times New Roman"/>
          <w:sz w:val="28"/>
          <w:szCs w:val="28"/>
        </w:rPr>
        <w:t xml:space="preserve"> </w:t>
      </w:r>
      <w:r w:rsidR="00AB2E74">
        <w:rPr>
          <w:rFonts w:ascii="Times New Roman" w:hAnsi="Times New Roman"/>
          <w:sz w:val="28"/>
          <w:szCs w:val="28"/>
        </w:rPr>
        <w:t>апреля</w:t>
      </w:r>
      <w:r w:rsidR="00E53ED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AB2E74">
        <w:rPr>
          <w:rFonts w:ascii="Times New Roman" w:hAnsi="Times New Roman"/>
          <w:sz w:val="28"/>
          <w:szCs w:val="28"/>
        </w:rPr>
        <w:t xml:space="preserve"> года № 22</w:t>
      </w:r>
      <w:r w:rsidR="005E589D">
        <w:rPr>
          <w:rFonts w:ascii="Times New Roman" w:hAnsi="Times New Roman"/>
          <w:sz w:val="28"/>
          <w:szCs w:val="28"/>
        </w:rPr>
        <w:t>, в целях обеспечения единства государст</w:t>
      </w:r>
      <w:r w:rsidR="006F02B2">
        <w:rPr>
          <w:rFonts w:ascii="Times New Roman" w:hAnsi="Times New Roman"/>
          <w:sz w:val="28"/>
          <w:szCs w:val="28"/>
        </w:rPr>
        <w:t>венной бюджетной политики</w:t>
      </w:r>
    </w:p>
    <w:p w:rsidR="006F02B2" w:rsidRDefault="006F02B2" w:rsidP="006F02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FB2559" w:rsidRDefault="00004B7E" w:rsidP="006F02B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Порядок </w:t>
      </w:r>
      <w:r w:rsidR="005E589D">
        <w:rPr>
          <w:rFonts w:ascii="Times New Roman" w:hAnsi="Times New Roman"/>
          <w:sz w:val="28"/>
          <w:szCs w:val="28"/>
        </w:rPr>
        <w:t xml:space="preserve"> </w:t>
      </w:r>
      <w:r w:rsidR="008A5641">
        <w:rPr>
          <w:rFonts w:ascii="Times New Roman" w:hAnsi="Times New Roman"/>
          <w:sz w:val="28"/>
          <w:szCs w:val="28"/>
        </w:rPr>
        <w:t>применения бюджетной классификации Российской Федерации в части, относящейся к бюджету</w:t>
      </w:r>
      <w:r w:rsidR="005E589D">
        <w:rPr>
          <w:rFonts w:ascii="Times New Roman" w:hAnsi="Times New Roman"/>
          <w:sz w:val="28"/>
          <w:szCs w:val="28"/>
        </w:rPr>
        <w:t xml:space="preserve">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732997">
        <w:rPr>
          <w:rFonts w:ascii="Times New Roman" w:hAnsi="Times New Roman"/>
          <w:sz w:val="28"/>
          <w:szCs w:val="28"/>
        </w:rPr>
        <w:t xml:space="preserve"> </w:t>
      </w:r>
      <w:r w:rsidR="00881520">
        <w:rPr>
          <w:rFonts w:ascii="Times New Roman" w:hAnsi="Times New Roman"/>
          <w:sz w:val="28"/>
          <w:szCs w:val="28"/>
        </w:rPr>
        <w:t>сельского поселения</w:t>
      </w:r>
      <w:r w:rsidR="00D829D9" w:rsidRPr="004114CB">
        <w:rPr>
          <w:rFonts w:ascii="Times New Roman" w:hAnsi="Times New Roman"/>
          <w:sz w:val="28"/>
          <w:szCs w:val="28"/>
        </w:rPr>
        <w:t>.</w:t>
      </w:r>
    </w:p>
    <w:p w:rsidR="006F02B2" w:rsidRPr="004114CB" w:rsidRDefault="006F02B2" w:rsidP="006F02B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F02B2" w:rsidRDefault="004114CB" w:rsidP="006F02B2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14CB">
        <w:rPr>
          <w:rFonts w:ascii="Times New Roman" w:hAnsi="Times New Roman"/>
          <w:sz w:val="28"/>
          <w:szCs w:val="28"/>
        </w:rPr>
        <w:t>Ko</w:t>
      </w:r>
      <w:proofErr w:type="gramEnd"/>
      <w:r w:rsidRPr="004114CB">
        <w:rPr>
          <w:rFonts w:ascii="Times New Roman" w:hAnsi="Times New Roman"/>
          <w:sz w:val="28"/>
          <w:szCs w:val="28"/>
        </w:rPr>
        <w:t>нтроль</w:t>
      </w:r>
      <w:proofErr w:type="spellEnd"/>
      <w:r w:rsidRPr="004114CB">
        <w:rPr>
          <w:rFonts w:ascii="Times New Roman" w:hAnsi="Times New Roman"/>
          <w:sz w:val="28"/>
          <w:szCs w:val="28"/>
        </w:rPr>
        <w:t xml:space="preserve">  за </w:t>
      </w:r>
      <w:r w:rsidR="006F02B2">
        <w:rPr>
          <w:rFonts w:ascii="Times New Roman" w:hAnsi="Times New Roman"/>
          <w:sz w:val="28"/>
          <w:szCs w:val="28"/>
        </w:rPr>
        <w:t xml:space="preserve"> </w:t>
      </w:r>
      <w:r w:rsidRPr="004114CB">
        <w:rPr>
          <w:rFonts w:ascii="Times New Roman" w:hAnsi="Times New Roman"/>
          <w:sz w:val="28"/>
          <w:szCs w:val="28"/>
        </w:rPr>
        <w:t>исполнением настоящ</w:t>
      </w:r>
      <w:r w:rsidR="006F02B2">
        <w:rPr>
          <w:rFonts w:ascii="Times New Roman" w:hAnsi="Times New Roman"/>
          <w:sz w:val="28"/>
          <w:szCs w:val="28"/>
        </w:rPr>
        <w:t>его  Постановления  возложить   на</w:t>
      </w:r>
    </w:p>
    <w:p w:rsidR="004114CB" w:rsidRDefault="004114CB" w:rsidP="006F02B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4CB">
        <w:rPr>
          <w:rFonts w:ascii="Times New Roman" w:hAnsi="Times New Roman"/>
          <w:sz w:val="28"/>
          <w:szCs w:val="28"/>
        </w:rPr>
        <w:t xml:space="preserve">Главу </w:t>
      </w:r>
      <w:r w:rsidR="00AB2E74">
        <w:rPr>
          <w:rFonts w:ascii="Times New Roman" w:hAnsi="Times New Roman"/>
          <w:sz w:val="28"/>
          <w:szCs w:val="28"/>
        </w:rPr>
        <w:t xml:space="preserve">администрации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>
        <w:rPr>
          <w:b/>
          <w:bCs/>
          <w:sz w:val="28"/>
        </w:rPr>
        <w:t xml:space="preserve"> </w:t>
      </w:r>
      <w:r w:rsidRPr="004114C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2E74">
        <w:rPr>
          <w:rFonts w:ascii="Times New Roman" w:hAnsi="Times New Roman"/>
          <w:sz w:val="28"/>
          <w:szCs w:val="28"/>
        </w:rPr>
        <w:t>Л.Д. Клок</w:t>
      </w:r>
    </w:p>
    <w:p w:rsidR="006F02B2" w:rsidRPr="004114CB" w:rsidRDefault="006F02B2" w:rsidP="006F02B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4CB" w:rsidRPr="004114CB" w:rsidRDefault="004114CB" w:rsidP="006F02B2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114CB">
        <w:rPr>
          <w:rFonts w:ascii="Times New Roman" w:hAnsi="Times New Roman"/>
          <w:sz w:val="28"/>
          <w:szCs w:val="28"/>
        </w:rPr>
        <w:t>Настоящее Постановление  вступает в силу с  момента подписания.</w:t>
      </w:r>
    </w:p>
    <w:p w:rsidR="004114CB" w:rsidRDefault="004114CB" w:rsidP="004114CB">
      <w:pPr>
        <w:spacing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6F02B2" w:rsidRDefault="006F02B2" w:rsidP="004114CB">
      <w:pPr>
        <w:spacing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6F02B2" w:rsidRPr="004114CB" w:rsidRDefault="006F02B2" w:rsidP="004114CB">
      <w:pPr>
        <w:spacing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6F02B2" w:rsidRDefault="004114CB" w:rsidP="006F02B2">
      <w:pPr>
        <w:spacing w:after="0" w:line="240" w:lineRule="auto"/>
        <w:jc w:val="both"/>
        <w:rPr>
          <w:b/>
          <w:bCs/>
          <w:sz w:val="28"/>
        </w:rPr>
      </w:pPr>
      <w:r w:rsidRPr="00D856C7">
        <w:rPr>
          <w:rFonts w:ascii="Times New Roman" w:hAnsi="Times New Roman"/>
          <w:sz w:val="28"/>
          <w:szCs w:val="28"/>
        </w:rPr>
        <w:t xml:space="preserve">Глава </w:t>
      </w:r>
      <w:r w:rsidR="00AB2E74" w:rsidRPr="00D856C7">
        <w:rPr>
          <w:rFonts w:ascii="Times New Roman" w:hAnsi="Times New Roman"/>
          <w:bCs/>
          <w:sz w:val="28"/>
        </w:rPr>
        <w:t>администрации</w:t>
      </w:r>
      <w:r w:rsidR="00AB2E74">
        <w:rPr>
          <w:b/>
          <w:bCs/>
          <w:sz w:val="28"/>
        </w:rPr>
        <w:t xml:space="preserve"> </w:t>
      </w:r>
    </w:p>
    <w:p w:rsidR="004114CB" w:rsidRPr="004114CB" w:rsidRDefault="00732997" w:rsidP="006F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2B2">
        <w:rPr>
          <w:rFonts w:ascii="Times New Roman" w:hAnsi="Times New Roman"/>
          <w:bCs/>
          <w:sz w:val="28"/>
        </w:rPr>
        <w:t>Кубовского</w:t>
      </w:r>
      <w:r w:rsidR="006F02B2">
        <w:rPr>
          <w:rFonts w:ascii="Times New Roman" w:hAnsi="Times New Roman"/>
          <w:b/>
          <w:bCs/>
          <w:sz w:val="28"/>
        </w:rPr>
        <w:t xml:space="preserve"> </w:t>
      </w:r>
      <w:r w:rsidR="004114CB" w:rsidRPr="004114CB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 w:rsidR="006F02B2">
        <w:rPr>
          <w:rFonts w:ascii="Times New Roman" w:hAnsi="Times New Roman"/>
          <w:sz w:val="28"/>
          <w:szCs w:val="28"/>
        </w:rPr>
        <w:t xml:space="preserve">                          </w:t>
      </w:r>
      <w:r w:rsidR="004114CB" w:rsidRPr="004114C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Л.Д</w:t>
      </w:r>
      <w:r w:rsidR="00D71A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Клок</w:t>
      </w:r>
      <w:r w:rsidR="007510A9">
        <w:rPr>
          <w:rFonts w:ascii="Times New Roman" w:hAnsi="Times New Roman"/>
          <w:sz w:val="28"/>
          <w:szCs w:val="28"/>
        </w:rPr>
        <w:tab/>
      </w:r>
    </w:p>
    <w:p w:rsidR="004114CB" w:rsidRDefault="004114CB" w:rsidP="004114CB">
      <w:pPr>
        <w:spacing w:line="100" w:lineRule="atLeast"/>
        <w:jc w:val="both"/>
      </w:pPr>
    </w:p>
    <w:p w:rsidR="00F715A0" w:rsidRDefault="00F715A0" w:rsidP="008C4938">
      <w:pPr>
        <w:jc w:val="both"/>
        <w:rPr>
          <w:rFonts w:ascii="Times New Roman" w:hAnsi="Times New Roman"/>
          <w:sz w:val="28"/>
          <w:szCs w:val="28"/>
        </w:rPr>
      </w:pPr>
    </w:p>
    <w:p w:rsidR="00F715A0" w:rsidRDefault="00F715A0" w:rsidP="008C4938">
      <w:pPr>
        <w:jc w:val="both"/>
        <w:rPr>
          <w:rFonts w:ascii="Times New Roman" w:hAnsi="Times New Roman"/>
          <w:sz w:val="28"/>
          <w:szCs w:val="28"/>
        </w:rPr>
      </w:pPr>
    </w:p>
    <w:p w:rsidR="00F715A0" w:rsidRDefault="00F715A0" w:rsidP="008C4938">
      <w:pPr>
        <w:jc w:val="both"/>
        <w:rPr>
          <w:rFonts w:ascii="Times New Roman" w:hAnsi="Times New Roman"/>
          <w:sz w:val="28"/>
          <w:szCs w:val="28"/>
        </w:rPr>
      </w:pPr>
    </w:p>
    <w:p w:rsidR="006F02B2" w:rsidRDefault="006F02B2" w:rsidP="008C4938">
      <w:pPr>
        <w:jc w:val="both"/>
        <w:rPr>
          <w:rFonts w:ascii="Times New Roman" w:hAnsi="Times New Roman"/>
          <w:sz w:val="28"/>
          <w:szCs w:val="28"/>
        </w:rPr>
      </w:pPr>
    </w:p>
    <w:p w:rsidR="004114CB" w:rsidRDefault="004114CB" w:rsidP="00341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4CB" w:rsidRDefault="004114CB" w:rsidP="00341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5A0" w:rsidRDefault="00D829D9" w:rsidP="00341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ED5D07">
        <w:rPr>
          <w:rFonts w:ascii="Times New Roman" w:hAnsi="Times New Roman"/>
          <w:sz w:val="24"/>
          <w:szCs w:val="24"/>
        </w:rPr>
        <w:t xml:space="preserve"> </w:t>
      </w:r>
    </w:p>
    <w:p w:rsidR="00ED5D07" w:rsidRPr="00F715A0" w:rsidRDefault="00D829D9" w:rsidP="00341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14CB">
        <w:rPr>
          <w:rFonts w:ascii="Times New Roman" w:hAnsi="Times New Roman"/>
          <w:sz w:val="24"/>
          <w:szCs w:val="24"/>
        </w:rPr>
        <w:t>Постановлением</w:t>
      </w:r>
    </w:p>
    <w:p w:rsidR="00F715A0" w:rsidRDefault="00F715A0" w:rsidP="00341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5A0">
        <w:rPr>
          <w:rFonts w:ascii="Times New Roman" w:hAnsi="Times New Roman"/>
          <w:sz w:val="24"/>
          <w:szCs w:val="24"/>
        </w:rPr>
        <w:t xml:space="preserve">от  </w:t>
      </w:r>
      <w:r w:rsidR="004114CB">
        <w:rPr>
          <w:rFonts w:ascii="Times New Roman" w:hAnsi="Times New Roman"/>
          <w:sz w:val="24"/>
          <w:szCs w:val="24"/>
        </w:rPr>
        <w:t>28</w:t>
      </w:r>
      <w:r w:rsidRPr="00F715A0">
        <w:rPr>
          <w:rFonts w:ascii="Times New Roman" w:hAnsi="Times New Roman"/>
          <w:sz w:val="24"/>
          <w:szCs w:val="24"/>
        </w:rPr>
        <w:t xml:space="preserve">  </w:t>
      </w:r>
      <w:r w:rsidR="004114CB">
        <w:rPr>
          <w:rFonts w:ascii="Times New Roman" w:hAnsi="Times New Roman"/>
          <w:sz w:val="24"/>
          <w:szCs w:val="24"/>
        </w:rPr>
        <w:t>сентября 2020</w:t>
      </w:r>
      <w:r w:rsidRPr="00F715A0">
        <w:rPr>
          <w:rFonts w:ascii="Times New Roman" w:hAnsi="Times New Roman"/>
          <w:sz w:val="24"/>
          <w:szCs w:val="24"/>
        </w:rPr>
        <w:t xml:space="preserve"> года №</w:t>
      </w:r>
      <w:r w:rsidR="00552193">
        <w:rPr>
          <w:rFonts w:ascii="Times New Roman" w:hAnsi="Times New Roman"/>
          <w:sz w:val="24"/>
          <w:szCs w:val="24"/>
        </w:rPr>
        <w:t xml:space="preserve"> </w:t>
      </w:r>
      <w:r w:rsidR="00CC0950">
        <w:rPr>
          <w:rFonts w:ascii="Times New Roman" w:hAnsi="Times New Roman"/>
          <w:sz w:val="24"/>
          <w:szCs w:val="24"/>
        </w:rPr>
        <w:t>2</w:t>
      </w:r>
      <w:r w:rsidR="00AB2E74">
        <w:rPr>
          <w:rFonts w:ascii="Times New Roman" w:hAnsi="Times New Roman"/>
          <w:sz w:val="24"/>
          <w:szCs w:val="24"/>
        </w:rPr>
        <w:t>4</w:t>
      </w:r>
    </w:p>
    <w:p w:rsidR="008D1375" w:rsidRDefault="008D1375" w:rsidP="00F715A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D1375" w:rsidRPr="00F715A0" w:rsidRDefault="008D1375" w:rsidP="00F715A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2B2" w:rsidRPr="006F02B2" w:rsidRDefault="00F715A0" w:rsidP="006F02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02B2">
        <w:rPr>
          <w:rFonts w:ascii="Times New Roman" w:hAnsi="Times New Roman"/>
          <w:sz w:val="24"/>
          <w:szCs w:val="24"/>
        </w:rPr>
        <w:t>ПОРЯДОК ПРИМЕНЕНИЯ БЮДЖЕТНОЙ КЛАССИФИКАЦИИ РОССИЙСКОЙ ФЕДЕРАЦИИ В ЧАСТИ, ОТНОСЯЩЕЙСЯ К БЮДЖЕТ</w:t>
      </w:r>
      <w:r w:rsidR="002923C7" w:rsidRPr="006F02B2">
        <w:rPr>
          <w:rFonts w:ascii="Times New Roman" w:hAnsi="Times New Roman"/>
          <w:sz w:val="24"/>
          <w:szCs w:val="24"/>
        </w:rPr>
        <w:t xml:space="preserve">У </w:t>
      </w:r>
    </w:p>
    <w:p w:rsidR="00F715A0" w:rsidRDefault="006F02B2" w:rsidP="006F02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F02B2">
        <w:rPr>
          <w:rFonts w:ascii="Times New Roman" w:hAnsi="Times New Roman"/>
          <w:bCs/>
          <w:sz w:val="24"/>
          <w:szCs w:val="24"/>
        </w:rPr>
        <w:t>КУБОВСКОГО</w:t>
      </w:r>
      <w:r w:rsidR="007510A9" w:rsidRPr="006F02B2">
        <w:rPr>
          <w:rFonts w:ascii="Times New Roman" w:hAnsi="Times New Roman"/>
          <w:bCs/>
          <w:sz w:val="24"/>
          <w:szCs w:val="24"/>
        </w:rPr>
        <w:t xml:space="preserve"> </w:t>
      </w:r>
      <w:r w:rsidR="004114CB" w:rsidRPr="006F02B2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6F02B2" w:rsidRPr="006F02B2" w:rsidRDefault="006F02B2" w:rsidP="006F02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15A0" w:rsidRPr="00F715A0" w:rsidRDefault="00F715A0" w:rsidP="002B02B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715A0">
        <w:rPr>
          <w:rFonts w:ascii="Times New Roman" w:hAnsi="Times New Roman"/>
          <w:sz w:val="28"/>
          <w:szCs w:val="28"/>
        </w:rPr>
        <w:t>Настоящий Порядок применения бюджетной  классификации Российской Федерации в части, относящейся к  бюджет</w:t>
      </w:r>
      <w:r w:rsidR="008D1375">
        <w:rPr>
          <w:rFonts w:ascii="Times New Roman" w:hAnsi="Times New Roman"/>
          <w:sz w:val="28"/>
          <w:szCs w:val="28"/>
        </w:rPr>
        <w:t xml:space="preserve">у </w:t>
      </w:r>
      <w:r w:rsidR="00732997" w:rsidRPr="00D856C7">
        <w:rPr>
          <w:rFonts w:ascii="Times New Roman" w:hAnsi="Times New Roman"/>
          <w:b/>
          <w:bCs/>
          <w:sz w:val="28"/>
        </w:rPr>
        <w:t>Кубовского</w:t>
      </w:r>
      <w:r w:rsidR="00D71AB6">
        <w:rPr>
          <w:b/>
          <w:bCs/>
          <w:sz w:val="28"/>
        </w:rPr>
        <w:t xml:space="preserve"> </w:t>
      </w:r>
      <w:r w:rsidR="002B02B0" w:rsidRPr="002B02B0">
        <w:rPr>
          <w:rFonts w:ascii="Times New Roman" w:hAnsi="Times New Roman"/>
          <w:b/>
          <w:bCs/>
          <w:sz w:val="28"/>
        </w:rPr>
        <w:t>сельского поселения</w:t>
      </w:r>
      <w:r w:rsidR="002B02B0" w:rsidRPr="004114CB">
        <w:rPr>
          <w:rFonts w:ascii="Times New Roman" w:hAnsi="Times New Roman"/>
          <w:b/>
          <w:bCs/>
          <w:sz w:val="28"/>
        </w:rPr>
        <w:t xml:space="preserve"> </w:t>
      </w:r>
      <w:r w:rsidR="008D1375">
        <w:rPr>
          <w:rFonts w:ascii="Times New Roman" w:hAnsi="Times New Roman"/>
          <w:sz w:val="28"/>
          <w:szCs w:val="28"/>
        </w:rPr>
        <w:t xml:space="preserve"> (далее – бюджет</w:t>
      </w:r>
      <w:r w:rsidR="00D829D9">
        <w:rPr>
          <w:rFonts w:ascii="Times New Roman" w:hAnsi="Times New Roman"/>
          <w:sz w:val="28"/>
          <w:szCs w:val="28"/>
        </w:rPr>
        <w:t>у</w:t>
      </w:r>
      <w:r w:rsidR="008D1375">
        <w:rPr>
          <w:rFonts w:ascii="Times New Roman" w:hAnsi="Times New Roman"/>
          <w:sz w:val="28"/>
          <w:szCs w:val="28"/>
        </w:rPr>
        <w:t>)</w:t>
      </w:r>
      <w:r w:rsidRPr="00F715A0">
        <w:rPr>
          <w:rFonts w:ascii="Times New Roman" w:hAnsi="Times New Roman"/>
          <w:sz w:val="28"/>
          <w:szCs w:val="28"/>
        </w:rPr>
        <w:t>, разработан в соответствии с</w:t>
      </w:r>
      <w:r w:rsidR="002923C7">
        <w:rPr>
          <w:rFonts w:ascii="Times New Roman" w:hAnsi="Times New Roman"/>
          <w:sz w:val="28"/>
          <w:szCs w:val="28"/>
        </w:rPr>
        <w:t>о статьями 9, 20, 21, 23</w:t>
      </w:r>
      <w:r w:rsidR="00E31C28">
        <w:rPr>
          <w:rFonts w:ascii="Times New Roman" w:hAnsi="Times New Roman"/>
          <w:sz w:val="28"/>
          <w:szCs w:val="28"/>
        </w:rPr>
        <w:t xml:space="preserve"> и 23.1</w:t>
      </w:r>
      <w:r w:rsidR="002923C7">
        <w:rPr>
          <w:rFonts w:ascii="Times New Roman" w:hAnsi="Times New Roman"/>
          <w:sz w:val="28"/>
          <w:szCs w:val="28"/>
        </w:rPr>
        <w:t xml:space="preserve"> </w:t>
      </w:r>
      <w:r w:rsidRPr="00F715A0">
        <w:rPr>
          <w:rFonts w:ascii="Times New Roman" w:hAnsi="Times New Roman"/>
          <w:sz w:val="28"/>
          <w:szCs w:val="28"/>
        </w:rPr>
        <w:t>Бюджетного кодекса Российской Федерации (далее – Бюджетный кодекс), и устанавливает механизм применения бюджетной классификации Российской Федерации в части, относящейся к бюджетам, всеми участниками бюджетного процесса.</w:t>
      </w:r>
      <w:proofErr w:type="gramEnd"/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I.</w:t>
      </w:r>
      <w:r w:rsidRPr="00F715A0">
        <w:rPr>
          <w:rFonts w:ascii="Times New Roman" w:hAnsi="Times New Roman"/>
          <w:sz w:val="28"/>
          <w:szCs w:val="28"/>
        </w:rPr>
        <w:tab/>
        <w:t>Классификация доходов бюджетов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1. Код классификации доходов бюджетов Российской Федерации в части, относящейся к  бюджетам, имеет двадцатизначную структуру и  </w:t>
      </w:r>
      <w:r w:rsidR="00E31C28">
        <w:rPr>
          <w:rFonts w:ascii="Times New Roman" w:hAnsi="Times New Roman"/>
          <w:sz w:val="28"/>
          <w:szCs w:val="28"/>
        </w:rPr>
        <w:t>включает следующие составные части</w:t>
      </w:r>
      <w:r w:rsidRPr="00F715A0">
        <w:rPr>
          <w:rFonts w:ascii="Times New Roman" w:hAnsi="Times New Roman"/>
          <w:sz w:val="28"/>
          <w:szCs w:val="28"/>
        </w:rPr>
        <w:t>: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1)</w:t>
      </w:r>
      <w:r w:rsidRPr="00F715A0">
        <w:rPr>
          <w:rFonts w:ascii="Times New Roman" w:hAnsi="Times New Roman"/>
          <w:sz w:val="28"/>
          <w:szCs w:val="28"/>
        </w:rPr>
        <w:tab/>
        <w:t>кода главного администратора доходов бюджета</w:t>
      </w:r>
      <w:r w:rsidR="00E31C28">
        <w:rPr>
          <w:rFonts w:ascii="Times New Roman" w:hAnsi="Times New Roman"/>
          <w:sz w:val="28"/>
          <w:szCs w:val="28"/>
        </w:rPr>
        <w:t xml:space="preserve"> (1-3 разряды)</w:t>
      </w:r>
      <w:r w:rsidRPr="00F715A0">
        <w:rPr>
          <w:rFonts w:ascii="Times New Roman" w:hAnsi="Times New Roman"/>
          <w:sz w:val="28"/>
          <w:szCs w:val="28"/>
        </w:rPr>
        <w:t>;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2)</w:t>
      </w:r>
      <w:r w:rsidRPr="00F715A0">
        <w:rPr>
          <w:rFonts w:ascii="Times New Roman" w:hAnsi="Times New Roman"/>
          <w:sz w:val="28"/>
          <w:szCs w:val="28"/>
        </w:rPr>
        <w:tab/>
        <w:t>кода вида доходов</w:t>
      </w:r>
      <w:r w:rsidR="00E31C28">
        <w:rPr>
          <w:rFonts w:ascii="Times New Roman" w:hAnsi="Times New Roman"/>
          <w:sz w:val="28"/>
          <w:szCs w:val="28"/>
        </w:rPr>
        <w:t xml:space="preserve"> (4-13 разряды)</w:t>
      </w:r>
      <w:r w:rsidRPr="00F715A0">
        <w:rPr>
          <w:rFonts w:ascii="Times New Roman" w:hAnsi="Times New Roman"/>
          <w:sz w:val="28"/>
          <w:szCs w:val="28"/>
        </w:rPr>
        <w:t>;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3)</w:t>
      </w:r>
      <w:r w:rsidRPr="00F715A0">
        <w:rPr>
          <w:rFonts w:ascii="Times New Roman" w:hAnsi="Times New Roman"/>
          <w:sz w:val="28"/>
          <w:szCs w:val="28"/>
        </w:rPr>
        <w:tab/>
        <w:t>кода подвида доходов</w:t>
      </w:r>
      <w:r w:rsidR="00E31C28">
        <w:rPr>
          <w:rFonts w:ascii="Times New Roman" w:hAnsi="Times New Roman"/>
          <w:sz w:val="28"/>
          <w:szCs w:val="28"/>
        </w:rPr>
        <w:t xml:space="preserve"> (14-20 разряды)</w:t>
      </w:r>
      <w:r w:rsidRPr="00F715A0">
        <w:rPr>
          <w:rFonts w:ascii="Times New Roman" w:hAnsi="Times New Roman"/>
          <w:sz w:val="28"/>
          <w:szCs w:val="28"/>
        </w:rPr>
        <w:t>;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2. Код главного администратора доходов бюджет</w:t>
      </w:r>
      <w:r w:rsidR="00E31C28">
        <w:rPr>
          <w:rFonts w:ascii="Times New Roman" w:hAnsi="Times New Roman"/>
          <w:sz w:val="28"/>
          <w:szCs w:val="28"/>
        </w:rPr>
        <w:t>а</w:t>
      </w:r>
      <w:r w:rsidRPr="00F715A0">
        <w:rPr>
          <w:rFonts w:ascii="Times New Roman" w:hAnsi="Times New Roman"/>
          <w:sz w:val="28"/>
          <w:szCs w:val="28"/>
        </w:rPr>
        <w:t xml:space="preserve">  - определенный решени</w:t>
      </w:r>
      <w:r w:rsidR="00D829D9">
        <w:rPr>
          <w:rFonts w:ascii="Times New Roman" w:hAnsi="Times New Roman"/>
          <w:sz w:val="28"/>
          <w:szCs w:val="28"/>
        </w:rPr>
        <w:t>ем</w:t>
      </w:r>
      <w:r w:rsidRPr="00F715A0">
        <w:rPr>
          <w:rFonts w:ascii="Times New Roman" w:hAnsi="Times New Roman"/>
          <w:sz w:val="28"/>
          <w:szCs w:val="28"/>
        </w:rPr>
        <w:t xml:space="preserve"> о бюджете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Pr="00F715A0">
        <w:rPr>
          <w:rFonts w:ascii="Times New Roman" w:hAnsi="Times New Roman"/>
          <w:sz w:val="28"/>
          <w:szCs w:val="28"/>
        </w:rPr>
        <w:t xml:space="preserve">, </w:t>
      </w:r>
      <w:r w:rsidR="008D1375">
        <w:rPr>
          <w:rFonts w:ascii="Times New Roman" w:hAnsi="Times New Roman"/>
          <w:sz w:val="28"/>
          <w:szCs w:val="28"/>
        </w:rPr>
        <w:t xml:space="preserve">код органа  </w:t>
      </w:r>
      <w:r w:rsidR="004555C1">
        <w:rPr>
          <w:rFonts w:ascii="Times New Roman" w:hAnsi="Times New Roman"/>
          <w:sz w:val="28"/>
          <w:szCs w:val="28"/>
        </w:rPr>
        <w:t xml:space="preserve">местного самоуправления, </w:t>
      </w:r>
      <w:r w:rsidR="00ED5D07">
        <w:rPr>
          <w:rFonts w:ascii="Times New Roman" w:hAnsi="Times New Roman"/>
          <w:sz w:val="28"/>
          <w:szCs w:val="28"/>
        </w:rPr>
        <w:t>местной администрации, казенного учреждения</w:t>
      </w:r>
      <w:r w:rsidR="008D1375">
        <w:rPr>
          <w:rFonts w:ascii="Times New Roman" w:hAnsi="Times New Roman"/>
          <w:sz w:val="28"/>
          <w:szCs w:val="28"/>
        </w:rPr>
        <w:t xml:space="preserve">, </w:t>
      </w:r>
      <w:r w:rsidRPr="00F715A0">
        <w:rPr>
          <w:rFonts w:ascii="Times New Roman" w:hAnsi="Times New Roman"/>
          <w:sz w:val="28"/>
          <w:szCs w:val="28"/>
        </w:rPr>
        <w:t xml:space="preserve">имеющих в своем ведении администраторов доходов бюджетов и (или) являющегося администратором доходов бюджетов. Код главного администратора доходов бюджета состоит из трех знаков (1-3 разряды </w:t>
      </w:r>
      <w:proofErr w:type="gramStart"/>
      <w:r w:rsidRPr="00F715A0">
        <w:rPr>
          <w:rFonts w:ascii="Times New Roman" w:hAnsi="Times New Roman"/>
          <w:sz w:val="28"/>
          <w:szCs w:val="28"/>
        </w:rPr>
        <w:t>кода классификации доходов бюджетов Российской Федерации</w:t>
      </w:r>
      <w:proofErr w:type="gramEnd"/>
      <w:r w:rsidRPr="00F715A0">
        <w:rPr>
          <w:rFonts w:ascii="Times New Roman" w:hAnsi="Times New Roman"/>
          <w:sz w:val="28"/>
          <w:szCs w:val="28"/>
        </w:rPr>
        <w:t>).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3. Код вида доходов включает группу, подгруппу, статью, подстатью и элемент дохода. Код вида доходов состоит из десяти знаков (4-13 разряды  </w:t>
      </w:r>
      <w:proofErr w:type="gramStart"/>
      <w:r w:rsidRPr="00F715A0">
        <w:rPr>
          <w:rFonts w:ascii="Times New Roman" w:hAnsi="Times New Roman"/>
          <w:sz w:val="28"/>
          <w:szCs w:val="28"/>
        </w:rPr>
        <w:t>кода классификации доходов бюджетов Российской Федерации</w:t>
      </w:r>
      <w:proofErr w:type="gramEnd"/>
      <w:r w:rsidRPr="00F715A0">
        <w:rPr>
          <w:rFonts w:ascii="Times New Roman" w:hAnsi="Times New Roman"/>
          <w:sz w:val="28"/>
          <w:szCs w:val="28"/>
        </w:rPr>
        <w:t>).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715A0">
        <w:rPr>
          <w:rFonts w:ascii="Times New Roman" w:hAnsi="Times New Roman"/>
          <w:sz w:val="28"/>
          <w:szCs w:val="28"/>
        </w:rPr>
        <w:t>Перечень единых для бюджетов бюджетной системы Российской Федерации:</w:t>
      </w:r>
      <w:proofErr w:type="gramEnd"/>
    </w:p>
    <w:p w:rsidR="00F715A0" w:rsidRPr="00F715A0" w:rsidRDefault="001F67BF" w:rsidP="00F715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5A0" w:rsidRPr="00F715A0">
        <w:rPr>
          <w:rFonts w:ascii="Times New Roman" w:hAnsi="Times New Roman"/>
          <w:sz w:val="28"/>
          <w:szCs w:val="28"/>
        </w:rPr>
        <w:t xml:space="preserve">групп и подгрупп доходов бюджетов </w:t>
      </w:r>
      <w:proofErr w:type="gramStart"/>
      <w:r w:rsidR="00F715A0" w:rsidRPr="00F715A0">
        <w:rPr>
          <w:rFonts w:ascii="Times New Roman" w:hAnsi="Times New Roman"/>
          <w:sz w:val="28"/>
          <w:szCs w:val="28"/>
        </w:rPr>
        <w:t>определен</w:t>
      </w:r>
      <w:proofErr w:type="gramEnd"/>
      <w:r w:rsidR="00F715A0" w:rsidRPr="00F715A0">
        <w:rPr>
          <w:rFonts w:ascii="Times New Roman" w:hAnsi="Times New Roman"/>
          <w:sz w:val="28"/>
          <w:szCs w:val="28"/>
        </w:rPr>
        <w:t xml:space="preserve"> пунктом 4 статьи 20 Бюджетного кодекса. Код группы состоит из одного знака (4 разряд  кода классификации доходов бюджетов Российской Федерации), код подгруппы – из </w:t>
      </w:r>
      <w:r w:rsidR="00F715A0" w:rsidRPr="00F715A0">
        <w:rPr>
          <w:rFonts w:ascii="Times New Roman" w:hAnsi="Times New Roman"/>
          <w:sz w:val="28"/>
          <w:szCs w:val="28"/>
        </w:rPr>
        <w:lastRenderedPageBreak/>
        <w:t xml:space="preserve">двух знаков (5-6 разряды  </w:t>
      </w:r>
      <w:proofErr w:type="gramStart"/>
      <w:r w:rsidR="00F715A0" w:rsidRPr="00F715A0">
        <w:rPr>
          <w:rFonts w:ascii="Times New Roman" w:hAnsi="Times New Roman"/>
          <w:sz w:val="28"/>
          <w:szCs w:val="28"/>
        </w:rPr>
        <w:t>кода классификации доходов бюджетов Российской Федерации</w:t>
      </w:r>
      <w:proofErr w:type="gramEnd"/>
      <w:r w:rsidR="00F715A0" w:rsidRPr="00F715A0">
        <w:rPr>
          <w:rFonts w:ascii="Times New Roman" w:hAnsi="Times New Roman"/>
          <w:sz w:val="28"/>
          <w:szCs w:val="28"/>
        </w:rPr>
        <w:t>);</w:t>
      </w:r>
    </w:p>
    <w:p w:rsidR="00F715A0" w:rsidRPr="00F715A0" w:rsidRDefault="001F67BF" w:rsidP="00F715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5A0" w:rsidRPr="00F715A0">
        <w:rPr>
          <w:rFonts w:ascii="Times New Roman" w:hAnsi="Times New Roman"/>
          <w:sz w:val="28"/>
          <w:szCs w:val="28"/>
        </w:rPr>
        <w:t>статей и подстатей доходов бюджетов утверждается в соответствии с пунктом 6 статьи 20 Бюджетного кодекса Министерством финансов Российской Федерации. Код статьи состоит из двух знаков (7-8 разряды  кода классификации доходов бюджетов Российской Федерации), код подстатьи – из трех знаков (9-11 разряды  кода классификации доходов бюджетов Российской Федерации);</w:t>
      </w:r>
    </w:p>
    <w:p w:rsidR="00F715A0" w:rsidRPr="00F715A0" w:rsidRDefault="001F67BF" w:rsidP="00F715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5A0" w:rsidRPr="00F715A0">
        <w:rPr>
          <w:rFonts w:ascii="Times New Roman" w:hAnsi="Times New Roman"/>
          <w:sz w:val="28"/>
          <w:szCs w:val="28"/>
        </w:rPr>
        <w:t xml:space="preserve">элементов доходов </w:t>
      </w:r>
      <w:proofErr w:type="gramStart"/>
      <w:r w:rsidR="00F715A0" w:rsidRPr="00F715A0">
        <w:rPr>
          <w:rFonts w:ascii="Times New Roman" w:hAnsi="Times New Roman"/>
          <w:sz w:val="28"/>
          <w:szCs w:val="28"/>
        </w:rPr>
        <w:t>определен</w:t>
      </w:r>
      <w:proofErr w:type="gramEnd"/>
      <w:r w:rsidR="00F715A0" w:rsidRPr="00F715A0">
        <w:rPr>
          <w:rFonts w:ascii="Times New Roman" w:hAnsi="Times New Roman"/>
          <w:sz w:val="28"/>
          <w:szCs w:val="28"/>
        </w:rPr>
        <w:t xml:space="preserve"> пунктом 8 статьи 20 Бюджетного кодекса. Код элемента состоит из двух знаков (12-13 разряды  </w:t>
      </w:r>
      <w:proofErr w:type="gramStart"/>
      <w:r w:rsidR="00F715A0" w:rsidRPr="00F715A0">
        <w:rPr>
          <w:rFonts w:ascii="Times New Roman" w:hAnsi="Times New Roman"/>
          <w:sz w:val="28"/>
          <w:szCs w:val="28"/>
        </w:rPr>
        <w:t>кода классификации доходов бюджетов Российской Федерации</w:t>
      </w:r>
      <w:proofErr w:type="gramEnd"/>
      <w:r w:rsidR="00F715A0" w:rsidRPr="00F715A0">
        <w:rPr>
          <w:rFonts w:ascii="Times New Roman" w:hAnsi="Times New Roman"/>
          <w:sz w:val="28"/>
          <w:szCs w:val="28"/>
        </w:rPr>
        <w:t>).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5. Код подвида доходов применяется для детализации поступлений в бюджеты  по кодам классификации доходов.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Код подвида доходов бюджета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2B02B0" w:rsidRPr="00F715A0">
        <w:rPr>
          <w:rFonts w:ascii="Times New Roman" w:hAnsi="Times New Roman"/>
          <w:sz w:val="28"/>
          <w:szCs w:val="28"/>
        </w:rPr>
        <w:t xml:space="preserve"> </w:t>
      </w:r>
      <w:r w:rsidRPr="00F715A0">
        <w:rPr>
          <w:rFonts w:ascii="Times New Roman" w:hAnsi="Times New Roman"/>
          <w:sz w:val="28"/>
          <w:szCs w:val="28"/>
        </w:rPr>
        <w:t>состоит из четырех знаков (14-</w:t>
      </w:r>
      <w:r w:rsidR="00460B57">
        <w:rPr>
          <w:rFonts w:ascii="Times New Roman" w:hAnsi="Times New Roman"/>
          <w:sz w:val="28"/>
          <w:szCs w:val="28"/>
        </w:rPr>
        <w:t>20</w:t>
      </w:r>
      <w:r w:rsidRPr="00F715A0">
        <w:rPr>
          <w:rFonts w:ascii="Times New Roman" w:hAnsi="Times New Roman"/>
          <w:sz w:val="28"/>
          <w:szCs w:val="28"/>
        </w:rPr>
        <w:t xml:space="preserve"> разряды  </w:t>
      </w:r>
      <w:proofErr w:type="gramStart"/>
      <w:r w:rsidRPr="00F715A0">
        <w:rPr>
          <w:rFonts w:ascii="Times New Roman" w:hAnsi="Times New Roman"/>
          <w:sz w:val="28"/>
          <w:szCs w:val="28"/>
        </w:rPr>
        <w:t>кода классификации доходов бюджетов Российской Федерации</w:t>
      </w:r>
      <w:proofErr w:type="gramEnd"/>
      <w:r w:rsidRPr="00F715A0">
        <w:rPr>
          <w:rFonts w:ascii="Times New Roman" w:hAnsi="Times New Roman"/>
          <w:sz w:val="28"/>
          <w:szCs w:val="28"/>
        </w:rPr>
        <w:t>).</w:t>
      </w:r>
    </w:p>
    <w:p w:rsid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Перечень кодов подвидов</w:t>
      </w:r>
      <w:r w:rsidR="00460B57">
        <w:rPr>
          <w:rFonts w:ascii="Times New Roman" w:hAnsi="Times New Roman"/>
          <w:sz w:val="28"/>
          <w:szCs w:val="28"/>
        </w:rPr>
        <w:t xml:space="preserve"> </w:t>
      </w:r>
      <w:r w:rsidRPr="00F715A0">
        <w:rPr>
          <w:rFonts w:ascii="Times New Roman" w:hAnsi="Times New Roman"/>
          <w:sz w:val="28"/>
          <w:szCs w:val="28"/>
        </w:rPr>
        <w:t xml:space="preserve"> по видам доходов, главными администраторами которых являются </w:t>
      </w:r>
      <w:r w:rsidR="00E42CCC">
        <w:rPr>
          <w:rFonts w:ascii="Times New Roman" w:hAnsi="Times New Roman"/>
          <w:sz w:val="28"/>
          <w:szCs w:val="28"/>
        </w:rPr>
        <w:t>орган</w:t>
      </w:r>
      <w:r w:rsidR="00E31C28">
        <w:rPr>
          <w:rFonts w:ascii="Times New Roman" w:hAnsi="Times New Roman"/>
          <w:sz w:val="28"/>
          <w:szCs w:val="28"/>
        </w:rPr>
        <w:t xml:space="preserve">ы местного самоуправления и (или) находящиеся в их ведении </w:t>
      </w:r>
      <w:r w:rsidR="00E42CCC">
        <w:rPr>
          <w:rFonts w:ascii="Times New Roman" w:hAnsi="Times New Roman"/>
          <w:sz w:val="28"/>
          <w:szCs w:val="28"/>
        </w:rPr>
        <w:t xml:space="preserve"> казенн</w:t>
      </w:r>
      <w:r w:rsidR="00E31C28">
        <w:rPr>
          <w:rFonts w:ascii="Times New Roman" w:hAnsi="Times New Roman"/>
          <w:sz w:val="28"/>
          <w:szCs w:val="28"/>
        </w:rPr>
        <w:t>ые учреждения</w:t>
      </w:r>
      <w:r w:rsidR="00E42CCC">
        <w:rPr>
          <w:rFonts w:ascii="Times New Roman" w:hAnsi="Times New Roman"/>
          <w:sz w:val="28"/>
          <w:szCs w:val="28"/>
        </w:rPr>
        <w:t xml:space="preserve"> </w:t>
      </w:r>
      <w:r w:rsidRPr="00F715A0">
        <w:rPr>
          <w:rFonts w:ascii="Times New Roman" w:hAnsi="Times New Roman"/>
          <w:sz w:val="28"/>
          <w:szCs w:val="28"/>
        </w:rPr>
        <w:t xml:space="preserve"> утверждается финансовым органом муниципального образования.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II.</w:t>
      </w:r>
      <w:r w:rsidRPr="00F715A0">
        <w:rPr>
          <w:rFonts w:ascii="Times New Roman" w:hAnsi="Times New Roman"/>
          <w:sz w:val="28"/>
          <w:szCs w:val="28"/>
        </w:rPr>
        <w:tab/>
        <w:t>Классификация расходов бюджет</w:t>
      </w:r>
      <w:r w:rsidR="00DB4F3D">
        <w:rPr>
          <w:rFonts w:ascii="Times New Roman" w:hAnsi="Times New Roman"/>
          <w:sz w:val="28"/>
          <w:szCs w:val="28"/>
        </w:rPr>
        <w:t>а</w:t>
      </w:r>
    </w:p>
    <w:p w:rsidR="00A62349" w:rsidRPr="000A27FB" w:rsidRDefault="00A62349" w:rsidP="00E31C28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0A27FB">
        <w:rPr>
          <w:rFonts w:ascii="Times New Roman" w:hAnsi="Times New Roman"/>
          <w:sz w:val="28"/>
          <w:szCs w:val="28"/>
        </w:rPr>
        <w:t>1. Классификация расходов бюджет</w:t>
      </w:r>
      <w:r w:rsidR="00DB4F3D">
        <w:rPr>
          <w:rFonts w:ascii="Times New Roman" w:hAnsi="Times New Roman"/>
          <w:sz w:val="28"/>
          <w:szCs w:val="28"/>
        </w:rPr>
        <w:t xml:space="preserve">а </w:t>
      </w:r>
      <w:r w:rsidR="00732997" w:rsidRPr="006F02B2">
        <w:rPr>
          <w:rFonts w:ascii="Times New Roman" w:hAnsi="Times New Roman" w:cs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Pr="000A27FB">
        <w:rPr>
          <w:rFonts w:ascii="Times New Roman" w:hAnsi="Times New Roman"/>
          <w:sz w:val="28"/>
          <w:szCs w:val="28"/>
        </w:rPr>
        <w:t xml:space="preserve"> представляет собой группировку расходов бюджет</w:t>
      </w:r>
      <w:r w:rsidR="008D302E">
        <w:rPr>
          <w:rFonts w:ascii="Times New Roman" w:hAnsi="Times New Roman"/>
          <w:sz w:val="28"/>
          <w:szCs w:val="28"/>
        </w:rPr>
        <w:t>а</w:t>
      </w:r>
      <w:r w:rsidRPr="000A27FB">
        <w:rPr>
          <w:rFonts w:ascii="Times New Roman" w:hAnsi="Times New Roman"/>
          <w:sz w:val="28"/>
          <w:szCs w:val="28"/>
        </w:rPr>
        <w:t xml:space="preserve"> и отражает направление бюджетных средств на выполнение муниципальными органами основных </w:t>
      </w:r>
      <w:r w:rsidR="007D0900">
        <w:rPr>
          <w:rFonts w:ascii="Times New Roman" w:hAnsi="Times New Roman"/>
          <w:sz w:val="28"/>
          <w:szCs w:val="28"/>
        </w:rPr>
        <w:t>функций, решение социально-эконом</w:t>
      </w:r>
      <w:r w:rsidRPr="000A27FB">
        <w:rPr>
          <w:rFonts w:ascii="Times New Roman" w:hAnsi="Times New Roman"/>
          <w:sz w:val="28"/>
          <w:szCs w:val="28"/>
        </w:rPr>
        <w:t xml:space="preserve">ических задач. </w:t>
      </w:r>
    </w:p>
    <w:p w:rsidR="00A62349" w:rsidRPr="009C27D1" w:rsidRDefault="00065DDA" w:rsidP="00E31C28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2349" w:rsidRPr="009C27D1">
        <w:rPr>
          <w:rFonts w:ascii="Times New Roman" w:hAnsi="Times New Roman"/>
          <w:sz w:val="28"/>
          <w:szCs w:val="28"/>
        </w:rPr>
        <w:t>Код классификации расходов бюджетов Российской Федерации в части, относящейся к бюджет</w:t>
      </w:r>
      <w:r w:rsidR="008D302E">
        <w:rPr>
          <w:rFonts w:ascii="Times New Roman" w:hAnsi="Times New Roman"/>
          <w:sz w:val="28"/>
          <w:szCs w:val="28"/>
        </w:rPr>
        <w:t>у</w:t>
      </w:r>
      <w:r w:rsidR="00A62349" w:rsidRPr="009C27D1">
        <w:rPr>
          <w:rFonts w:ascii="Times New Roman" w:hAnsi="Times New Roman"/>
          <w:sz w:val="28"/>
          <w:szCs w:val="28"/>
        </w:rPr>
        <w:t xml:space="preserve"> </w:t>
      </w:r>
      <w:r w:rsidR="00732997" w:rsidRPr="006F02B2">
        <w:rPr>
          <w:rFonts w:ascii="Times New Roman" w:hAnsi="Times New Roman" w:cs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A62349" w:rsidRPr="009C27D1">
        <w:rPr>
          <w:rFonts w:ascii="Times New Roman" w:hAnsi="Times New Roman"/>
          <w:sz w:val="28"/>
          <w:szCs w:val="28"/>
        </w:rPr>
        <w:t>, состоит из  двадцати знаков. Структура двадцатизначного кода классификации расходов бюджета является единой для бюджетов бюджетной системы Российской Федерации и включает следующие составные части:</w:t>
      </w:r>
    </w:p>
    <w:p w:rsidR="00A62349" w:rsidRPr="009C27D1" w:rsidRDefault="007D0900" w:rsidP="00E31C2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код</w:t>
      </w:r>
      <w:r w:rsidR="00A62349" w:rsidRPr="009C27D1">
        <w:rPr>
          <w:rFonts w:ascii="Times New Roman" w:hAnsi="Times New Roman"/>
          <w:sz w:val="28"/>
          <w:szCs w:val="28"/>
        </w:rPr>
        <w:t xml:space="preserve"> главного распорядителя средств </w:t>
      </w:r>
      <w:r w:rsidR="00732997" w:rsidRPr="006F02B2">
        <w:rPr>
          <w:rFonts w:ascii="Times New Roman" w:hAnsi="Times New Roman" w:cs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A62349" w:rsidRPr="009C27D1">
        <w:rPr>
          <w:rFonts w:ascii="Times New Roman" w:hAnsi="Times New Roman"/>
          <w:sz w:val="28"/>
          <w:szCs w:val="28"/>
        </w:rPr>
        <w:t xml:space="preserve"> (1-3 разряды);</w:t>
      </w:r>
    </w:p>
    <w:p w:rsidR="00A62349" w:rsidRPr="009C27D1" w:rsidRDefault="007D0900" w:rsidP="00E31C2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2)код</w:t>
      </w:r>
      <w:r w:rsidR="00A62349" w:rsidRPr="009C27D1">
        <w:rPr>
          <w:rFonts w:ascii="Times New Roman" w:hAnsi="Times New Roman"/>
          <w:sz w:val="28"/>
          <w:szCs w:val="28"/>
        </w:rPr>
        <w:t xml:space="preserve"> раздела (4-5 разряды)</w:t>
      </w:r>
      <w:r w:rsidR="00A62349" w:rsidRPr="007D0900">
        <w:rPr>
          <w:rFonts w:ascii="Times New Roman" w:hAnsi="Times New Roman"/>
          <w:sz w:val="28"/>
          <w:szCs w:val="28"/>
        </w:rPr>
        <w:t>;</w:t>
      </w:r>
    </w:p>
    <w:p w:rsidR="00A62349" w:rsidRPr="009C27D1" w:rsidRDefault="007D0900" w:rsidP="00E31C2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3)код</w:t>
      </w:r>
      <w:r w:rsidR="00A62349" w:rsidRPr="009C27D1">
        <w:rPr>
          <w:rFonts w:ascii="Times New Roman" w:hAnsi="Times New Roman"/>
          <w:sz w:val="28"/>
          <w:szCs w:val="28"/>
        </w:rPr>
        <w:t xml:space="preserve"> подраздела (6-7 разряды)</w:t>
      </w:r>
      <w:r w:rsidR="00A62349" w:rsidRPr="007D0900">
        <w:rPr>
          <w:rFonts w:ascii="Times New Roman" w:hAnsi="Times New Roman"/>
          <w:sz w:val="28"/>
          <w:szCs w:val="28"/>
        </w:rPr>
        <w:t>;</w:t>
      </w:r>
    </w:p>
    <w:p w:rsidR="00A62349" w:rsidRPr="009C27D1" w:rsidRDefault="007D0900" w:rsidP="00E31C2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4)код</w:t>
      </w:r>
      <w:r w:rsidR="00A62349" w:rsidRPr="009C27D1">
        <w:rPr>
          <w:rFonts w:ascii="Times New Roman" w:hAnsi="Times New Roman"/>
          <w:sz w:val="28"/>
          <w:szCs w:val="28"/>
        </w:rPr>
        <w:t xml:space="preserve">  целевой статьи (8-17 разряды)</w:t>
      </w:r>
      <w:r w:rsidR="00A62349" w:rsidRPr="007D0900">
        <w:rPr>
          <w:rFonts w:ascii="Times New Roman" w:hAnsi="Times New Roman"/>
          <w:sz w:val="28"/>
          <w:szCs w:val="28"/>
        </w:rPr>
        <w:t>;</w:t>
      </w:r>
    </w:p>
    <w:p w:rsidR="00A62349" w:rsidRDefault="007D0900" w:rsidP="00E31C28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5)код</w:t>
      </w:r>
      <w:r w:rsidR="00A62349" w:rsidRPr="009C27D1">
        <w:rPr>
          <w:rFonts w:ascii="Times New Roman" w:hAnsi="Times New Roman"/>
          <w:sz w:val="28"/>
          <w:szCs w:val="28"/>
        </w:rPr>
        <w:t xml:space="preserve"> вида расходов (18-20 разряды);</w:t>
      </w:r>
    </w:p>
    <w:p w:rsidR="00A62349" w:rsidRPr="009C27D1" w:rsidRDefault="00A62349" w:rsidP="00E31C28">
      <w:pPr>
        <w:pStyle w:val="ConsNormal"/>
        <w:widowControl/>
        <w:spacing w:line="276" w:lineRule="auto"/>
        <w:ind w:left="1260" w:firstLine="0"/>
        <w:jc w:val="both"/>
        <w:rPr>
          <w:rFonts w:ascii="Times New Roman" w:hAnsi="Times New Roman"/>
          <w:sz w:val="28"/>
          <w:szCs w:val="28"/>
        </w:rPr>
      </w:pPr>
    </w:p>
    <w:p w:rsidR="00A62349" w:rsidRPr="00A62349" w:rsidRDefault="00A62349" w:rsidP="00E31C28">
      <w:pPr>
        <w:pStyle w:val="ConsPlusNormal"/>
        <w:spacing w:line="276" w:lineRule="auto"/>
        <w:jc w:val="both"/>
      </w:pPr>
      <w:r w:rsidRPr="00A62349">
        <w:lastRenderedPageBreak/>
        <w:t>2. 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A62349" w:rsidRPr="00A62349" w:rsidRDefault="00A62349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2349">
        <w:rPr>
          <w:rFonts w:ascii="Times New Roman" w:hAnsi="Times New Roman"/>
          <w:sz w:val="28"/>
          <w:szCs w:val="28"/>
        </w:rPr>
        <w:t xml:space="preserve">Код главного распорядителя средств бюджета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Pr="006F02B2">
        <w:rPr>
          <w:rFonts w:ascii="Times New Roman" w:hAnsi="Times New Roman"/>
          <w:sz w:val="28"/>
          <w:szCs w:val="28"/>
        </w:rPr>
        <w:t xml:space="preserve">  </w:t>
      </w:r>
      <w:r w:rsidRPr="00A62349">
        <w:rPr>
          <w:rFonts w:ascii="Times New Roman" w:hAnsi="Times New Roman"/>
          <w:sz w:val="28"/>
          <w:szCs w:val="28"/>
        </w:rPr>
        <w:t>– устанавливается в соответствии с утвержденным в составе ведомственной структуры расходов бюджета перечнем главных распорядителей средств соответствующего бюджета.</w:t>
      </w:r>
    </w:p>
    <w:p w:rsidR="00A62349" w:rsidRPr="00A62349" w:rsidRDefault="00A62349" w:rsidP="00E31C28">
      <w:pPr>
        <w:pStyle w:val="ConsPlusNormal"/>
        <w:spacing w:line="276" w:lineRule="auto"/>
        <w:jc w:val="both"/>
      </w:pPr>
      <w:r w:rsidRPr="00A62349">
        <w:t>3. Код раздела (подраздела) состоит из двух разрядов.</w:t>
      </w:r>
    </w:p>
    <w:p w:rsidR="00A62349" w:rsidRPr="00A62349" w:rsidRDefault="00A62349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t>Разделам (подразделам) присваиваются уникальные цифровые коды, формируемые с применением числового ряда: 1, 2, 3, 4, 5, 6, 7, 8, 9, 0.</w:t>
      </w:r>
    </w:p>
    <w:p w:rsidR="00A62349" w:rsidRPr="00A62349" w:rsidRDefault="00A62349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349">
        <w:rPr>
          <w:rFonts w:ascii="Times New Roman" w:hAnsi="Times New Roman"/>
          <w:sz w:val="28"/>
          <w:szCs w:val="28"/>
        </w:rPr>
        <w:t>Единые для бюджетов бюджетной системы Российской</w:t>
      </w:r>
      <w:r w:rsidRPr="00A62349">
        <w:rPr>
          <w:rFonts w:ascii="Times New Roman" w:hAnsi="Times New Roman"/>
          <w:sz w:val="20"/>
          <w:szCs w:val="20"/>
        </w:rPr>
        <w:t xml:space="preserve"> </w:t>
      </w:r>
      <w:r w:rsidRPr="00A62349">
        <w:rPr>
          <w:rFonts w:ascii="Times New Roman" w:hAnsi="Times New Roman"/>
          <w:sz w:val="28"/>
          <w:szCs w:val="28"/>
        </w:rPr>
        <w:t xml:space="preserve">Федерации коды разделов (подразделов) приведены в </w:t>
      </w:r>
      <w:hyperlink r:id="rId7" w:history="1">
        <w:r w:rsidRPr="00A62349">
          <w:rPr>
            <w:rFonts w:ascii="Times New Roman" w:hAnsi="Times New Roman"/>
            <w:sz w:val="28"/>
            <w:szCs w:val="28"/>
          </w:rPr>
          <w:t>приложении 2</w:t>
        </w:r>
      </w:hyperlink>
      <w:r w:rsidRPr="00A62349">
        <w:rPr>
          <w:rFonts w:ascii="Times New Roman" w:hAnsi="Times New Roman"/>
          <w:sz w:val="28"/>
          <w:szCs w:val="28"/>
        </w:rPr>
        <w:t xml:space="preserve"> к Приказу Минфина России от 01.07.2013г. №65Н «Об утверждении Указаний о порядке применения бюджетной классификации Российской Федерации».</w:t>
      </w:r>
      <w:proofErr w:type="gramEnd"/>
    </w:p>
    <w:p w:rsidR="00A62349" w:rsidRPr="00A62349" w:rsidRDefault="00A62349" w:rsidP="00E31C28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349">
        <w:rPr>
          <w:rFonts w:ascii="Times New Roman" w:hAnsi="Times New Roman" w:cs="Times New Roman"/>
          <w:sz w:val="28"/>
          <w:szCs w:val="28"/>
        </w:rPr>
        <w:t xml:space="preserve">4. Код вида расходов состоит из трех разрядов. </w:t>
      </w:r>
    </w:p>
    <w:p w:rsidR="00A62349" w:rsidRPr="00A62349" w:rsidRDefault="00A62349" w:rsidP="00E31C28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349">
        <w:rPr>
          <w:rFonts w:ascii="Times New Roman" w:hAnsi="Times New Roman" w:cs="Times New Roman"/>
          <w:sz w:val="28"/>
          <w:szCs w:val="28"/>
        </w:rPr>
        <w:t>Виды расходов детализируют направление финансового обеспечения расходов по целевым статьям классификации расходов.</w:t>
      </w:r>
    </w:p>
    <w:p w:rsidR="00A62349" w:rsidRPr="006F02B2" w:rsidRDefault="00A62349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t>Перечень групп и подгрупп  видов расходов бюджета утвержден в составе ведомственной структуры расходов бюджета Решением о бюджете</w:t>
      </w:r>
      <w:r w:rsidR="008D302E">
        <w:rPr>
          <w:rFonts w:ascii="Times New Roman" w:hAnsi="Times New Roman"/>
          <w:sz w:val="28"/>
          <w:szCs w:val="28"/>
        </w:rPr>
        <w:t xml:space="preserve"> </w:t>
      </w:r>
      <w:r w:rsidR="00732997" w:rsidRPr="006F02B2">
        <w:rPr>
          <w:rFonts w:ascii="Times New Roman" w:hAnsi="Times New Roman"/>
          <w:bCs/>
          <w:sz w:val="28"/>
        </w:rPr>
        <w:t xml:space="preserve">Кубовского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Pr="006F02B2">
        <w:rPr>
          <w:rFonts w:ascii="Times New Roman" w:hAnsi="Times New Roman"/>
          <w:sz w:val="28"/>
          <w:szCs w:val="28"/>
        </w:rPr>
        <w:t xml:space="preserve">.  </w:t>
      </w:r>
    </w:p>
    <w:p w:rsidR="00A62349" w:rsidRPr="00A62349" w:rsidRDefault="00A62349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t>Главные распорядители бюджетных средств осуществляют детализацию по кодам элементов  видов расходов, в соответствии с Порядком составления и ведения бюджетных росписей главных распорядителей.</w:t>
      </w:r>
    </w:p>
    <w:p w:rsidR="00A62349" w:rsidRPr="00A62349" w:rsidRDefault="00A62349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t>Перечень и правила применения единых для бюджетной системы Российской Федерации групп, подгрупп и элементов видов расходов приведены в подпункте 5.2. раздела 5</w:t>
      </w:r>
      <w:r w:rsidR="007D0900">
        <w:rPr>
          <w:rFonts w:ascii="Times New Roman" w:hAnsi="Times New Roman"/>
          <w:sz w:val="28"/>
          <w:szCs w:val="28"/>
        </w:rPr>
        <w:t xml:space="preserve"> части </w:t>
      </w:r>
      <w:r w:rsidR="007D0900">
        <w:rPr>
          <w:rFonts w:ascii="Times New Roman" w:hAnsi="Times New Roman"/>
          <w:sz w:val="28"/>
          <w:szCs w:val="28"/>
          <w:lang w:val="en-US"/>
        </w:rPr>
        <w:t>III</w:t>
      </w:r>
      <w:r w:rsidRPr="00A62349">
        <w:rPr>
          <w:rFonts w:ascii="Times New Roman" w:hAnsi="Times New Roman"/>
          <w:sz w:val="28"/>
          <w:szCs w:val="28"/>
        </w:rPr>
        <w:t xml:space="preserve"> Приказа Минфина России от 01.07.2013г. №65Н «Об утверждении Указаний о порядке применения бюджетной классификации Российской Федерации».</w:t>
      </w:r>
    </w:p>
    <w:p w:rsidR="00A62349" w:rsidRPr="00A62349" w:rsidRDefault="00A62349" w:rsidP="00E31C28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349">
        <w:rPr>
          <w:rFonts w:ascii="Times New Roman" w:hAnsi="Times New Roman" w:cs="Times New Roman"/>
          <w:sz w:val="28"/>
          <w:szCs w:val="28"/>
        </w:rPr>
        <w:t>5. Код целевой статьи расходов бюджета состоит из десяти разрядов и включает в себя следующие составные части:</w:t>
      </w:r>
    </w:p>
    <w:p w:rsidR="00A62349" w:rsidRPr="00A62349" w:rsidRDefault="00065DDA" w:rsidP="00E31C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5DDA">
        <w:rPr>
          <w:rFonts w:ascii="Times New Roman" w:hAnsi="Times New Roman"/>
          <w:sz w:val="28"/>
          <w:szCs w:val="28"/>
        </w:rPr>
        <w:t xml:space="preserve">     </w:t>
      </w:r>
      <w:r w:rsidR="00A62349" w:rsidRPr="00A62349">
        <w:rPr>
          <w:rFonts w:ascii="Times New Roman" w:hAnsi="Times New Roman"/>
          <w:sz w:val="28"/>
          <w:szCs w:val="28"/>
        </w:rPr>
        <w:t xml:space="preserve">код программного (непрограммного) направления расходов (8 - 9 разряды кода классификации расходов бюджетов), предназначенный для кодирования муниципальных программ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A62349" w:rsidRPr="00A62349">
        <w:rPr>
          <w:rFonts w:ascii="Times New Roman" w:hAnsi="Times New Roman"/>
          <w:sz w:val="28"/>
          <w:szCs w:val="28"/>
        </w:rPr>
        <w:t xml:space="preserve"> в соответствии с </w:t>
      </w:r>
      <w:r w:rsidR="002B02B0">
        <w:rPr>
          <w:rFonts w:ascii="Times New Roman" w:hAnsi="Times New Roman"/>
          <w:sz w:val="28"/>
          <w:szCs w:val="28"/>
        </w:rPr>
        <w:t>Перечнем муниципальных программ</w:t>
      </w:r>
    </w:p>
    <w:p w:rsidR="00A62349" w:rsidRPr="00A62349" w:rsidRDefault="00A62349" w:rsidP="00E31C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t xml:space="preserve">код подпрограммы (10 разряд кода классификации расходов бюджетов), предназначенный для кодирования  подпрограмм  муниципальных программ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2B02B0" w:rsidRPr="00A62349">
        <w:rPr>
          <w:rFonts w:ascii="Times New Roman" w:hAnsi="Times New Roman"/>
          <w:sz w:val="28"/>
          <w:szCs w:val="28"/>
        </w:rPr>
        <w:t xml:space="preserve"> </w:t>
      </w:r>
      <w:r w:rsidRPr="00A62349">
        <w:rPr>
          <w:rFonts w:ascii="Times New Roman" w:hAnsi="Times New Roman"/>
          <w:sz w:val="28"/>
          <w:szCs w:val="28"/>
        </w:rPr>
        <w:t>в соответствии с Перечнем, непрограммных направлений деятельности органов местного самоуправления;</w:t>
      </w:r>
    </w:p>
    <w:p w:rsidR="00A62349" w:rsidRPr="00A62349" w:rsidRDefault="00A62349" w:rsidP="00E31C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lastRenderedPageBreak/>
        <w:t xml:space="preserve">код основного мероприятия (11 - 12 разряды кода классификации расходов бюджетов), предназначенный для кодирования основных мероприятий  в рамках подпрограмм муниципальных программ </w:t>
      </w:r>
      <w:r w:rsidR="00732997" w:rsidRPr="006F02B2">
        <w:rPr>
          <w:rFonts w:ascii="Times New Roman" w:hAnsi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2B02B0" w:rsidRPr="006F02B2">
        <w:rPr>
          <w:rFonts w:ascii="Times New Roman" w:hAnsi="Times New Roman"/>
          <w:sz w:val="28"/>
          <w:szCs w:val="28"/>
        </w:rPr>
        <w:t xml:space="preserve"> </w:t>
      </w:r>
      <w:r w:rsidRPr="00A62349">
        <w:rPr>
          <w:rFonts w:ascii="Times New Roman" w:hAnsi="Times New Roman"/>
          <w:sz w:val="28"/>
          <w:szCs w:val="28"/>
        </w:rPr>
        <w:t>и расходов, отражающих направление финансовых ресурсов на выполнение основных функций органов местного самоуправления;</w:t>
      </w:r>
    </w:p>
    <w:p w:rsidR="00A62349" w:rsidRPr="00A62349" w:rsidRDefault="00A62349" w:rsidP="00E31C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2349">
        <w:rPr>
          <w:rFonts w:ascii="Times New Roman" w:hAnsi="Times New Roman"/>
          <w:sz w:val="28"/>
          <w:szCs w:val="28"/>
        </w:rPr>
        <w:t xml:space="preserve">код направления расходов (13 - 17 разряды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мероприятия. </w:t>
      </w:r>
    </w:p>
    <w:p w:rsidR="00A62349" w:rsidRPr="00A62349" w:rsidRDefault="00A62349" w:rsidP="00E31C28">
      <w:pPr>
        <w:pStyle w:val="ConsPlusNormal"/>
        <w:spacing w:line="276" w:lineRule="auto"/>
        <w:jc w:val="both"/>
      </w:pPr>
      <w:r>
        <w:t xml:space="preserve">     </w:t>
      </w:r>
      <w:r w:rsidRPr="00A62349">
        <w:t xml:space="preserve"> </w:t>
      </w:r>
      <w:proofErr w:type="gramStart"/>
      <w:r w:rsidRPr="00A62349">
        <w:t xml:space="preserve">Отражение расходов бюджета, </w:t>
      </w:r>
      <w:r>
        <w:t xml:space="preserve"> </w:t>
      </w:r>
      <w:r w:rsidRPr="00A62349">
        <w:t>источником финансового обе</w:t>
      </w:r>
      <w:r w:rsidRPr="00A62349">
        <w:t>с</w:t>
      </w:r>
      <w:r w:rsidRPr="00A62349">
        <w:t>печения которых являются субсидии, субвенции, иные межбюджетные тран</w:t>
      </w:r>
      <w:r w:rsidRPr="00A62349">
        <w:t>с</w:t>
      </w:r>
      <w:r w:rsidRPr="00A62349">
        <w:t>ферты, имеющие целевое назначение, предоставляемые из бюджета Республики Карелия,  осуществляется по целевым статьям расходов бюджета, включающим коды направлений расходов (13-17 разряды кода расходов бюджетов), идентичные коду соответствующих направл</w:t>
      </w:r>
      <w:r w:rsidRPr="00A62349">
        <w:t>е</w:t>
      </w:r>
      <w:r w:rsidRPr="00A62349">
        <w:t>ний расходов бюджета Республики Карелия, по которым отражаются ра</w:t>
      </w:r>
      <w:r w:rsidRPr="00A62349">
        <w:t>с</w:t>
      </w:r>
      <w:r w:rsidRPr="00A62349">
        <w:t xml:space="preserve">ходы бюджета Республики Карелия на предоставление вышеуказанных межбюджетных трансфертов. </w:t>
      </w:r>
      <w:proofErr w:type="gramEnd"/>
    </w:p>
    <w:p w:rsidR="00A62349" w:rsidRPr="00A62349" w:rsidRDefault="00A62349" w:rsidP="00E31C28">
      <w:pPr>
        <w:pStyle w:val="ConsPlusNormal"/>
        <w:spacing w:line="276" w:lineRule="auto"/>
        <w:ind w:firstLine="709"/>
        <w:jc w:val="both"/>
      </w:pPr>
      <w:r w:rsidRPr="00A62349">
        <w:t>Для отражения расходов бюджета, в целях софинансирования которых из других  бюджетов бюджетной системы предоставл</w:t>
      </w:r>
      <w:r w:rsidRPr="00A62349">
        <w:t>я</w:t>
      </w:r>
      <w:r w:rsidRPr="00A62349">
        <w:t xml:space="preserve">ются субсидии, обеспечивается увязка на уровне 14-17 разрядов. </w:t>
      </w:r>
    </w:p>
    <w:p w:rsidR="00A62349" w:rsidRPr="00A62349" w:rsidRDefault="00A62349" w:rsidP="00E31C28">
      <w:pPr>
        <w:pStyle w:val="ConsPlusNormal"/>
        <w:spacing w:line="276" w:lineRule="auto"/>
        <w:ind w:firstLine="709"/>
        <w:jc w:val="both"/>
      </w:pPr>
      <w:r w:rsidRPr="00A62349">
        <w:t xml:space="preserve">Целевым статьям бюджета присваиваются коды, сформированные с применением буквенно-цифрового ряда: 0, 1, 2, 3, 4, 5, 6, 7, 8, 9, А, Б, В, Г, Д, Е, Ж, И, К, Л, М, Н, О, </w:t>
      </w:r>
      <w:proofErr w:type="gramStart"/>
      <w:r w:rsidRPr="00A62349">
        <w:t>П</w:t>
      </w:r>
      <w:proofErr w:type="gramEnd"/>
      <w:r w:rsidRPr="00A62349">
        <w:t>, Р, С, Т, У, Ф, Ц, Ч, Ш, Щ, Э, Ю, Я, D, F, G, I, J, L, N, Q, R, S, U, V, W, Y, Z.</w:t>
      </w:r>
    </w:p>
    <w:p w:rsidR="00FF6F9B" w:rsidRDefault="00A62349" w:rsidP="00E31C28">
      <w:pPr>
        <w:pStyle w:val="ConsNormal"/>
        <w:widowControl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62349">
        <w:rPr>
          <w:rFonts w:ascii="Times New Roman" w:hAnsi="Times New Roman" w:cs="Times New Roman"/>
          <w:sz w:val="28"/>
          <w:szCs w:val="28"/>
        </w:rPr>
        <w:t xml:space="preserve">Структура кода целевой статьи расходов  бюджета </w:t>
      </w:r>
      <w:r w:rsidR="00732997" w:rsidRPr="006F02B2">
        <w:rPr>
          <w:rFonts w:ascii="Times New Roman" w:hAnsi="Times New Roman" w:cs="Times New Roman"/>
          <w:bCs/>
          <w:sz w:val="28"/>
        </w:rPr>
        <w:t>Кубовского</w:t>
      </w:r>
      <w:r w:rsidR="00D71AB6" w:rsidRPr="006F02B2">
        <w:rPr>
          <w:bCs/>
          <w:sz w:val="28"/>
        </w:rPr>
        <w:t xml:space="preserve"> </w:t>
      </w:r>
      <w:r w:rsidR="002B02B0" w:rsidRPr="006F02B2">
        <w:rPr>
          <w:rFonts w:ascii="Times New Roman" w:hAnsi="Times New Roman"/>
          <w:bCs/>
          <w:sz w:val="28"/>
        </w:rPr>
        <w:t>сельского поселения</w:t>
      </w:r>
      <w:r w:rsidR="00065DDA" w:rsidRPr="00065DDA">
        <w:rPr>
          <w:rFonts w:ascii="Times New Roman" w:hAnsi="Times New Roman" w:cs="Times New Roman"/>
          <w:sz w:val="28"/>
          <w:szCs w:val="28"/>
        </w:rPr>
        <w:t xml:space="preserve"> </w:t>
      </w:r>
      <w:r w:rsidRPr="00DC5FAF">
        <w:rPr>
          <w:rFonts w:ascii="Times New Roman" w:hAnsi="Times New Roman" w:cs="Times New Roman"/>
          <w:sz w:val="28"/>
          <w:szCs w:val="28"/>
        </w:rPr>
        <w:t>утвержд</w:t>
      </w:r>
      <w:r w:rsidR="00DC5FAF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DC5FAF"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065DDA" w:rsidRPr="00065DDA">
        <w:rPr>
          <w:rFonts w:ascii="Times New Roman" w:hAnsi="Times New Roman" w:cs="Times New Roman"/>
          <w:sz w:val="28"/>
          <w:szCs w:val="28"/>
        </w:rPr>
        <w:t xml:space="preserve"> </w:t>
      </w:r>
      <w:r w:rsidR="00065D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6F9B">
        <w:rPr>
          <w:rFonts w:ascii="Times New Roman" w:hAnsi="Times New Roman" w:cs="Times New Roman"/>
          <w:sz w:val="28"/>
          <w:szCs w:val="28"/>
        </w:rPr>
        <w:t>.</w:t>
      </w:r>
    </w:p>
    <w:p w:rsidR="00A62349" w:rsidRPr="00A62349" w:rsidRDefault="00A62349" w:rsidP="00E31C28">
      <w:pPr>
        <w:pStyle w:val="ConsNormal"/>
        <w:widowControl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III. Классификация источников финансирования дефицитов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1. Код </w:t>
      </w:r>
      <w:proofErr w:type="gramStart"/>
      <w:r w:rsidRPr="00F715A0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 Российской Федерации</w:t>
      </w:r>
      <w:proofErr w:type="gramEnd"/>
      <w:r w:rsidRPr="00F715A0">
        <w:rPr>
          <w:rFonts w:ascii="Times New Roman" w:hAnsi="Times New Roman"/>
          <w:sz w:val="28"/>
          <w:szCs w:val="28"/>
        </w:rPr>
        <w:t xml:space="preserve"> в части, относящейся к  бюджет</w:t>
      </w:r>
      <w:r w:rsidR="00D829D9">
        <w:rPr>
          <w:rFonts w:ascii="Times New Roman" w:hAnsi="Times New Roman"/>
          <w:sz w:val="28"/>
          <w:szCs w:val="28"/>
        </w:rPr>
        <w:t>у</w:t>
      </w:r>
      <w:r w:rsidR="00BB019D">
        <w:rPr>
          <w:rFonts w:ascii="Times New Roman" w:hAnsi="Times New Roman"/>
          <w:sz w:val="28"/>
          <w:szCs w:val="28"/>
        </w:rPr>
        <w:t xml:space="preserve"> </w:t>
      </w:r>
      <w:r w:rsidR="00732997" w:rsidRPr="00D856C7">
        <w:rPr>
          <w:rFonts w:ascii="Times New Roman" w:hAnsi="Times New Roman"/>
          <w:b/>
          <w:bCs/>
          <w:sz w:val="28"/>
        </w:rPr>
        <w:t>Кубовского</w:t>
      </w:r>
      <w:r w:rsidR="00D71AB6">
        <w:rPr>
          <w:b/>
          <w:bCs/>
          <w:sz w:val="28"/>
        </w:rPr>
        <w:t xml:space="preserve"> </w:t>
      </w:r>
      <w:r w:rsidR="002B02B0" w:rsidRPr="002B02B0">
        <w:rPr>
          <w:rFonts w:ascii="Times New Roman" w:hAnsi="Times New Roman"/>
          <w:b/>
          <w:bCs/>
          <w:sz w:val="28"/>
        </w:rPr>
        <w:t>сельского поселения</w:t>
      </w:r>
      <w:r w:rsidRPr="00F715A0">
        <w:rPr>
          <w:rFonts w:ascii="Times New Roman" w:hAnsi="Times New Roman"/>
          <w:sz w:val="28"/>
          <w:szCs w:val="28"/>
        </w:rPr>
        <w:t xml:space="preserve">, имеет двадцатизначную структуру и  </w:t>
      </w:r>
      <w:r w:rsidR="00E31C28">
        <w:rPr>
          <w:rFonts w:ascii="Times New Roman" w:hAnsi="Times New Roman"/>
          <w:sz w:val="28"/>
          <w:szCs w:val="28"/>
        </w:rPr>
        <w:t>включает следующие составные части</w:t>
      </w:r>
      <w:r w:rsidRPr="00F715A0">
        <w:rPr>
          <w:rFonts w:ascii="Times New Roman" w:hAnsi="Times New Roman"/>
          <w:sz w:val="28"/>
          <w:szCs w:val="28"/>
        </w:rPr>
        <w:t>: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1) кода главного </w:t>
      </w:r>
      <w:proofErr w:type="gramStart"/>
      <w:r w:rsidRPr="00F715A0">
        <w:rPr>
          <w:rFonts w:ascii="Times New Roman" w:hAnsi="Times New Roman"/>
          <w:sz w:val="28"/>
          <w:szCs w:val="28"/>
        </w:rPr>
        <w:t>администратора источников финансирования дефицита  бюджетов</w:t>
      </w:r>
      <w:proofErr w:type="gramEnd"/>
      <w:r w:rsidRPr="00F715A0">
        <w:rPr>
          <w:rFonts w:ascii="Times New Roman" w:hAnsi="Times New Roman"/>
          <w:sz w:val="28"/>
          <w:szCs w:val="28"/>
        </w:rPr>
        <w:t>;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>2) кода группы, подгруппы, статьи и вида источника финансирования дефицитов бюджетов;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2. Код главного администратора источников финансирования дефицита бюджета - код органа </w:t>
      </w:r>
      <w:r w:rsidR="004555C1">
        <w:rPr>
          <w:rFonts w:ascii="Times New Roman" w:hAnsi="Times New Roman"/>
          <w:sz w:val="28"/>
          <w:szCs w:val="28"/>
        </w:rPr>
        <w:t>местного самоуправления, органа  местной администрации</w:t>
      </w:r>
      <w:r w:rsidRPr="00F715A0">
        <w:rPr>
          <w:rFonts w:ascii="Times New Roman" w:hAnsi="Times New Roman"/>
          <w:sz w:val="28"/>
          <w:szCs w:val="28"/>
        </w:rPr>
        <w:t xml:space="preserve">, имеющего право в соответствии с Бюджетным кодексом </w:t>
      </w:r>
      <w:r w:rsidRPr="00F715A0">
        <w:rPr>
          <w:rFonts w:ascii="Times New Roman" w:hAnsi="Times New Roman"/>
          <w:sz w:val="28"/>
          <w:szCs w:val="28"/>
        </w:rPr>
        <w:lastRenderedPageBreak/>
        <w:t xml:space="preserve">осуществлять операции с источниками финансирования дефицита бюджета. Код главного </w:t>
      </w:r>
      <w:proofErr w:type="gramStart"/>
      <w:r w:rsidRPr="00F715A0">
        <w:rPr>
          <w:rFonts w:ascii="Times New Roman" w:hAnsi="Times New Roman"/>
          <w:sz w:val="28"/>
          <w:szCs w:val="28"/>
        </w:rPr>
        <w:t>администратора</w:t>
      </w:r>
      <w:r w:rsidR="004555C1">
        <w:rPr>
          <w:rFonts w:ascii="Times New Roman" w:hAnsi="Times New Roman"/>
          <w:sz w:val="28"/>
          <w:szCs w:val="28"/>
        </w:rPr>
        <w:t xml:space="preserve"> </w:t>
      </w:r>
      <w:r w:rsidRPr="00F715A0">
        <w:rPr>
          <w:rFonts w:ascii="Times New Roman" w:hAnsi="Times New Roman"/>
          <w:sz w:val="28"/>
          <w:szCs w:val="28"/>
        </w:rPr>
        <w:t xml:space="preserve"> источников финансирования дефицита </w:t>
      </w:r>
      <w:r w:rsidR="00D635A7">
        <w:rPr>
          <w:rFonts w:ascii="Times New Roman" w:hAnsi="Times New Roman"/>
          <w:sz w:val="28"/>
          <w:szCs w:val="28"/>
        </w:rPr>
        <w:t>б</w:t>
      </w:r>
      <w:r w:rsidRPr="00F715A0">
        <w:rPr>
          <w:rFonts w:ascii="Times New Roman" w:hAnsi="Times New Roman"/>
          <w:sz w:val="28"/>
          <w:szCs w:val="28"/>
        </w:rPr>
        <w:t>юджета</w:t>
      </w:r>
      <w:proofErr w:type="gramEnd"/>
      <w:r w:rsidRPr="00F715A0">
        <w:rPr>
          <w:rFonts w:ascii="Times New Roman" w:hAnsi="Times New Roman"/>
          <w:sz w:val="28"/>
          <w:szCs w:val="28"/>
        </w:rPr>
        <w:t xml:space="preserve">  состоит из трех знаков (1-3 разряды кода классификации источников финансирования дефицита бюджетов  Российской Федерации).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Перечень главных </w:t>
      </w:r>
      <w:r w:rsidR="00455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15A0">
        <w:rPr>
          <w:rFonts w:ascii="Times New Roman" w:hAnsi="Times New Roman"/>
          <w:sz w:val="28"/>
          <w:szCs w:val="28"/>
        </w:rPr>
        <w:t>администраторов</w:t>
      </w:r>
      <w:r w:rsidR="004555C1">
        <w:rPr>
          <w:rFonts w:ascii="Times New Roman" w:hAnsi="Times New Roman"/>
          <w:sz w:val="28"/>
          <w:szCs w:val="28"/>
        </w:rPr>
        <w:t xml:space="preserve"> </w:t>
      </w:r>
      <w:r w:rsidRPr="00F715A0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бюджетов</w:t>
      </w:r>
      <w:proofErr w:type="gramEnd"/>
      <w:r w:rsidRPr="00F715A0">
        <w:rPr>
          <w:rFonts w:ascii="Times New Roman" w:hAnsi="Times New Roman"/>
          <w:sz w:val="28"/>
          <w:szCs w:val="28"/>
        </w:rPr>
        <w:t xml:space="preserve"> утверждается решени</w:t>
      </w:r>
      <w:r w:rsidR="00D829D9">
        <w:rPr>
          <w:rFonts w:ascii="Times New Roman" w:hAnsi="Times New Roman"/>
          <w:sz w:val="28"/>
          <w:szCs w:val="28"/>
        </w:rPr>
        <w:t>ем</w:t>
      </w:r>
      <w:r w:rsidRPr="00F715A0">
        <w:rPr>
          <w:rFonts w:ascii="Times New Roman" w:hAnsi="Times New Roman"/>
          <w:sz w:val="28"/>
          <w:szCs w:val="28"/>
        </w:rPr>
        <w:t xml:space="preserve"> о бюджете</w:t>
      </w:r>
      <w:r w:rsidR="00D635A7">
        <w:rPr>
          <w:rFonts w:ascii="Times New Roman" w:hAnsi="Times New Roman"/>
          <w:sz w:val="28"/>
          <w:szCs w:val="28"/>
        </w:rPr>
        <w:t>.</w:t>
      </w:r>
    </w:p>
    <w:p w:rsidR="00F715A0" w:rsidRP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3. Перечень единых для бюджетов бюджетной системы Российской Федерации групп и подгрупп источников финансирования дефицитов бюджетов определен пунктом 3 статьи 23 Бюджетного кодекса. Код группы состоит из </w:t>
      </w:r>
      <w:r w:rsidR="00E869AD">
        <w:rPr>
          <w:rFonts w:ascii="Times New Roman" w:hAnsi="Times New Roman"/>
          <w:sz w:val="28"/>
          <w:szCs w:val="28"/>
        </w:rPr>
        <w:t>двух</w:t>
      </w:r>
      <w:r w:rsidRPr="00F715A0">
        <w:rPr>
          <w:rFonts w:ascii="Times New Roman" w:hAnsi="Times New Roman"/>
          <w:sz w:val="28"/>
          <w:szCs w:val="28"/>
        </w:rPr>
        <w:t xml:space="preserve"> знак</w:t>
      </w:r>
      <w:r w:rsidR="00E869AD">
        <w:rPr>
          <w:rFonts w:ascii="Times New Roman" w:hAnsi="Times New Roman"/>
          <w:sz w:val="28"/>
          <w:szCs w:val="28"/>
        </w:rPr>
        <w:t>ов</w:t>
      </w:r>
      <w:r w:rsidRPr="00F715A0">
        <w:rPr>
          <w:rFonts w:ascii="Times New Roman" w:hAnsi="Times New Roman"/>
          <w:sz w:val="28"/>
          <w:szCs w:val="28"/>
        </w:rPr>
        <w:t xml:space="preserve"> (4</w:t>
      </w:r>
      <w:r w:rsidR="00FF26CB">
        <w:rPr>
          <w:rFonts w:ascii="Times New Roman" w:hAnsi="Times New Roman"/>
          <w:sz w:val="28"/>
          <w:szCs w:val="28"/>
        </w:rPr>
        <w:t>-5</w:t>
      </w:r>
      <w:r w:rsidRPr="00F715A0">
        <w:rPr>
          <w:rFonts w:ascii="Times New Roman" w:hAnsi="Times New Roman"/>
          <w:sz w:val="28"/>
          <w:szCs w:val="28"/>
        </w:rPr>
        <w:t xml:space="preserve"> разряд</w:t>
      </w:r>
      <w:r w:rsidR="00FF26CB">
        <w:rPr>
          <w:rFonts w:ascii="Times New Roman" w:hAnsi="Times New Roman"/>
          <w:sz w:val="28"/>
          <w:szCs w:val="28"/>
        </w:rPr>
        <w:t>ы</w:t>
      </w:r>
      <w:r w:rsidRPr="00F715A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715A0">
        <w:rPr>
          <w:rFonts w:ascii="Times New Roman" w:hAnsi="Times New Roman"/>
          <w:sz w:val="28"/>
          <w:szCs w:val="28"/>
        </w:rPr>
        <w:t>кода классификации источников финансирования дефицитов бюджетов Российской</w:t>
      </w:r>
      <w:proofErr w:type="gramEnd"/>
      <w:r w:rsidRPr="00F715A0">
        <w:rPr>
          <w:rFonts w:ascii="Times New Roman" w:hAnsi="Times New Roman"/>
          <w:sz w:val="28"/>
          <w:szCs w:val="28"/>
        </w:rPr>
        <w:t xml:space="preserve"> Федерации), код подгруппы – из двух знаков (</w:t>
      </w:r>
      <w:r w:rsidR="00FF26CB">
        <w:rPr>
          <w:rFonts w:ascii="Times New Roman" w:hAnsi="Times New Roman"/>
          <w:sz w:val="28"/>
          <w:szCs w:val="28"/>
        </w:rPr>
        <w:t>6</w:t>
      </w:r>
      <w:r w:rsidRPr="00F715A0">
        <w:rPr>
          <w:rFonts w:ascii="Times New Roman" w:hAnsi="Times New Roman"/>
          <w:sz w:val="28"/>
          <w:szCs w:val="28"/>
        </w:rPr>
        <w:t>-</w:t>
      </w:r>
      <w:r w:rsidR="00FF26CB">
        <w:rPr>
          <w:rFonts w:ascii="Times New Roman" w:hAnsi="Times New Roman"/>
          <w:sz w:val="28"/>
          <w:szCs w:val="28"/>
        </w:rPr>
        <w:t>7</w:t>
      </w:r>
      <w:r w:rsidRPr="00F715A0">
        <w:rPr>
          <w:rFonts w:ascii="Times New Roman" w:hAnsi="Times New Roman"/>
          <w:sz w:val="28"/>
          <w:szCs w:val="28"/>
        </w:rPr>
        <w:t xml:space="preserve"> разряды  кода классификации источников финансирования дефицитов бюджетов Российской Федерации).</w:t>
      </w:r>
    </w:p>
    <w:p w:rsidR="00F715A0" w:rsidRDefault="00F715A0" w:rsidP="00F715A0">
      <w:pPr>
        <w:jc w:val="both"/>
        <w:rPr>
          <w:rFonts w:ascii="Times New Roman" w:hAnsi="Times New Roman"/>
          <w:sz w:val="28"/>
          <w:szCs w:val="28"/>
        </w:rPr>
      </w:pPr>
      <w:r w:rsidRPr="00F715A0">
        <w:rPr>
          <w:rFonts w:ascii="Times New Roman" w:hAnsi="Times New Roman"/>
          <w:sz w:val="28"/>
          <w:szCs w:val="28"/>
        </w:rPr>
        <w:t xml:space="preserve">4. Перечень </w:t>
      </w:r>
      <w:proofErr w:type="gramStart"/>
      <w:r w:rsidRPr="00F715A0">
        <w:rPr>
          <w:rFonts w:ascii="Times New Roman" w:hAnsi="Times New Roman"/>
          <w:sz w:val="28"/>
          <w:szCs w:val="28"/>
        </w:rPr>
        <w:t>статей  источников финансирования дефицита  бюджет</w:t>
      </w:r>
      <w:r w:rsidR="00024B0A">
        <w:rPr>
          <w:rFonts w:ascii="Times New Roman" w:hAnsi="Times New Roman"/>
          <w:sz w:val="28"/>
          <w:szCs w:val="28"/>
        </w:rPr>
        <w:t>а</w:t>
      </w:r>
      <w:proofErr w:type="gramEnd"/>
      <w:r w:rsidRPr="00F715A0">
        <w:rPr>
          <w:rFonts w:ascii="Times New Roman" w:hAnsi="Times New Roman"/>
          <w:sz w:val="28"/>
          <w:szCs w:val="28"/>
        </w:rPr>
        <w:t xml:space="preserve"> в соответствии с пунктом 4 статьи 23 Бюджетного кодекса утверждается решени</w:t>
      </w:r>
      <w:r w:rsidR="00BB019D">
        <w:rPr>
          <w:rFonts w:ascii="Times New Roman" w:hAnsi="Times New Roman"/>
          <w:sz w:val="28"/>
          <w:szCs w:val="28"/>
        </w:rPr>
        <w:t>ем</w:t>
      </w:r>
      <w:r w:rsidRPr="00F715A0">
        <w:rPr>
          <w:rFonts w:ascii="Times New Roman" w:hAnsi="Times New Roman"/>
          <w:sz w:val="28"/>
          <w:szCs w:val="28"/>
        </w:rPr>
        <w:t xml:space="preserve"> о  бюджете Кондопожского муниципального района. Код статьи состоит из </w:t>
      </w:r>
      <w:r w:rsidR="00FF26CB">
        <w:rPr>
          <w:rFonts w:ascii="Times New Roman" w:hAnsi="Times New Roman"/>
          <w:sz w:val="28"/>
          <w:szCs w:val="28"/>
        </w:rPr>
        <w:t>шести</w:t>
      </w:r>
      <w:r w:rsidRPr="00F715A0">
        <w:rPr>
          <w:rFonts w:ascii="Times New Roman" w:hAnsi="Times New Roman"/>
          <w:sz w:val="28"/>
          <w:szCs w:val="28"/>
        </w:rPr>
        <w:t xml:space="preserve"> знаков (</w:t>
      </w:r>
      <w:r w:rsidR="00FF26CB">
        <w:rPr>
          <w:rFonts w:ascii="Times New Roman" w:hAnsi="Times New Roman"/>
          <w:sz w:val="28"/>
          <w:szCs w:val="28"/>
        </w:rPr>
        <w:t>8</w:t>
      </w:r>
      <w:r w:rsidRPr="00F715A0">
        <w:rPr>
          <w:rFonts w:ascii="Times New Roman" w:hAnsi="Times New Roman"/>
          <w:sz w:val="28"/>
          <w:szCs w:val="28"/>
        </w:rPr>
        <w:t>-</w:t>
      </w:r>
      <w:r w:rsidR="00FF26CB">
        <w:rPr>
          <w:rFonts w:ascii="Times New Roman" w:hAnsi="Times New Roman"/>
          <w:sz w:val="28"/>
          <w:szCs w:val="28"/>
        </w:rPr>
        <w:t>13</w:t>
      </w:r>
      <w:r w:rsidRPr="00F715A0">
        <w:rPr>
          <w:rFonts w:ascii="Times New Roman" w:hAnsi="Times New Roman"/>
          <w:sz w:val="28"/>
          <w:szCs w:val="28"/>
        </w:rPr>
        <w:t xml:space="preserve"> разряды  </w:t>
      </w:r>
      <w:proofErr w:type="gramStart"/>
      <w:r w:rsidRPr="00F715A0">
        <w:rPr>
          <w:rFonts w:ascii="Times New Roman" w:hAnsi="Times New Roman"/>
          <w:sz w:val="28"/>
          <w:szCs w:val="28"/>
        </w:rPr>
        <w:t>кода классификации источников финансирования дефицита</w:t>
      </w:r>
      <w:r w:rsidR="00FF26CB">
        <w:rPr>
          <w:rFonts w:ascii="Times New Roman" w:hAnsi="Times New Roman"/>
          <w:sz w:val="28"/>
          <w:szCs w:val="28"/>
        </w:rPr>
        <w:t xml:space="preserve"> бюджетов Российской</w:t>
      </w:r>
      <w:proofErr w:type="gramEnd"/>
      <w:r w:rsidR="00FF26CB">
        <w:rPr>
          <w:rFonts w:ascii="Times New Roman" w:hAnsi="Times New Roman"/>
          <w:sz w:val="28"/>
          <w:szCs w:val="28"/>
        </w:rPr>
        <w:t xml:space="preserve"> Федерации), код вида источников финансирования дефицитов бюджетов состоит из семи знаков (14-20 разряды кода классификации источников финансирования дефицитов бюджетов Российской Федерации).</w:t>
      </w:r>
    </w:p>
    <w:p w:rsidR="00F715A0" w:rsidRDefault="00D635A7" w:rsidP="004555C1">
      <w:pPr>
        <w:pStyle w:val="ConsPlusNormal"/>
        <w:ind w:firstLine="540"/>
        <w:jc w:val="both"/>
      </w:pPr>
      <w:r>
        <w:t xml:space="preserve">5. </w:t>
      </w:r>
      <w:r w:rsidR="00881520" w:rsidRPr="006F02B2">
        <w:t xml:space="preserve">Администрация </w:t>
      </w:r>
      <w:r w:rsidR="00732997" w:rsidRPr="006F02B2">
        <w:rPr>
          <w:bCs/>
        </w:rPr>
        <w:t>Кубовского</w:t>
      </w:r>
      <w:r w:rsidR="00D71AB6" w:rsidRPr="006F02B2">
        <w:rPr>
          <w:bCs/>
        </w:rPr>
        <w:t xml:space="preserve"> </w:t>
      </w:r>
      <w:r w:rsidR="00881520" w:rsidRPr="006F02B2">
        <w:t>сельского поселения</w:t>
      </w:r>
      <w:r>
        <w:t xml:space="preserve"> утверждает перечень </w:t>
      </w:r>
      <w:proofErr w:type="gramStart"/>
      <w:r>
        <w:t>кодов видов источников финансирования дефицит</w:t>
      </w:r>
      <w:r w:rsidR="00024B0A">
        <w:t>а</w:t>
      </w:r>
      <w:proofErr w:type="gramEnd"/>
      <w:r>
        <w:t xml:space="preserve"> бюджет</w:t>
      </w:r>
      <w:r w:rsidR="00024B0A">
        <w:t>а</w:t>
      </w:r>
      <w:r>
        <w:t>, главными администраторами которых являются органы местного самоуправления</w:t>
      </w:r>
      <w:r w:rsidR="00024B0A">
        <w:t xml:space="preserve"> и (или) находящиеся в их ведении казенные учрежд</w:t>
      </w:r>
      <w:bookmarkStart w:id="0" w:name="_GoBack"/>
      <w:bookmarkEnd w:id="0"/>
      <w:r w:rsidR="00024B0A">
        <w:t>ения</w:t>
      </w:r>
      <w:r w:rsidR="004555C1">
        <w:t>.</w:t>
      </w:r>
    </w:p>
    <w:sectPr w:rsidR="00F715A0" w:rsidSect="006F02B2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2">
    <w:nsid w:val="0E823ECC"/>
    <w:multiLevelType w:val="multilevel"/>
    <w:tmpl w:val="CAE66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CD7C42"/>
    <w:multiLevelType w:val="hybridMultilevel"/>
    <w:tmpl w:val="8E4C6D8A"/>
    <w:lvl w:ilvl="0" w:tplc="F7449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DA5F15"/>
    <w:multiLevelType w:val="hybridMultilevel"/>
    <w:tmpl w:val="FBC0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266C8"/>
    <w:multiLevelType w:val="hybridMultilevel"/>
    <w:tmpl w:val="7B3AFD4E"/>
    <w:lvl w:ilvl="0" w:tplc="67906C7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B9C3999"/>
    <w:multiLevelType w:val="multilevel"/>
    <w:tmpl w:val="169CA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8A19EC"/>
    <w:multiLevelType w:val="hybridMultilevel"/>
    <w:tmpl w:val="E6C26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41770"/>
    <w:multiLevelType w:val="hybridMultilevel"/>
    <w:tmpl w:val="0CB02BFC"/>
    <w:lvl w:ilvl="0" w:tplc="ABA0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E20"/>
    <w:rsid w:val="00004B7E"/>
    <w:rsid w:val="00011563"/>
    <w:rsid w:val="00017FC2"/>
    <w:rsid w:val="00024B0A"/>
    <w:rsid w:val="00065DDA"/>
    <w:rsid w:val="00084FAB"/>
    <w:rsid w:val="00092A30"/>
    <w:rsid w:val="000B7A42"/>
    <w:rsid w:val="000E0A5E"/>
    <w:rsid w:val="00125105"/>
    <w:rsid w:val="001D3B0A"/>
    <w:rsid w:val="001D5B27"/>
    <w:rsid w:val="001F67BF"/>
    <w:rsid w:val="0025471E"/>
    <w:rsid w:val="002923C7"/>
    <w:rsid w:val="002A4783"/>
    <w:rsid w:val="002A48F5"/>
    <w:rsid w:val="002B02B0"/>
    <w:rsid w:val="002E6212"/>
    <w:rsid w:val="00300655"/>
    <w:rsid w:val="00325CEB"/>
    <w:rsid w:val="00341BE3"/>
    <w:rsid w:val="0034247F"/>
    <w:rsid w:val="00366D48"/>
    <w:rsid w:val="003A3B89"/>
    <w:rsid w:val="003C0025"/>
    <w:rsid w:val="004114CB"/>
    <w:rsid w:val="004144CE"/>
    <w:rsid w:val="004169F9"/>
    <w:rsid w:val="004555C1"/>
    <w:rsid w:val="00460B57"/>
    <w:rsid w:val="00480FA6"/>
    <w:rsid w:val="004E7CF9"/>
    <w:rsid w:val="005372EC"/>
    <w:rsid w:val="00552193"/>
    <w:rsid w:val="0055666D"/>
    <w:rsid w:val="005655C0"/>
    <w:rsid w:val="005B144B"/>
    <w:rsid w:val="005E589D"/>
    <w:rsid w:val="006A4F4A"/>
    <w:rsid w:val="006D0CA9"/>
    <w:rsid w:val="006D2C4A"/>
    <w:rsid w:val="006E055F"/>
    <w:rsid w:val="006F02B2"/>
    <w:rsid w:val="006F2C9A"/>
    <w:rsid w:val="006F4BDB"/>
    <w:rsid w:val="00732997"/>
    <w:rsid w:val="007510A9"/>
    <w:rsid w:val="007719E5"/>
    <w:rsid w:val="007A64C0"/>
    <w:rsid w:val="007B4570"/>
    <w:rsid w:val="007B789C"/>
    <w:rsid w:val="007C0297"/>
    <w:rsid w:val="007D0900"/>
    <w:rsid w:val="00806BFF"/>
    <w:rsid w:val="00810CEE"/>
    <w:rsid w:val="0084580D"/>
    <w:rsid w:val="008516AF"/>
    <w:rsid w:val="00881520"/>
    <w:rsid w:val="008A1001"/>
    <w:rsid w:val="008A29F3"/>
    <w:rsid w:val="008A5641"/>
    <w:rsid w:val="008A5E20"/>
    <w:rsid w:val="008C2DC3"/>
    <w:rsid w:val="008C4938"/>
    <w:rsid w:val="008C6D57"/>
    <w:rsid w:val="008D1375"/>
    <w:rsid w:val="008D302E"/>
    <w:rsid w:val="00934737"/>
    <w:rsid w:val="009743F7"/>
    <w:rsid w:val="00987C9F"/>
    <w:rsid w:val="009E3BF5"/>
    <w:rsid w:val="00A07F97"/>
    <w:rsid w:val="00A136FF"/>
    <w:rsid w:val="00A24D27"/>
    <w:rsid w:val="00A37021"/>
    <w:rsid w:val="00A62349"/>
    <w:rsid w:val="00A7086E"/>
    <w:rsid w:val="00AB2E74"/>
    <w:rsid w:val="00AB625B"/>
    <w:rsid w:val="00AE7101"/>
    <w:rsid w:val="00AF7141"/>
    <w:rsid w:val="00B21109"/>
    <w:rsid w:val="00B70B69"/>
    <w:rsid w:val="00B95883"/>
    <w:rsid w:val="00BA2F48"/>
    <w:rsid w:val="00BB019D"/>
    <w:rsid w:val="00BC5935"/>
    <w:rsid w:val="00BE01FA"/>
    <w:rsid w:val="00C03814"/>
    <w:rsid w:val="00C3674E"/>
    <w:rsid w:val="00C87877"/>
    <w:rsid w:val="00CC0950"/>
    <w:rsid w:val="00D2354E"/>
    <w:rsid w:val="00D2624C"/>
    <w:rsid w:val="00D563E7"/>
    <w:rsid w:val="00D635A7"/>
    <w:rsid w:val="00D71AB6"/>
    <w:rsid w:val="00D829D9"/>
    <w:rsid w:val="00D856C7"/>
    <w:rsid w:val="00DB4507"/>
    <w:rsid w:val="00DB4F3D"/>
    <w:rsid w:val="00DC5E6E"/>
    <w:rsid w:val="00DC5FAF"/>
    <w:rsid w:val="00DD30BB"/>
    <w:rsid w:val="00DD7581"/>
    <w:rsid w:val="00E25F23"/>
    <w:rsid w:val="00E31C28"/>
    <w:rsid w:val="00E42CCC"/>
    <w:rsid w:val="00E53EDD"/>
    <w:rsid w:val="00E869AD"/>
    <w:rsid w:val="00E93C4A"/>
    <w:rsid w:val="00EA3434"/>
    <w:rsid w:val="00EB049C"/>
    <w:rsid w:val="00EC0C88"/>
    <w:rsid w:val="00EC72FD"/>
    <w:rsid w:val="00ED5D07"/>
    <w:rsid w:val="00EE131D"/>
    <w:rsid w:val="00F51713"/>
    <w:rsid w:val="00F715A0"/>
    <w:rsid w:val="00FA56F1"/>
    <w:rsid w:val="00FB2559"/>
    <w:rsid w:val="00FB3D92"/>
    <w:rsid w:val="00FC5AAE"/>
    <w:rsid w:val="00FF26CB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114C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20"/>
    <w:pPr>
      <w:ind w:left="720"/>
      <w:contextualSpacing/>
    </w:pPr>
  </w:style>
  <w:style w:type="paragraph" w:customStyle="1" w:styleId="ConsNormal">
    <w:name w:val="ConsNormal"/>
    <w:rsid w:val="006E05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rsid w:val="006E05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7C9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87C9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635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A62349"/>
    <w:rPr>
      <w:rFonts w:ascii="Times New Roman" w:hAnsi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rsid w:val="004114CB"/>
    <w:rPr>
      <w:rFonts w:ascii="Times New Roman" w:eastAsia="Times New Roman" w:hAnsi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B8A6F2E896870DBA086F6578414017CA3991252846B16C2939838E9A1924CEFCC3FC08DCCA7850U6c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501D-99AD-45EA-86B9-0A4E0CD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11271</CharactersWithSpaces>
  <SharedDoc>false</SharedDoc>
  <HLinks>
    <vt:vector size="6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consultantplus://offline/ref=90B8A6F2E896870DBA086F6578414017CA3991252846B16C2939838E9A1924CEFCC3FC08DCCA7850U6c8N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D_Mash</dc:creator>
  <cp:keywords/>
  <cp:lastModifiedBy>Кубовского сельского поселения Администрация</cp:lastModifiedBy>
  <cp:revision>2</cp:revision>
  <cp:lastPrinted>2020-10-06T07:17:00Z</cp:lastPrinted>
  <dcterms:created xsi:type="dcterms:W3CDTF">2020-10-06T07:18:00Z</dcterms:created>
  <dcterms:modified xsi:type="dcterms:W3CDTF">2020-10-06T07:18:00Z</dcterms:modified>
</cp:coreProperties>
</file>