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10" w:rsidRDefault="00254C10" w:rsidP="00254C10">
      <w:pPr>
        <w:spacing w:line="276" w:lineRule="auto"/>
        <w:ind w:left="708"/>
        <w:jc w:val="both"/>
        <w:rPr>
          <w:rFonts w:eastAsia="Calibri"/>
          <w:lang w:eastAsia="en-US"/>
        </w:rPr>
      </w:pPr>
    </w:p>
    <w:p w:rsidR="000A3754" w:rsidRDefault="000A3754" w:rsidP="00254C10">
      <w:pPr>
        <w:spacing w:line="276" w:lineRule="auto"/>
        <w:ind w:left="708"/>
        <w:jc w:val="both"/>
        <w:rPr>
          <w:rFonts w:eastAsia="Calibri"/>
          <w:lang w:eastAsia="en-US"/>
        </w:rPr>
      </w:pPr>
    </w:p>
    <w:p w:rsidR="00310A33" w:rsidRPr="000A3754" w:rsidRDefault="000A3754" w:rsidP="00310A33">
      <w:pPr>
        <w:tabs>
          <w:tab w:val="left" w:pos="8340"/>
        </w:tabs>
        <w:autoSpaceDE w:val="0"/>
        <w:autoSpaceDN w:val="0"/>
        <w:adjustRightInd w:val="0"/>
        <w:rPr>
          <w:rFonts w:eastAsia="Calibri"/>
          <w:color w:val="000000"/>
          <w:sz w:val="32"/>
          <w:szCs w:val="32"/>
        </w:rPr>
      </w:pPr>
      <w:r w:rsidRPr="003C18A7">
        <w:rPr>
          <w:sz w:val="28"/>
          <w:szCs w:val="28"/>
        </w:rPr>
        <w:t xml:space="preserve">             </w:t>
      </w:r>
      <w:bookmarkStart w:id="0" w:name="_GoBack"/>
      <w:r w:rsidR="00310A33" w:rsidRPr="000A3754">
        <w:rPr>
          <w:rFonts w:eastAsia="Calibri"/>
          <w:color w:val="000000"/>
        </w:rPr>
        <w:t>15.11.2017г</w:t>
      </w:r>
      <w:bookmarkEnd w:id="0"/>
      <w:r w:rsidR="00310A33" w:rsidRPr="000A3754">
        <w:rPr>
          <w:rFonts w:eastAsia="Calibri"/>
          <w:color w:val="000000"/>
        </w:rPr>
        <w:t>. проведена проверка</w:t>
      </w:r>
      <w:r w:rsidR="00310A33" w:rsidRPr="00691087">
        <w:rPr>
          <w:rStyle w:val="s2"/>
          <w:b/>
          <w:u w:val="single"/>
        </w:rPr>
        <w:t xml:space="preserve"> </w:t>
      </w:r>
      <w:proofErr w:type="gramStart"/>
      <w:r w:rsidR="00310A33" w:rsidRPr="000A3754">
        <w:rPr>
          <w:rStyle w:val="s2"/>
        </w:rPr>
        <w:t>установления порядка ведения реестра расходных обязательств</w:t>
      </w:r>
      <w:proofErr w:type="gramEnd"/>
      <w:r w:rsidR="00310A33" w:rsidRPr="000A3754">
        <w:rPr>
          <w:rStyle w:val="s2"/>
        </w:rPr>
        <w:t xml:space="preserve"> Пудожского муниципального района и его исполнения за 2016 год.</w:t>
      </w:r>
      <w:r w:rsidR="00310A33">
        <w:rPr>
          <w:rStyle w:val="s2"/>
        </w:rPr>
        <w:t xml:space="preserve"> Выводы: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 w:rsidRPr="002B51E3">
        <w:t>1. Действующий Порядок ведения реестра расхо</w:t>
      </w:r>
      <w:r>
        <w:t xml:space="preserve">дных обязательств Пудожского </w:t>
      </w:r>
      <w:r w:rsidRPr="002B51E3">
        <w:t xml:space="preserve">муниципального района, утвержденный </w:t>
      </w:r>
      <w:r>
        <w:t>П</w:t>
      </w:r>
      <w:r w:rsidRPr="008803F5">
        <w:t>остановлением администрации Пудожского муниципального района от 29.03.2013г.№163-П</w:t>
      </w:r>
      <w:r w:rsidRPr="002B51E3">
        <w:t xml:space="preserve"> имеет ряд недостатков: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 xml:space="preserve">- </w:t>
      </w:r>
      <w:r w:rsidRPr="002B51E3">
        <w:t xml:space="preserve">не утверждена форма Реестра расходных обязательств  </w:t>
      </w:r>
      <w:r>
        <w:t>Пудожского муниципального района;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 xml:space="preserve">- </w:t>
      </w:r>
      <w:r w:rsidRPr="002B51E3">
        <w:t xml:space="preserve"> отсут</w:t>
      </w:r>
      <w:r>
        <w:t>ствуют указания по отражению в Р</w:t>
      </w:r>
      <w:r w:rsidRPr="002B51E3">
        <w:t>еестре правового основания финансового обеспечения и расходования средств (нормативные право</w:t>
      </w:r>
      <w:r>
        <w:t>вые акты, договоры, соглашения);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 w:rsidRPr="002B51E3">
        <w:t>- не отражена процедура предоставлени</w:t>
      </w:r>
      <w:r>
        <w:t>я Реестра</w:t>
      </w:r>
      <w:r w:rsidRPr="002B51E3">
        <w:t xml:space="preserve"> с применением </w:t>
      </w:r>
      <w:r w:rsidRPr="00BC5DC6">
        <w:t xml:space="preserve">программного </w:t>
      </w:r>
      <w:r>
        <w:t xml:space="preserve">продукта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 w:rsidRPr="00BC5DC6">
        <w:t xml:space="preserve"> в табличной форме</w:t>
      </w:r>
      <w:r>
        <w:t>.</w:t>
      </w:r>
    </w:p>
    <w:p w:rsidR="00DA4C51" w:rsidRDefault="00DA4C51" w:rsidP="00310A33">
      <w:pPr>
        <w:tabs>
          <w:tab w:val="left" w:pos="2676"/>
        </w:tabs>
        <w:spacing w:line="276" w:lineRule="auto"/>
        <w:jc w:val="both"/>
      </w:pPr>
    </w:p>
    <w:p w:rsidR="00310A33" w:rsidRDefault="00310A33" w:rsidP="00310A33">
      <w:pPr>
        <w:tabs>
          <w:tab w:val="left" w:pos="2676"/>
        </w:tabs>
        <w:spacing w:line="276" w:lineRule="auto"/>
        <w:jc w:val="both"/>
        <w:rPr>
          <w:b/>
        </w:rPr>
      </w:pPr>
      <w:r w:rsidRPr="00033481">
        <w:rPr>
          <w:b/>
        </w:rPr>
        <w:t>Предложения по устранению выявленных нарушений и недостатков</w:t>
      </w:r>
      <w:proofErr w:type="gramStart"/>
      <w:r w:rsidRPr="00033481">
        <w:rPr>
          <w:b/>
        </w:rPr>
        <w:t xml:space="preserve"> </w:t>
      </w:r>
      <w:r>
        <w:rPr>
          <w:b/>
        </w:rPr>
        <w:t>:</w:t>
      </w:r>
      <w:proofErr w:type="gramEnd"/>
    </w:p>
    <w:p w:rsidR="00310A33" w:rsidRDefault="00310A33" w:rsidP="00310A33">
      <w:r w:rsidRPr="002D28BD">
        <w:t>1.</w:t>
      </w:r>
      <w:r>
        <w:t xml:space="preserve"> Отразить  в действующем </w:t>
      </w:r>
      <w:r w:rsidRPr="008803F5">
        <w:t xml:space="preserve"> Поряд</w:t>
      </w:r>
      <w:r>
        <w:t xml:space="preserve">ке </w:t>
      </w:r>
      <w:r w:rsidRPr="008803F5">
        <w:t>ведения реестра расходных обязательств Пудожского му</w:t>
      </w:r>
      <w:r>
        <w:t>ниципального района  следующие   процедуры</w:t>
      </w:r>
      <w:proofErr w:type="gramStart"/>
      <w:r>
        <w:t xml:space="preserve"> ,</w:t>
      </w:r>
      <w:proofErr w:type="gramEnd"/>
      <w:r>
        <w:t xml:space="preserve">необходимые для  составления реестра </w:t>
      </w:r>
      <w:r w:rsidRPr="00FC657E">
        <w:t>расход</w:t>
      </w:r>
      <w:r>
        <w:t>ных обязательств :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>- у</w:t>
      </w:r>
      <w:r w:rsidRPr="00FC657E">
        <w:t>твердить форму Реестра расход</w:t>
      </w:r>
      <w:r>
        <w:t xml:space="preserve">ных обязательств  Пудожского </w:t>
      </w:r>
      <w:r w:rsidRPr="00FC657E">
        <w:t>муниципального района;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 xml:space="preserve">- </w:t>
      </w:r>
      <w:r w:rsidRPr="003232CD">
        <w:t xml:space="preserve"> </w:t>
      </w:r>
      <w:r>
        <w:t>в</w:t>
      </w:r>
      <w:r w:rsidRPr="000945A9">
        <w:t xml:space="preserve">нести изменения и дополнения в части использования программного продукта при формировании реестра </w:t>
      </w:r>
      <w:r>
        <w:t>расходных обязательств;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>-.</w:t>
      </w:r>
      <w:r w:rsidRPr="00FC657E">
        <w:t xml:space="preserve"> отразить указания по отражению правового основания финансового обеспечения и расходования средств (нормативные правовые акты, договоры, соглашения);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>-. Отразить внесение изменений в реестр в соответствии с изменением решения о бюджете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>2. При ведении реестра руководствоваться  рекомендациями  к «Порядку</w:t>
      </w:r>
      <w:r w:rsidRPr="008803F5">
        <w:t xml:space="preserve"> представления реестра расходных обязательств субъектов РФ, сводов реестров расходных обязательств муниципальных образований,</w:t>
      </w:r>
      <w:r>
        <w:t xml:space="preserve"> входящих в состав субъекта РФ», утвержденного</w:t>
      </w:r>
      <w:r w:rsidRPr="00F94DDA">
        <w:t xml:space="preserve"> </w:t>
      </w:r>
      <w:r>
        <w:t xml:space="preserve">приказом </w:t>
      </w:r>
      <w:r w:rsidRPr="008803F5">
        <w:t>Минфина 82-н от 31.05.2017г</w:t>
      </w:r>
      <w:r>
        <w:t>;</w:t>
      </w:r>
    </w:p>
    <w:p w:rsidR="00310A33" w:rsidRDefault="00310A33" w:rsidP="00310A33">
      <w:pPr>
        <w:tabs>
          <w:tab w:val="left" w:pos="2676"/>
        </w:tabs>
        <w:spacing w:line="276" w:lineRule="auto"/>
        <w:jc w:val="both"/>
      </w:pPr>
      <w:r>
        <w:t>3.</w:t>
      </w:r>
      <w:r w:rsidRPr="008803F5">
        <w:t>  </w:t>
      </w:r>
      <w:r w:rsidRPr="000945A9">
        <w:t>Провести инвентаризацию данных Реестра расходных обязательств с последующей корректировкой и обновлением в части информации о муниципальных правовых актах, являющихся основанием для возникновения расходных обязательств.</w:t>
      </w:r>
    </w:p>
    <w:p w:rsidR="00310A33" w:rsidRPr="000945A9" w:rsidRDefault="00310A33" w:rsidP="00310A33">
      <w:pPr>
        <w:tabs>
          <w:tab w:val="left" w:pos="2676"/>
        </w:tabs>
        <w:spacing w:line="276" w:lineRule="auto"/>
        <w:jc w:val="both"/>
      </w:pPr>
    </w:p>
    <w:p w:rsidR="000A3754" w:rsidRPr="003C18A7" w:rsidRDefault="00310A33" w:rsidP="000A3754">
      <w:pPr>
        <w:tabs>
          <w:tab w:val="left" w:pos="26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754" w:rsidRPr="003C18A7">
        <w:rPr>
          <w:sz w:val="28"/>
          <w:szCs w:val="28"/>
        </w:rPr>
        <w:t xml:space="preserve">               </w:t>
      </w:r>
    </w:p>
    <w:p w:rsidR="000A3754" w:rsidRDefault="000A3754" w:rsidP="000A3754">
      <w:pPr>
        <w:tabs>
          <w:tab w:val="left" w:pos="2676"/>
        </w:tabs>
        <w:spacing w:line="276" w:lineRule="auto"/>
        <w:jc w:val="both"/>
        <w:rPr>
          <w:b/>
        </w:rPr>
      </w:pPr>
      <w:r w:rsidRPr="003C18A7">
        <w:rPr>
          <w:sz w:val="28"/>
          <w:szCs w:val="28"/>
        </w:rPr>
        <w:t xml:space="preserve">                                                                                      </w:t>
      </w:r>
    </w:p>
    <w:p w:rsidR="00254C10" w:rsidRPr="000A3754" w:rsidRDefault="00254C10" w:rsidP="00065740">
      <w:pPr>
        <w:autoSpaceDE w:val="0"/>
        <w:autoSpaceDN w:val="0"/>
        <w:adjustRightInd w:val="0"/>
        <w:rPr>
          <w:bCs/>
        </w:rPr>
      </w:pPr>
    </w:p>
    <w:sectPr w:rsidR="00254C10" w:rsidRPr="000A3754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0A3754"/>
    <w:rsid w:val="00254C10"/>
    <w:rsid w:val="00310A33"/>
    <w:rsid w:val="00DA4C51"/>
    <w:rsid w:val="00F6495A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54C10"/>
    <w:pPr>
      <w:ind w:left="720"/>
      <w:contextualSpacing/>
    </w:pPr>
  </w:style>
  <w:style w:type="character" w:customStyle="1" w:styleId="s2">
    <w:name w:val="s2"/>
    <w:basedOn w:val="a0"/>
    <w:rsid w:val="000A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4</cp:revision>
  <dcterms:created xsi:type="dcterms:W3CDTF">2017-12-25T11:35:00Z</dcterms:created>
  <dcterms:modified xsi:type="dcterms:W3CDTF">2017-12-26T14:21:00Z</dcterms:modified>
</cp:coreProperties>
</file>