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1A" w:rsidRDefault="0061061A" w:rsidP="0061061A">
      <w:pPr>
        <w:jc w:val="right"/>
        <w:rPr>
          <w:sz w:val="20"/>
          <w:szCs w:val="20"/>
        </w:rPr>
      </w:pPr>
    </w:p>
    <w:p w:rsidR="0061061A" w:rsidRDefault="0061061A" w:rsidP="0061061A">
      <w:pPr>
        <w:jc w:val="center"/>
      </w:pPr>
      <w:r w:rsidRPr="00A34B28">
        <w:rPr>
          <w:rFonts w:ascii="Calibri" w:eastAsia="Times New Roman" w:hAnsi="Calibri" w:cs="Times New Roman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2.6pt" o:ole="" fillcolor="window">
            <v:imagedata r:id="rId6" o:title=""/>
          </v:shape>
          <o:OLEObject Type="Embed" ProgID="Word.Picture.8" ShapeID="_x0000_i1025" DrawAspect="Content" ObjectID="_1689063412" r:id="rId7"/>
        </w:object>
      </w:r>
    </w:p>
    <w:p w:rsidR="0061061A" w:rsidRDefault="0061061A" w:rsidP="0061061A">
      <w:pPr>
        <w:pStyle w:val="a3"/>
        <w:ind w:right="0"/>
      </w:pPr>
      <w:r>
        <w:t>Республика Карелия</w:t>
      </w:r>
    </w:p>
    <w:p w:rsidR="0061061A" w:rsidRDefault="0061061A" w:rsidP="0061061A">
      <w:pPr>
        <w:tabs>
          <w:tab w:val="left" w:pos="936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Пудожского муниципального района                                              </w:t>
      </w:r>
      <w:r w:rsidR="00C222EE" w:rsidRPr="00C222EE">
        <w:pict>
          <v:rect id="_x0000_s1029" style="position:absolute;left:0;text-align:left;margin-left:123.5pt;margin-top:8.55pt;width:86.45pt;height:14.45pt;z-index:251656192;mso-position-horizontal-relative:text;mso-position-vertical-relative:text" o:allowincell="f" filled="f" stroked="f">
            <v:textbox style="mso-next-textbox:#_x0000_s1029" inset="1pt,1pt,1pt,1pt">
              <w:txbxContent>
                <w:p w:rsidR="0061061A" w:rsidRDefault="0061061A" w:rsidP="0061061A">
                  <w:pPr>
                    <w:jc w:val="center"/>
                  </w:pPr>
                </w:p>
              </w:txbxContent>
            </v:textbox>
          </v:rect>
        </w:pict>
      </w:r>
    </w:p>
    <w:p w:rsidR="0061061A" w:rsidRDefault="0061061A" w:rsidP="0061061A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61061A" w:rsidRDefault="00C222EE" w:rsidP="0061061A">
      <w:pPr>
        <w:rPr>
          <w:rFonts w:ascii="Times New Roman" w:hAnsi="Times New Roman" w:cs="Times New Roman"/>
        </w:rPr>
      </w:pPr>
      <w:r w:rsidRPr="00C222EE">
        <w:rPr>
          <w:rFonts w:ascii="Calibri" w:hAnsi="Calibri"/>
        </w:rPr>
        <w:pict>
          <v:rect id="_x0000_s1028" style="position:absolute;margin-left:63pt;margin-top:9.35pt;width:72.05pt;height:17.95pt;flip:y;z-index:251657216" filled="f" stroked="f">
            <v:textbox style="mso-next-textbox:#_x0000_s1028" inset="1pt,1pt,1pt,1pt">
              <w:txbxContent>
                <w:p w:rsidR="0061061A" w:rsidRDefault="0061061A" w:rsidP="0061061A"/>
              </w:txbxContent>
            </v:textbox>
          </v:rect>
        </w:pict>
      </w:r>
    </w:p>
    <w:p w:rsidR="0061061A" w:rsidRDefault="00C222EE" w:rsidP="0061061A">
      <w:pPr>
        <w:tabs>
          <w:tab w:val="left" w:pos="5745"/>
        </w:tabs>
        <w:rPr>
          <w:rFonts w:ascii="Times New Roman" w:hAnsi="Times New Roman"/>
          <w:sz w:val="28"/>
        </w:rPr>
      </w:pPr>
      <w:r w:rsidRPr="00C222EE">
        <w:rPr>
          <w:rFonts w:ascii="Calibri" w:hAnsi="Calibri"/>
        </w:rPr>
        <w:pict>
          <v:line id="_x0000_s1026" style="position:absolute;z-index:251658240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C222EE">
        <w:rPr>
          <w:rFonts w:ascii="Calibri" w:hAnsi="Calibri"/>
        </w:rPr>
        <w:pict>
          <v:line id="_x0000_s1027" style="position:absolute;z-index:251659264" from="280.55pt,14.4pt" to="330.95pt,14.4pt" o:allowincell="f" strokeweight=".25pt">
            <v:stroke startarrowwidth="narrow" startarrowlength="short" endarrowwidth="narrow" endarrowlength="short"/>
          </v:line>
        </w:pict>
      </w:r>
      <w:r w:rsidR="0061061A">
        <w:rPr>
          <w:rFonts w:ascii="Times New Roman" w:hAnsi="Times New Roman"/>
        </w:rPr>
        <w:t xml:space="preserve">                                                 </w:t>
      </w:r>
      <w:r w:rsidR="0061061A">
        <w:rPr>
          <w:rFonts w:ascii="Times New Roman" w:hAnsi="Times New Roman"/>
          <w:sz w:val="28"/>
          <w:szCs w:val="28"/>
        </w:rPr>
        <w:t xml:space="preserve">от    </w:t>
      </w:r>
      <w:r w:rsidR="006C2953">
        <w:rPr>
          <w:rFonts w:ascii="Times New Roman" w:hAnsi="Times New Roman"/>
          <w:sz w:val="28"/>
          <w:szCs w:val="28"/>
        </w:rPr>
        <w:t>26</w:t>
      </w:r>
      <w:r w:rsidR="00284634">
        <w:rPr>
          <w:rFonts w:ascii="Times New Roman" w:hAnsi="Times New Roman"/>
          <w:sz w:val="28"/>
          <w:szCs w:val="28"/>
        </w:rPr>
        <w:t>.</w:t>
      </w:r>
      <w:r w:rsidR="00AC4875">
        <w:rPr>
          <w:rFonts w:ascii="Times New Roman" w:hAnsi="Times New Roman"/>
          <w:sz w:val="28"/>
          <w:szCs w:val="28"/>
        </w:rPr>
        <w:t>0</w:t>
      </w:r>
      <w:r w:rsidR="006C2953">
        <w:rPr>
          <w:rFonts w:ascii="Times New Roman" w:hAnsi="Times New Roman"/>
          <w:sz w:val="28"/>
          <w:szCs w:val="28"/>
        </w:rPr>
        <w:t>7</w:t>
      </w:r>
      <w:r w:rsidR="00C31CA8">
        <w:rPr>
          <w:rFonts w:ascii="Times New Roman" w:hAnsi="Times New Roman"/>
          <w:sz w:val="28"/>
          <w:szCs w:val="28"/>
        </w:rPr>
        <w:t>.20</w:t>
      </w:r>
      <w:r w:rsidR="00B3004D">
        <w:rPr>
          <w:rFonts w:ascii="Times New Roman" w:hAnsi="Times New Roman"/>
          <w:sz w:val="28"/>
          <w:szCs w:val="28"/>
        </w:rPr>
        <w:t>2</w:t>
      </w:r>
      <w:r w:rsidR="00AC4875">
        <w:rPr>
          <w:rFonts w:ascii="Times New Roman" w:hAnsi="Times New Roman"/>
          <w:sz w:val="28"/>
          <w:szCs w:val="28"/>
        </w:rPr>
        <w:t>1</w:t>
      </w:r>
      <w:r w:rsidR="00C31CA8">
        <w:rPr>
          <w:rFonts w:ascii="Times New Roman" w:hAnsi="Times New Roman"/>
          <w:sz w:val="28"/>
          <w:szCs w:val="28"/>
        </w:rPr>
        <w:t xml:space="preserve">          </w:t>
      </w:r>
      <w:r w:rsidR="0061061A">
        <w:rPr>
          <w:rFonts w:ascii="Times New Roman" w:hAnsi="Times New Roman"/>
          <w:sz w:val="28"/>
          <w:szCs w:val="28"/>
        </w:rPr>
        <w:t xml:space="preserve"> </w:t>
      </w:r>
      <w:r w:rsidR="0061061A">
        <w:rPr>
          <w:rFonts w:ascii="Times New Roman" w:hAnsi="Times New Roman"/>
          <w:sz w:val="28"/>
        </w:rPr>
        <w:t xml:space="preserve">№  </w:t>
      </w:r>
      <w:r w:rsidR="006C2953">
        <w:rPr>
          <w:rFonts w:ascii="Times New Roman" w:hAnsi="Times New Roman"/>
          <w:sz w:val="28"/>
        </w:rPr>
        <w:t>680</w:t>
      </w:r>
      <w:r w:rsidR="00C31CA8">
        <w:rPr>
          <w:rFonts w:ascii="Times New Roman" w:hAnsi="Times New Roman"/>
          <w:sz w:val="28"/>
        </w:rPr>
        <w:t>-П</w:t>
      </w:r>
    </w:p>
    <w:p w:rsidR="0061061A" w:rsidRDefault="0061061A" w:rsidP="0061061A">
      <w:pPr>
        <w:rPr>
          <w:rFonts w:ascii="Times New Roman" w:hAnsi="Times New Roman"/>
          <w:sz w:val="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2"/>
        </w:rPr>
        <w:t xml:space="preserve"> </w:t>
      </w:r>
    </w:p>
    <w:p w:rsidR="0061061A" w:rsidRDefault="0061061A" w:rsidP="006106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Пудож </w:t>
      </w:r>
    </w:p>
    <w:p w:rsidR="00BB15C4" w:rsidRPr="0049629E" w:rsidRDefault="00BB15C4" w:rsidP="007A1B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BB15C4" w:rsidRPr="0049629E" w:rsidRDefault="00BB15C4" w:rsidP="007A1B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администрации Пудожского </w:t>
      </w:r>
      <w:proofErr w:type="gramStart"/>
      <w:r w:rsidRPr="0049629E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BB15C4" w:rsidRDefault="00BB15C4" w:rsidP="007A1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 района от </w:t>
      </w:r>
      <w:r w:rsidR="0035756F">
        <w:rPr>
          <w:rFonts w:ascii="Times New Roman" w:hAnsi="Times New Roman" w:cs="Times New Roman"/>
          <w:sz w:val="24"/>
          <w:szCs w:val="24"/>
        </w:rPr>
        <w:t>18</w:t>
      </w:r>
      <w:r w:rsidRPr="00752A1D">
        <w:rPr>
          <w:rFonts w:ascii="Times New Roman" w:hAnsi="Times New Roman" w:cs="Times New Roman"/>
          <w:sz w:val="24"/>
          <w:szCs w:val="24"/>
        </w:rPr>
        <w:t>.1</w:t>
      </w:r>
      <w:r w:rsidR="0035756F">
        <w:rPr>
          <w:rFonts w:ascii="Times New Roman" w:hAnsi="Times New Roman" w:cs="Times New Roman"/>
          <w:sz w:val="24"/>
          <w:szCs w:val="24"/>
        </w:rPr>
        <w:t>2</w:t>
      </w:r>
      <w:r w:rsidRPr="00752A1D">
        <w:rPr>
          <w:rFonts w:ascii="Times New Roman" w:hAnsi="Times New Roman" w:cs="Times New Roman"/>
          <w:sz w:val="24"/>
          <w:szCs w:val="24"/>
        </w:rPr>
        <w:t xml:space="preserve">.2018г. № </w:t>
      </w:r>
      <w:r w:rsidR="0035756F">
        <w:rPr>
          <w:rFonts w:ascii="Times New Roman" w:hAnsi="Times New Roman" w:cs="Times New Roman"/>
          <w:sz w:val="24"/>
          <w:szCs w:val="24"/>
        </w:rPr>
        <w:t>643</w:t>
      </w:r>
      <w:r w:rsidRPr="00752A1D">
        <w:rPr>
          <w:rFonts w:ascii="Times New Roman" w:hAnsi="Times New Roman" w:cs="Times New Roman"/>
          <w:sz w:val="24"/>
          <w:szCs w:val="24"/>
        </w:rPr>
        <w:t>-П «Об утверждении</w:t>
      </w:r>
    </w:p>
    <w:p w:rsidR="00BB15C4" w:rsidRDefault="00BB15C4" w:rsidP="007A1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A1D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2A1D">
        <w:rPr>
          <w:rFonts w:ascii="Times New Roman" w:hAnsi="Times New Roman" w:cs="Times New Roman"/>
          <w:sz w:val="24"/>
          <w:szCs w:val="24"/>
        </w:rPr>
        <w:t xml:space="preserve">рограммы «Развитие и поддержка  </w:t>
      </w:r>
    </w:p>
    <w:p w:rsidR="00BB15C4" w:rsidRDefault="00BB15C4" w:rsidP="007A1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A1D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на территории </w:t>
      </w:r>
    </w:p>
    <w:p w:rsidR="0061061A" w:rsidRPr="00752A1D" w:rsidRDefault="00BB15C4" w:rsidP="007A1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A1D"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="0035756F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752A1D">
        <w:rPr>
          <w:rFonts w:ascii="Times New Roman" w:hAnsi="Times New Roman" w:cs="Times New Roman"/>
          <w:sz w:val="24"/>
          <w:szCs w:val="24"/>
        </w:rPr>
        <w:t xml:space="preserve"> на 2019-202</w:t>
      </w:r>
      <w:r w:rsidR="0035756F">
        <w:rPr>
          <w:rFonts w:ascii="Times New Roman" w:hAnsi="Times New Roman" w:cs="Times New Roman"/>
          <w:sz w:val="24"/>
          <w:szCs w:val="24"/>
        </w:rPr>
        <w:t>3</w:t>
      </w:r>
      <w:r w:rsidRPr="00752A1D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61061A" w:rsidRPr="0049629E" w:rsidRDefault="0061061A" w:rsidP="0061061A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05F79" w:rsidRDefault="00AC4875" w:rsidP="006011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87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15834">
        <w:rPr>
          <w:rFonts w:ascii="Times New Roman" w:hAnsi="Times New Roman"/>
          <w:sz w:val="24"/>
          <w:szCs w:val="24"/>
        </w:rPr>
        <w:t>Постановлением Правительства Республики Карелия от</w:t>
      </w:r>
      <w:r w:rsidR="0060110B">
        <w:rPr>
          <w:rFonts w:ascii="Times New Roman" w:hAnsi="Times New Roman"/>
          <w:sz w:val="24"/>
          <w:szCs w:val="24"/>
        </w:rPr>
        <w:t xml:space="preserve"> </w:t>
      </w:r>
      <w:r w:rsidR="006C2953">
        <w:rPr>
          <w:rFonts w:ascii="Times New Roman" w:hAnsi="Times New Roman"/>
          <w:sz w:val="24"/>
          <w:szCs w:val="24"/>
        </w:rPr>
        <w:t>19</w:t>
      </w:r>
      <w:r w:rsidR="00315834">
        <w:rPr>
          <w:rFonts w:ascii="Times New Roman" w:hAnsi="Times New Roman"/>
          <w:sz w:val="24"/>
          <w:szCs w:val="24"/>
        </w:rPr>
        <w:t>.</w:t>
      </w:r>
      <w:r w:rsidR="006C2953">
        <w:rPr>
          <w:rFonts w:ascii="Times New Roman" w:hAnsi="Times New Roman"/>
          <w:sz w:val="24"/>
          <w:szCs w:val="24"/>
        </w:rPr>
        <w:t>07</w:t>
      </w:r>
      <w:r w:rsidR="00315834">
        <w:rPr>
          <w:rFonts w:ascii="Times New Roman" w:hAnsi="Times New Roman"/>
          <w:sz w:val="24"/>
          <w:szCs w:val="24"/>
        </w:rPr>
        <w:t>.202</w:t>
      </w:r>
      <w:r w:rsidR="006C2953">
        <w:rPr>
          <w:rFonts w:ascii="Times New Roman" w:hAnsi="Times New Roman"/>
          <w:sz w:val="24"/>
          <w:szCs w:val="24"/>
        </w:rPr>
        <w:t>1</w:t>
      </w:r>
      <w:r w:rsidR="00315834">
        <w:rPr>
          <w:rFonts w:ascii="Times New Roman" w:hAnsi="Times New Roman"/>
          <w:sz w:val="24"/>
          <w:szCs w:val="24"/>
        </w:rPr>
        <w:t>г. №</w:t>
      </w:r>
      <w:r w:rsidR="0060110B">
        <w:rPr>
          <w:rFonts w:ascii="Times New Roman" w:hAnsi="Times New Roman"/>
          <w:sz w:val="24"/>
          <w:szCs w:val="24"/>
        </w:rPr>
        <w:t xml:space="preserve"> </w:t>
      </w:r>
      <w:r w:rsidR="006C2953">
        <w:rPr>
          <w:rFonts w:ascii="Times New Roman" w:hAnsi="Times New Roman"/>
          <w:sz w:val="24"/>
          <w:szCs w:val="24"/>
        </w:rPr>
        <w:t>296</w:t>
      </w:r>
      <w:r w:rsidR="00315834">
        <w:rPr>
          <w:rFonts w:ascii="Times New Roman" w:hAnsi="Times New Roman"/>
          <w:sz w:val="24"/>
          <w:szCs w:val="24"/>
        </w:rPr>
        <w:t>-П «О внесении изменений в Постановление Правительства Республики Карелия от 03.03.2014 года №49-П»</w:t>
      </w:r>
      <w:r w:rsidR="00505F79">
        <w:rPr>
          <w:rFonts w:ascii="Times New Roman" w:hAnsi="Times New Roman"/>
          <w:sz w:val="24"/>
          <w:szCs w:val="24"/>
        </w:rPr>
        <w:t>, администрация Пудожского муниципального района</w:t>
      </w:r>
    </w:p>
    <w:p w:rsidR="009C3553" w:rsidRPr="0049629E" w:rsidRDefault="009C3553" w:rsidP="009C3553">
      <w:pPr>
        <w:spacing w:after="0"/>
        <w:rPr>
          <w:rFonts w:ascii="Times New Roman" w:hAnsi="Times New Roman"/>
          <w:sz w:val="24"/>
          <w:szCs w:val="24"/>
        </w:rPr>
      </w:pPr>
    </w:p>
    <w:p w:rsidR="0061061A" w:rsidRDefault="0061061A" w:rsidP="0061061A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</w:t>
      </w:r>
      <w:proofErr w:type="gramEnd"/>
      <w:r>
        <w:rPr>
          <w:rFonts w:ascii="Times New Roman" w:hAnsi="Times New Roman"/>
          <w:b/>
        </w:rPr>
        <w:t xml:space="preserve"> О С Т А Н О В Л Я Е Т:</w:t>
      </w:r>
    </w:p>
    <w:p w:rsidR="00505F79" w:rsidRDefault="00505F79" w:rsidP="00601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05F79">
        <w:rPr>
          <w:rFonts w:ascii="Times New Roman" w:hAnsi="Times New Roman" w:cs="Times New Roman"/>
          <w:sz w:val="24"/>
          <w:szCs w:val="24"/>
        </w:rPr>
        <w:t>Внести в муниципальную Программу</w:t>
      </w:r>
      <w:r w:rsidR="000E1288">
        <w:rPr>
          <w:rFonts w:ascii="Times New Roman" w:hAnsi="Times New Roman" w:cs="Times New Roman"/>
          <w:sz w:val="24"/>
          <w:szCs w:val="24"/>
        </w:rPr>
        <w:t xml:space="preserve"> </w:t>
      </w:r>
      <w:r w:rsidRPr="00505F79">
        <w:rPr>
          <w:rFonts w:ascii="Times New Roman" w:hAnsi="Times New Roman" w:cs="Times New Roman"/>
          <w:sz w:val="24"/>
          <w:szCs w:val="24"/>
        </w:rPr>
        <w:t xml:space="preserve">«Развитие и поддержка малого и среднего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05F79">
        <w:rPr>
          <w:rFonts w:ascii="Times New Roman" w:hAnsi="Times New Roman" w:cs="Times New Roman"/>
          <w:sz w:val="24"/>
          <w:szCs w:val="24"/>
        </w:rPr>
        <w:t>редпринимательства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F79"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="0035756F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505F79">
        <w:rPr>
          <w:rFonts w:ascii="Times New Roman" w:hAnsi="Times New Roman" w:cs="Times New Roman"/>
          <w:sz w:val="24"/>
          <w:szCs w:val="24"/>
        </w:rPr>
        <w:t xml:space="preserve"> на 2019-202</w:t>
      </w:r>
      <w:r w:rsidR="0035756F">
        <w:rPr>
          <w:rFonts w:ascii="Times New Roman" w:hAnsi="Times New Roman" w:cs="Times New Roman"/>
          <w:sz w:val="24"/>
          <w:szCs w:val="24"/>
        </w:rPr>
        <w:t>3</w:t>
      </w:r>
      <w:r w:rsidRPr="00505F79">
        <w:rPr>
          <w:rFonts w:ascii="Times New Roman" w:hAnsi="Times New Roman" w:cs="Times New Roman"/>
          <w:sz w:val="24"/>
          <w:szCs w:val="24"/>
        </w:rPr>
        <w:t xml:space="preserve"> гг.» </w:t>
      </w:r>
      <w:r>
        <w:rPr>
          <w:rFonts w:ascii="Times New Roman" w:hAnsi="Times New Roman" w:cs="Times New Roman"/>
          <w:sz w:val="24"/>
          <w:szCs w:val="24"/>
        </w:rPr>
        <w:t xml:space="preserve">утвержденную </w:t>
      </w:r>
      <w:r w:rsidRPr="0049629E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49629E">
        <w:rPr>
          <w:rFonts w:ascii="Times New Roman" w:hAnsi="Times New Roman"/>
          <w:sz w:val="24"/>
          <w:szCs w:val="24"/>
        </w:rPr>
        <w:t>администрации Пудожского муниципального района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35756F">
        <w:rPr>
          <w:rFonts w:ascii="Times New Roman" w:hAnsi="Times New Roman" w:cs="Times New Roman"/>
          <w:sz w:val="24"/>
          <w:szCs w:val="24"/>
        </w:rPr>
        <w:t>18</w:t>
      </w:r>
      <w:r w:rsidRPr="00752A1D">
        <w:rPr>
          <w:rFonts w:ascii="Times New Roman" w:hAnsi="Times New Roman" w:cs="Times New Roman"/>
          <w:sz w:val="24"/>
          <w:szCs w:val="24"/>
        </w:rPr>
        <w:t>.1</w:t>
      </w:r>
      <w:r w:rsidR="0035756F">
        <w:rPr>
          <w:rFonts w:ascii="Times New Roman" w:hAnsi="Times New Roman" w:cs="Times New Roman"/>
          <w:sz w:val="24"/>
          <w:szCs w:val="24"/>
        </w:rPr>
        <w:t>2</w:t>
      </w:r>
      <w:r w:rsidRPr="00752A1D">
        <w:rPr>
          <w:rFonts w:ascii="Times New Roman" w:hAnsi="Times New Roman" w:cs="Times New Roman"/>
          <w:sz w:val="24"/>
          <w:szCs w:val="24"/>
        </w:rPr>
        <w:t xml:space="preserve">.2018г. № </w:t>
      </w:r>
      <w:r w:rsidR="0035756F">
        <w:rPr>
          <w:rFonts w:ascii="Times New Roman" w:hAnsi="Times New Roman" w:cs="Times New Roman"/>
          <w:sz w:val="24"/>
          <w:szCs w:val="24"/>
        </w:rPr>
        <w:t>643</w:t>
      </w:r>
      <w:r w:rsidRPr="00752A1D">
        <w:rPr>
          <w:rFonts w:ascii="Times New Roman" w:hAnsi="Times New Roman" w:cs="Times New Roman"/>
          <w:sz w:val="24"/>
          <w:szCs w:val="24"/>
        </w:rPr>
        <w:t>-П</w:t>
      </w:r>
      <w:r w:rsidRPr="00505F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0E1288" w:rsidRDefault="000E1288" w:rsidP="006011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CA54E8">
        <w:rPr>
          <w:rFonts w:ascii="Times New Roman" w:hAnsi="Times New Roman" w:cs="Times New Roman"/>
          <w:sz w:val="24"/>
          <w:szCs w:val="24"/>
        </w:rPr>
        <w:t>Раздел</w:t>
      </w:r>
      <w:r w:rsidR="00CA54E8" w:rsidRPr="00CE15AE">
        <w:rPr>
          <w:rFonts w:ascii="Times New Roman" w:hAnsi="Times New Roman" w:cs="Times New Roman"/>
          <w:sz w:val="24"/>
          <w:szCs w:val="24"/>
        </w:rPr>
        <w:t xml:space="preserve"> </w:t>
      </w:r>
      <w:r w:rsidR="0060110B">
        <w:rPr>
          <w:rFonts w:ascii="Times New Roman" w:hAnsi="Times New Roman" w:cs="Times New Roman"/>
          <w:sz w:val="24"/>
          <w:szCs w:val="24"/>
        </w:rPr>
        <w:t>4</w:t>
      </w:r>
      <w:r w:rsidR="00CA54E8" w:rsidRPr="00CE15AE">
        <w:rPr>
          <w:rFonts w:ascii="Times New Roman" w:hAnsi="Times New Roman" w:cs="Times New Roman"/>
          <w:sz w:val="24"/>
          <w:szCs w:val="24"/>
        </w:rPr>
        <w:t xml:space="preserve"> </w:t>
      </w:r>
      <w:r w:rsidR="00CA54E8">
        <w:rPr>
          <w:rFonts w:ascii="Times New Roman" w:hAnsi="Times New Roman" w:cs="Times New Roman"/>
          <w:sz w:val="24"/>
          <w:szCs w:val="24"/>
        </w:rPr>
        <w:t>«</w:t>
      </w:r>
      <w:r w:rsidR="0060110B">
        <w:rPr>
          <w:rFonts w:ascii="Times New Roman" w:hAnsi="Times New Roman" w:cs="Times New Roman"/>
          <w:sz w:val="24"/>
          <w:szCs w:val="24"/>
        </w:rPr>
        <w:t>Система Программных мероприятий</w:t>
      </w:r>
      <w:r w:rsidR="00CA54E8">
        <w:rPr>
          <w:rFonts w:ascii="Times New Roman" w:hAnsi="Times New Roman" w:cs="Times New Roman"/>
          <w:sz w:val="24"/>
          <w:szCs w:val="24"/>
        </w:rPr>
        <w:t>»</w:t>
      </w:r>
      <w:r w:rsidR="00CA54E8" w:rsidRPr="00CE15AE">
        <w:rPr>
          <w:rFonts w:ascii="Times New Roman" w:hAnsi="Times New Roman" w:cs="Times New Roman"/>
          <w:sz w:val="24"/>
          <w:szCs w:val="24"/>
        </w:rPr>
        <w:t xml:space="preserve">  </w:t>
      </w:r>
      <w:r w:rsidR="00CA54E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CA54E8" w:rsidRPr="000E1288">
        <w:rPr>
          <w:rFonts w:ascii="Times New Roman" w:hAnsi="Times New Roman" w:cs="Times New Roman"/>
          <w:bCs/>
          <w:sz w:val="24"/>
          <w:szCs w:val="24"/>
        </w:rPr>
        <w:t>изложить в новой редакции согласно приложению №</w:t>
      </w:r>
      <w:r w:rsidR="00CA54E8">
        <w:rPr>
          <w:rFonts w:ascii="Times New Roman" w:hAnsi="Times New Roman" w:cs="Times New Roman"/>
          <w:bCs/>
          <w:sz w:val="24"/>
          <w:szCs w:val="24"/>
        </w:rPr>
        <w:t>1</w:t>
      </w:r>
      <w:r w:rsidR="00CA54E8" w:rsidRPr="000E1288">
        <w:rPr>
          <w:rFonts w:ascii="Times New Roman" w:hAnsi="Times New Roman" w:cs="Times New Roman"/>
          <w:bCs/>
          <w:sz w:val="24"/>
          <w:szCs w:val="24"/>
        </w:rPr>
        <w:t xml:space="preserve"> к настоящему Постановлению.</w:t>
      </w:r>
    </w:p>
    <w:p w:rsidR="00D67479" w:rsidRDefault="00D67479" w:rsidP="006011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1.2. Таблица 2 Сведения о показателях (индикаторах) муниципальной программы «Развитие и поддержка малого и среднего предпринимательства на территории Пудожского городского поселения на 2019-2023гг.»  </w:t>
      </w:r>
      <w:r w:rsidRPr="000E1288">
        <w:rPr>
          <w:rFonts w:ascii="Times New Roman" w:hAnsi="Times New Roman" w:cs="Times New Roman"/>
          <w:bCs/>
          <w:sz w:val="24"/>
          <w:szCs w:val="24"/>
        </w:rPr>
        <w:t>изложить в новой редакции согласно приложению №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0E1288">
        <w:rPr>
          <w:rFonts w:ascii="Times New Roman" w:hAnsi="Times New Roman" w:cs="Times New Roman"/>
          <w:bCs/>
          <w:sz w:val="24"/>
          <w:szCs w:val="24"/>
        </w:rPr>
        <w:t xml:space="preserve"> к настоящему Постановлению.</w:t>
      </w:r>
    </w:p>
    <w:p w:rsidR="0060110B" w:rsidRPr="000E1288" w:rsidRDefault="0060110B" w:rsidP="00601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Постановление администрации Пудожского муниципального района от 0</w:t>
      </w:r>
      <w:r w:rsidR="006C2953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.0</w:t>
      </w:r>
      <w:r w:rsidR="006C295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.202</w:t>
      </w:r>
      <w:r w:rsidR="006C2953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г. №2</w:t>
      </w:r>
      <w:r w:rsidR="006C2953">
        <w:rPr>
          <w:rFonts w:ascii="Times New Roman" w:hAnsi="Times New Roman" w:cs="Times New Roman"/>
          <w:bCs/>
          <w:sz w:val="24"/>
          <w:szCs w:val="24"/>
        </w:rPr>
        <w:t>58</w:t>
      </w:r>
      <w:r>
        <w:rPr>
          <w:rFonts w:ascii="Times New Roman" w:hAnsi="Times New Roman" w:cs="Times New Roman"/>
          <w:bCs/>
          <w:sz w:val="24"/>
          <w:szCs w:val="24"/>
        </w:rPr>
        <w:t xml:space="preserve">-П </w:t>
      </w:r>
      <w:r w:rsidR="00284634">
        <w:rPr>
          <w:rFonts w:ascii="Times New Roman" w:hAnsi="Times New Roman" w:cs="Times New Roman"/>
          <w:bCs/>
          <w:sz w:val="24"/>
          <w:szCs w:val="24"/>
        </w:rPr>
        <w:t>«</w:t>
      </w:r>
      <w:r w:rsidRPr="0049629E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Пудожского муниципального района от </w:t>
      </w:r>
      <w:r w:rsidR="0035756F">
        <w:rPr>
          <w:rFonts w:ascii="Times New Roman" w:hAnsi="Times New Roman" w:cs="Times New Roman"/>
          <w:sz w:val="24"/>
          <w:szCs w:val="24"/>
        </w:rPr>
        <w:t>18</w:t>
      </w:r>
      <w:r w:rsidRPr="00752A1D">
        <w:rPr>
          <w:rFonts w:ascii="Times New Roman" w:hAnsi="Times New Roman" w:cs="Times New Roman"/>
          <w:sz w:val="24"/>
          <w:szCs w:val="24"/>
        </w:rPr>
        <w:t>.1</w:t>
      </w:r>
      <w:r w:rsidR="0035756F">
        <w:rPr>
          <w:rFonts w:ascii="Times New Roman" w:hAnsi="Times New Roman" w:cs="Times New Roman"/>
          <w:sz w:val="24"/>
          <w:szCs w:val="24"/>
        </w:rPr>
        <w:t>2</w:t>
      </w:r>
      <w:r w:rsidRPr="00752A1D">
        <w:rPr>
          <w:rFonts w:ascii="Times New Roman" w:hAnsi="Times New Roman" w:cs="Times New Roman"/>
          <w:sz w:val="24"/>
          <w:szCs w:val="24"/>
        </w:rPr>
        <w:t xml:space="preserve">.2018г. № </w:t>
      </w:r>
      <w:r w:rsidR="0035756F">
        <w:rPr>
          <w:rFonts w:ascii="Times New Roman" w:hAnsi="Times New Roman" w:cs="Times New Roman"/>
          <w:sz w:val="24"/>
          <w:szCs w:val="24"/>
        </w:rPr>
        <w:t>643</w:t>
      </w:r>
      <w:r w:rsidRPr="00752A1D">
        <w:rPr>
          <w:rFonts w:ascii="Times New Roman" w:hAnsi="Times New Roman" w:cs="Times New Roman"/>
          <w:sz w:val="24"/>
          <w:szCs w:val="24"/>
        </w:rPr>
        <w:t xml:space="preserve">-П «Об утверждении муниципальной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2A1D">
        <w:rPr>
          <w:rFonts w:ascii="Times New Roman" w:hAnsi="Times New Roman" w:cs="Times New Roman"/>
          <w:sz w:val="24"/>
          <w:szCs w:val="24"/>
        </w:rPr>
        <w:t xml:space="preserve">рограммы «Развитие и поддержка  малого и среднего предпринимательства на территории Пудожского </w:t>
      </w:r>
      <w:r w:rsidR="0035756F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752A1D">
        <w:rPr>
          <w:rFonts w:ascii="Times New Roman" w:hAnsi="Times New Roman" w:cs="Times New Roman"/>
          <w:sz w:val="24"/>
          <w:szCs w:val="24"/>
        </w:rPr>
        <w:t xml:space="preserve"> на 2019-202</w:t>
      </w:r>
      <w:r w:rsidR="0035756F">
        <w:rPr>
          <w:rFonts w:ascii="Times New Roman" w:hAnsi="Times New Roman" w:cs="Times New Roman"/>
          <w:sz w:val="24"/>
          <w:szCs w:val="24"/>
        </w:rPr>
        <w:t>3</w:t>
      </w:r>
      <w:r w:rsidRPr="00752A1D">
        <w:rPr>
          <w:rFonts w:ascii="Times New Roman" w:hAnsi="Times New Roman" w:cs="Times New Roman"/>
          <w:sz w:val="24"/>
          <w:szCs w:val="24"/>
        </w:rPr>
        <w:t xml:space="preserve"> гг.»</w:t>
      </w:r>
      <w:r w:rsidR="007A1B9E">
        <w:rPr>
          <w:rFonts w:ascii="Times New Roman" w:hAnsi="Times New Roman" w:cs="Times New Roman"/>
          <w:sz w:val="24"/>
          <w:szCs w:val="24"/>
        </w:rPr>
        <w:t xml:space="preserve"> признать утратившим силу.</w:t>
      </w:r>
    </w:p>
    <w:p w:rsidR="00505F79" w:rsidRDefault="00D67479" w:rsidP="00601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05F79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 опубликования (обнародования).</w:t>
      </w:r>
    </w:p>
    <w:p w:rsidR="000E1288" w:rsidRDefault="000E1288" w:rsidP="0060110B">
      <w:pPr>
        <w:tabs>
          <w:tab w:val="left" w:pos="7140"/>
        </w:tabs>
        <w:spacing w:after="0" w:line="240" w:lineRule="auto"/>
        <w:rPr>
          <w:rFonts w:ascii="Times New Roman" w:hAnsi="Times New Roman"/>
        </w:rPr>
      </w:pPr>
    </w:p>
    <w:p w:rsidR="00685D84" w:rsidRDefault="00685D84" w:rsidP="0060110B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6122" w:rsidRDefault="005E1C20" w:rsidP="0060110B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373F">
        <w:rPr>
          <w:rFonts w:ascii="Times New Roman" w:hAnsi="Times New Roman"/>
          <w:sz w:val="24"/>
          <w:szCs w:val="24"/>
        </w:rPr>
        <w:t>Г</w:t>
      </w:r>
      <w:r w:rsidR="00C31CA8" w:rsidRPr="00BA373F">
        <w:rPr>
          <w:rFonts w:ascii="Times New Roman" w:hAnsi="Times New Roman"/>
          <w:sz w:val="24"/>
          <w:szCs w:val="24"/>
        </w:rPr>
        <w:t>лав</w:t>
      </w:r>
      <w:r w:rsidRPr="00BA373F">
        <w:rPr>
          <w:rFonts w:ascii="Times New Roman" w:hAnsi="Times New Roman"/>
          <w:sz w:val="24"/>
          <w:szCs w:val="24"/>
        </w:rPr>
        <w:t>а</w:t>
      </w:r>
      <w:r w:rsidR="0061061A" w:rsidRPr="00BA373F">
        <w:rPr>
          <w:rFonts w:ascii="Times New Roman" w:hAnsi="Times New Roman"/>
          <w:sz w:val="24"/>
          <w:szCs w:val="24"/>
        </w:rPr>
        <w:t xml:space="preserve"> </w:t>
      </w:r>
      <w:r w:rsidR="006F6122" w:rsidRPr="00BA373F">
        <w:rPr>
          <w:rFonts w:ascii="Times New Roman" w:hAnsi="Times New Roman"/>
          <w:sz w:val="24"/>
          <w:szCs w:val="24"/>
        </w:rPr>
        <w:t xml:space="preserve">Пудожского муниципального района </w:t>
      </w:r>
      <w:r w:rsidR="006F6122">
        <w:rPr>
          <w:rFonts w:ascii="Times New Roman" w:hAnsi="Times New Roman"/>
          <w:sz w:val="24"/>
          <w:szCs w:val="24"/>
        </w:rPr>
        <w:t xml:space="preserve">– глава </w:t>
      </w:r>
    </w:p>
    <w:p w:rsidR="0061061A" w:rsidRPr="00BA373F" w:rsidRDefault="0061061A" w:rsidP="0060110B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373F">
        <w:rPr>
          <w:rFonts w:ascii="Times New Roman" w:hAnsi="Times New Roman"/>
          <w:sz w:val="24"/>
          <w:szCs w:val="24"/>
        </w:rPr>
        <w:t xml:space="preserve">администрации Пудожского муниципального района      </w:t>
      </w:r>
      <w:r w:rsidR="006F6122">
        <w:rPr>
          <w:rFonts w:ascii="Times New Roman" w:hAnsi="Times New Roman"/>
          <w:sz w:val="24"/>
          <w:szCs w:val="24"/>
        </w:rPr>
        <w:t xml:space="preserve">    </w:t>
      </w:r>
      <w:r w:rsidRPr="00BA373F">
        <w:rPr>
          <w:rFonts w:ascii="Times New Roman" w:hAnsi="Times New Roman"/>
          <w:sz w:val="24"/>
          <w:szCs w:val="24"/>
        </w:rPr>
        <w:t xml:space="preserve">                </w:t>
      </w:r>
      <w:r w:rsidR="006F7931" w:rsidRPr="00BA373F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BA373F">
        <w:rPr>
          <w:rFonts w:ascii="Times New Roman" w:hAnsi="Times New Roman"/>
          <w:sz w:val="24"/>
          <w:szCs w:val="24"/>
        </w:rPr>
        <w:t>А.</w:t>
      </w:r>
      <w:r w:rsidR="00C31CA8" w:rsidRPr="00BA373F">
        <w:rPr>
          <w:rFonts w:ascii="Times New Roman" w:hAnsi="Times New Roman"/>
          <w:sz w:val="24"/>
          <w:szCs w:val="24"/>
        </w:rPr>
        <w:t>В.Ладыгин</w:t>
      </w:r>
      <w:proofErr w:type="spellEnd"/>
    </w:p>
    <w:p w:rsidR="0049629E" w:rsidRDefault="0049629E" w:rsidP="0060110B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85D84" w:rsidRPr="00685D84" w:rsidRDefault="00685D84" w:rsidP="00685D84"/>
    <w:p w:rsidR="00685D84" w:rsidRDefault="00685D84" w:rsidP="00CA54E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685D84" w:rsidRDefault="00685D84" w:rsidP="00CA54E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CA54E8" w:rsidRPr="007A1B9E" w:rsidRDefault="00CA54E8" w:rsidP="00CA54E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A1B9E">
        <w:rPr>
          <w:rFonts w:ascii="Times New Roman" w:hAnsi="Times New Roman" w:cs="Times New Roman"/>
          <w:b w:val="0"/>
          <w:sz w:val="22"/>
          <w:szCs w:val="22"/>
        </w:rPr>
        <w:t xml:space="preserve">Приложение №1  к Постановлению администрации </w:t>
      </w:r>
    </w:p>
    <w:p w:rsidR="00CA54E8" w:rsidRPr="007A1B9E" w:rsidRDefault="00CA54E8" w:rsidP="00CA54E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A1B9E">
        <w:rPr>
          <w:rFonts w:ascii="Times New Roman" w:hAnsi="Times New Roman" w:cs="Times New Roman"/>
          <w:b w:val="0"/>
          <w:sz w:val="22"/>
          <w:szCs w:val="22"/>
        </w:rPr>
        <w:t>Пудожского муниципального района от</w:t>
      </w:r>
      <w:r w:rsidR="0035756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C2953">
        <w:rPr>
          <w:rFonts w:ascii="Times New Roman" w:hAnsi="Times New Roman" w:cs="Times New Roman"/>
          <w:b w:val="0"/>
          <w:sz w:val="22"/>
          <w:szCs w:val="22"/>
        </w:rPr>
        <w:t>26</w:t>
      </w:r>
      <w:r w:rsidRPr="007A1B9E">
        <w:rPr>
          <w:rFonts w:ascii="Times New Roman" w:hAnsi="Times New Roman" w:cs="Times New Roman"/>
          <w:b w:val="0"/>
          <w:sz w:val="22"/>
          <w:szCs w:val="22"/>
        </w:rPr>
        <w:t>.0</w:t>
      </w:r>
      <w:r w:rsidR="006C2953">
        <w:rPr>
          <w:rFonts w:ascii="Times New Roman" w:hAnsi="Times New Roman" w:cs="Times New Roman"/>
          <w:b w:val="0"/>
          <w:sz w:val="22"/>
          <w:szCs w:val="22"/>
        </w:rPr>
        <w:t>7</w:t>
      </w:r>
      <w:r w:rsidRPr="007A1B9E">
        <w:rPr>
          <w:rFonts w:ascii="Times New Roman" w:hAnsi="Times New Roman" w:cs="Times New Roman"/>
          <w:b w:val="0"/>
          <w:sz w:val="22"/>
          <w:szCs w:val="22"/>
        </w:rPr>
        <w:t>.202</w:t>
      </w:r>
      <w:r w:rsidR="007A1B9E">
        <w:rPr>
          <w:rFonts w:ascii="Times New Roman" w:hAnsi="Times New Roman" w:cs="Times New Roman"/>
          <w:b w:val="0"/>
          <w:sz w:val="22"/>
          <w:szCs w:val="22"/>
        </w:rPr>
        <w:t>1</w:t>
      </w:r>
      <w:r w:rsidRPr="007A1B9E">
        <w:rPr>
          <w:rFonts w:ascii="Times New Roman" w:hAnsi="Times New Roman" w:cs="Times New Roman"/>
          <w:b w:val="0"/>
          <w:sz w:val="22"/>
          <w:szCs w:val="22"/>
        </w:rPr>
        <w:t xml:space="preserve">г. № </w:t>
      </w:r>
      <w:r w:rsidR="006C2953">
        <w:rPr>
          <w:rFonts w:ascii="Times New Roman" w:hAnsi="Times New Roman" w:cs="Times New Roman"/>
          <w:b w:val="0"/>
          <w:sz w:val="22"/>
          <w:szCs w:val="22"/>
        </w:rPr>
        <w:t>680</w:t>
      </w:r>
      <w:r w:rsidRPr="007A1B9E">
        <w:rPr>
          <w:rFonts w:ascii="Times New Roman" w:hAnsi="Times New Roman" w:cs="Times New Roman"/>
          <w:b w:val="0"/>
          <w:sz w:val="22"/>
          <w:szCs w:val="22"/>
        </w:rPr>
        <w:t>-П</w:t>
      </w: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A373F" w:rsidRDefault="00BA373F" w:rsidP="00CA54E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4E8" w:rsidRPr="00904D02" w:rsidRDefault="007A1B9E" w:rsidP="007A1B9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A54E8" w:rsidRPr="00904D0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Система Программных мероприятий</w:t>
      </w:r>
    </w:p>
    <w:p w:rsidR="00CA54E8" w:rsidRPr="00904D02" w:rsidRDefault="00CA54E8" w:rsidP="00CA54E8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953" w:rsidRPr="00894DC8" w:rsidRDefault="00CA54E8" w:rsidP="006C29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BCB">
        <w:rPr>
          <w:rFonts w:ascii="Times New Roman" w:hAnsi="Times New Roman" w:cs="Times New Roman"/>
        </w:rPr>
        <w:tab/>
      </w:r>
      <w:r w:rsidR="006C2953" w:rsidRPr="00894DC8">
        <w:rPr>
          <w:rFonts w:ascii="Times New Roman" w:hAnsi="Times New Roman" w:cs="Times New Roman"/>
          <w:sz w:val="24"/>
          <w:szCs w:val="24"/>
        </w:rPr>
        <w:t>Механизм реализации Программы – это система программных мероприятий скоординированных по срокам, объему финансирования и ответственным исполнителям, обеспечивающих достижение намеченных результатов.</w:t>
      </w:r>
    </w:p>
    <w:p w:rsidR="006C2953" w:rsidRPr="00894DC8" w:rsidRDefault="006C2953" w:rsidP="006C29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DC8">
        <w:rPr>
          <w:rFonts w:ascii="Times New Roman" w:hAnsi="Times New Roman" w:cs="Times New Roman"/>
          <w:sz w:val="24"/>
          <w:szCs w:val="24"/>
        </w:rPr>
        <w:t>Заказчиком Программы является администрация Пудожского муниципального района, в задачи которой входит организация выполнения мероприятий Программы и координация взаимодействия исполнителей.</w:t>
      </w:r>
    </w:p>
    <w:p w:rsidR="006C2953" w:rsidRPr="00894DC8" w:rsidRDefault="006C2953" w:rsidP="006C29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DC8">
        <w:rPr>
          <w:rFonts w:ascii="Times New Roman" w:hAnsi="Times New Roman" w:cs="Times New Roman"/>
          <w:sz w:val="24"/>
          <w:szCs w:val="24"/>
        </w:rPr>
        <w:t>Система программных мероприятий предусматривает 5 основных разделов.</w:t>
      </w:r>
    </w:p>
    <w:p w:rsidR="006C2953" w:rsidRPr="00894DC8" w:rsidRDefault="006C2953" w:rsidP="006C29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2953" w:rsidRPr="00894DC8" w:rsidRDefault="006C2953" w:rsidP="006C29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94DC8">
        <w:rPr>
          <w:rFonts w:ascii="Times New Roman" w:hAnsi="Times New Roman" w:cs="Times New Roman"/>
          <w:sz w:val="24"/>
          <w:szCs w:val="24"/>
        </w:rPr>
        <w:t>1. Формирование благоприятной внешней среды для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 а также физических лиц, применяющих специальный налоговый режим «Налог на профессиональный доход»</w:t>
      </w:r>
    </w:p>
    <w:p w:rsidR="006C2953" w:rsidRPr="00894DC8" w:rsidRDefault="006C2953" w:rsidP="006C29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DC8">
        <w:rPr>
          <w:rFonts w:ascii="Times New Roman" w:hAnsi="Times New Roman" w:cs="Times New Roman"/>
          <w:sz w:val="24"/>
          <w:szCs w:val="24"/>
        </w:rPr>
        <w:t>Цель - создание благоприятных условий для развития предпринимательства в Пудожском муниципальном районе, внедрение современных стандартов в сфере муниципального регулирования предпринимательской деятельности.</w:t>
      </w:r>
    </w:p>
    <w:p w:rsidR="006C2953" w:rsidRPr="00894DC8" w:rsidRDefault="006C2953" w:rsidP="006C29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DC8">
        <w:rPr>
          <w:rFonts w:ascii="Times New Roman" w:hAnsi="Times New Roman" w:cs="Times New Roman"/>
          <w:bCs/>
          <w:sz w:val="24"/>
          <w:szCs w:val="24"/>
        </w:rPr>
        <w:t>В рамках данного раздела предусматриваются мероприятия в т.ч.:</w:t>
      </w:r>
    </w:p>
    <w:p w:rsidR="006C2953" w:rsidRPr="00894DC8" w:rsidRDefault="006C2953" w:rsidP="006C29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DC8">
        <w:rPr>
          <w:rFonts w:ascii="Times New Roman" w:hAnsi="Times New Roman" w:cs="Times New Roman"/>
          <w:bCs/>
          <w:sz w:val="24"/>
          <w:szCs w:val="24"/>
        </w:rPr>
        <w:t xml:space="preserve">- по </w:t>
      </w:r>
      <w:r w:rsidRPr="00894DC8">
        <w:rPr>
          <w:rFonts w:ascii="Times New Roman" w:hAnsi="Times New Roman" w:cs="Times New Roman"/>
          <w:sz w:val="24"/>
          <w:szCs w:val="24"/>
        </w:rPr>
        <w:t>организации работы Совета предпринимателей;</w:t>
      </w:r>
    </w:p>
    <w:p w:rsidR="006C2953" w:rsidRPr="00894DC8" w:rsidRDefault="006C2953" w:rsidP="006C2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C8">
        <w:rPr>
          <w:rFonts w:ascii="Times New Roman" w:hAnsi="Times New Roman" w:cs="Times New Roman"/>
          <w:sz w:val="24"/>
          <w:szCs w:val="24"/>
        </w:rPr>
        <w:t>- по ведению перечня действующих  субъектов малого и среднего предпринимательства в разрезе экономических видов деятельности и  ведению реестра субъектов малого и среднего предпринимательства – получателей поддержки;</w:t>
      </w:r>
    </w:p>
    <w:p w:rsidR="006C2953" w:rsidRPr="00894DC8" w:rsidRDefault="006C2953" w:rsidP="006C29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DC8">
        <w:rPr>
          <w:rFonts w:ascii="Times New Roman" w:hAnsi="Times New Roman" w:cs="Times New Roman"/>
          <w:sz w:val="24"/>
          <w:szCs w:val="24"/>
        </w:rPr>
        <w:t>- по проведению выборочного обследования МСП получателей поддержки, в целях эффективности реализации программ по поддержке МСП</w:t>
      </w:r>
    </w:p>
    <w:p w:rsidR="006C2953" w:rsidRPr="00894DC8" w:rsidRDefault="006C2953" w:rsidP="006C29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2953" w:rsidRPr="00894DC8" w:rsidRDefault="006C2953" w:rsidP="006C295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C8">
        <w:rPr>
          <w:rFonts w:ascii="Times New Roman" w:hAnsi="Times New Roman" w:cs="Times New Roman"/>
          <w:sz w:val="24"/>
          <w:szCs w:val="24"/>
        </w:rPr>
        <w:t>2. Финансовая поддержка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16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физических лиц, применяющих специальный налоговый режим «Налог на профессиональный доход»</w:t>
      </w:r>
    </w:p>
    <w:p w:rsidR="006C2953" w:rsidRPr="00894DC8" w:rsidRDefault="006C2953" w:rsidP="006C295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C8">
        <w:rPr>
          <w:rFonts w:ascii="Times New Roman" w:hAnsi="Times New Roman" w:cs="Times New Roman"/>
          <w:sz w:val="24"/>
          <w:szCs w:val="24"/>
        </w:rPr>
        <w:t xml:space="preserve">     1)     Финансовая поддержка, оказываемая субъектам малого предпринимательства,</w:t>
      </w:r>
      <w:r w:rsidRPr="008616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физических лиц, применяющих специальный налоговый режим «Налог на профессиональный доход»,</w:t>
      </w:r>
      <w:r w:rsidRPr="00894DC8">
        <w:rPr>
          <w:rFonts w:ascii="Times New Roman" w:hAnsi="Times New Roman" w:cs="Times New Roman"/>
          <w:sz w:val="24"/>
          <w:szCs w:val="24"/>
        </w:rPr>
        <w:t xml:space="preserve"> основывается на реализации механизмов финансовой поддержки, способствующих расширению доступа субъектов малого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16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физических лиц, применяющих специальный налоговый режим «Налог на профессиональный доход»</w:t>
      </w:r>
      <w:r w:rsidRPr="00894DC8">
        <w:rPr>
          <w:rFonts w:ascii="Times New Roman" w:hAnsi="Times New Roman" w:cs="Times New Roman"/>
          <w:sz w:val="24"/>
          <w:szCs w:val="24"/>
        </w:rPr>
        <w:t xml:space="preserve"> к финансовым ресурсам. Предоставление финансовой поддержки предусматривается в виде субсидий (грантов) на следующие цели: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а) предоставление целевых грантов начинающим субъектам малого предпринимательства на создание собственного дела (далее в настоящем Постановлении – грант).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Предоставление грантов осуществляется при соблюдении следующих требований: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грант предоставляется только впервые зарегистрированному и действующему менее 1 года (на дату подачи заявления о предоставлении гранта) субъекту малого предпринимательства;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размер гранта не может превышать 500 000 рублей на одного субъекта малого предпринимательства;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lastRenderedPageBreak/>
        <w:t xml:space="preserve">грант предоставляется в случае подтверждения субъектом малого предпринимательства вложения собственных средств в размере не менее 15%  от  общей стоимости </w:t>
      </w:r>
      <w:proofErr w:type="spellStart"/>
      <w:proofErr w:type="gramStart"/>
      <w:r w:rsidRPr="00861644">
        <w:rPr>
          <w:rFonts w:ascii="Times New Roman" w:hAnsi="Times New Roman" w:cs="Times New Roman"/>
          <w:sz w:val="24"/>
          <w:szCs w:val="24"/>
        </w:rPr>
        <w:t>бизнес-проекта</w:t>
      </w:r>
      <w:proofErr w:type="spellEnd"/>
      <w:proofErr w:type="gramEnd"/>
      <w:r w:rsidRPr="00861644">
        <w:rPr>
          <w:rFonts w:ascii="Times New Roman" w:hAnsi="Times New Roman" w:cs="Times New Roman"/>
          <w:sz w:val="24"/>
          <w:szCs w:val="24"/>
        </w:rPr>
        <w:t>, на реализацию которого предоставляется грант;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 xml:space="preserve">расходование собственных средств на реализацию </w:t>
      </w:r>
      <w:proofErr w:type="spellStart"/>
      <w:proofErr w:type="gramStart"/>
      <w:r w:rsidRPr="00861644">
        <w:rPr>
          <w:rFonts w:ascii="Times New Roman" w:hAnsi="Times New Roman" w:cs="Times New Roman"/>
          <w:sz w:val="24"/>
          <w:szCs w:val="24"/>
        </w:rPr>
        <w:t>бизнес-проекта</w:t>
      </w:r>
      <w:proofErr w:type="spellEnd"/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 должно осуществляться только в безналичной форме посредством их перечисления с расчетного счета, открытого субъектом малого предпринимательства в кредитной организации;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spellStart"/>
      <w:r w:rsidRPr="00861644">
        <w:rPr>
          <w:rFonts w:ascii="Times New Roman" w:hAnsi="Times New Roman" w:cs="Times New Roman"/>
          <w:sz w:val="24"/>
          <w:szCs w:val="24"/>
        </w:rPr>
        <w:t>бизнес-проекта</w:t>
      </w:r>
      <w:proofErr w:type="spellEnd"/>
      <w:r w:rsidRPr="0086164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61644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 может предусматривать следующие затраты: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аренда помещений, не относящихся к жилищному фонду,  на срок не менее 1 года;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приобретение основных средств, за исключением недвижимого имущества, относящегося к жилищному фонду, земельных участков, легковых автомобилей.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Основные средства, приобретенные за счет сре</w:t>
      </w:r>
      <w:proofErr w:type="gramStart"/>
      <w:r w:rsidRPr="00861644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>анта,  не могут быть отчуждены в течение срока действия соглашения о предоставлении гранта, заключенного между администрацией муниципального района (городского округа) и субъектом малого предпринимательства. Срок действия такого соглашения  не может быть менее 2 лет.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 xml:space="preserve">Грант предоставляется по результатам проведения отбора посредством конкурса, который проводится при определении получателя гранта исходя из наилучших условий достижения результатов, в </w:t>
      </w:r>
      <w:proofErr w:type="gramStart"/>
      <w:r w:rsidRPr="00861644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 достижения которых предоставляется грант.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Итоговый рейтинг рассчитывается путем сложения баллов по каждому критерию оценки заявки участника отбора.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 xml:space="preserve">Победителем  признается участник отбора, заявке которого присвоен наибольший итоговый рейтинг. Заявке такого участника отбора присваивается первый порядковый номер. Дальнейшее ранжирование заявок осуществляется по мере уменьшения итогового рейтинга с присвоением соответствующих порядковых номеров; 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 xml:space="preserve">б)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специализированных </w:t>
      </w:r>
      <w:proofErr w:type="spellStart"/>
      <w:r w:rsidRPr="00861644">
        <w:rPr>
          <w:rFonts w:ascii="Times New Roman" w:hAnsi="Times New Roman" w:cs="Times New Roman"/>
          <w:sz w:val="24"/>
          <w:szCs w:val="24"/>
        </w:rPr>
        <w:t>автомагазинов</w:t>
      </w:r>
      <w:proofErr w:type="spellEnd"/>
      <w:r w:rsidRPr="00861644">
        <w:rPr>
          <w:rFonts w:ascii="Times New Roman" w:hAnsi="Times New Roman" w:cs="Times New Roman"/>
          <w:sz w:val="24"/>
          <w:szCs w:val="24"/>
        </w:rPr>
        <w:t xml:space="preserve"> для осуществления торговой деятельности в удаленных и труднодоступных населенных пунктах Республики Карелия.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 xml:space="preserve"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специализированных </w:t>
      </w:r>
      <w:proofErr w:type="spellStart"/>
      <w:r w:rsidRPr="00861644">
        <w:rPr>
          <w:rFonts w:ascii="Times New Roman" w:hAnsi="Times New Roman" w:cs="Times New Roman"/>
          <w:sz w:val="24"/>
          <w:szCs w:val="24"/>
        </w:rPr>
        <w:t>автомагазинов</w:t>
      </w:r>
      <w:proofErr w:type="spellEnd"/>
      <w:r w:rsidRPr="00861644">
        <w:rPr>
          <w:rFonts w:ascii="Times New Roman" w:hAnsi="Times New Roman" w:cs="Times New Roman"/>
          <w:sz w:val="24"/>
          <w:szCs w:val="24"/>
        </w:rPr>
        <w:t xml:space="preserve"> для осуществления торговой деятельности в удаленных и труднодоступных населенных пунктах Республики Карелия, осуществляется при соблюдении следующих условий: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44">
        <w:rPr>
          <w:rFonts w:ascii="Times New Roman" w:hAnsi="Times New Roman" w:cs="Times New Roman"/>
          <w:sz w:val="24"/>
          <w:szCs w:val="24"/>
        </w:rPr>
        <w:t xml:space="preserve">размер субсидии не может превышать 1 000 </w:t>
      </w:r>
      <w:proofErr w:type="spellStart"/>
      <w:r w:rsidRPr="00861644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861644">
        <w:rPr>
          <w:rFonts w:ascii="Times New Roman" w:hAnsi="Times New Roman" w:cs="Times New Roman"/>
          <w:sz w:val="24"/>
          <w:szCs w:val="24"/>
        </w:rPr>
        <w:t xml:space="preserve"> рублей из расчета не более 80% произведенных субъектом малого и среднего предпринимательства, физическим лицом, не являющимся индивидуальным предпринимателем и применяющим специальный налоговый режим «Налог на профессиональный доход»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на предоставление субсидии до первого числа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 месяца, в котором объявлен отбор;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44">
        <w:rPr>
          <w:rFonts w:ascii="Times New Roman" w:hAnsi="Times New Roman" w:cs="Times New Roman"/>
          <w:sz w:val="24"/>
          <w:szCs w:val="24"/>
        </w:rPr>
        <w:t xml:space="preserve">осуществление субъектом малого и среднего предпринимательства, физическим лицом, не являющимся индивидуальным предпринимателем и применяющим специальный налоговый режим «Налог на профессиональный доход» торговой деятельности с использованием специализированных </w:t>
      </w:r>
      <w:proofErr w:type="spellStart"/>
      <w:r w:rsidRPr="00861644">
        <w:rPr>
          <w:rFonts w:ascii="Times New Roman" w:hAnsi="Times New Roman" w:cs="Times New Roman"/>
          <w:sz w:val="24"/>
          <w:szCs w:val="24"/>
        </w:rPr>
        <w:t>автомагазинов</w:t>
      </w:r>
      <w:proofErr w:type="spellEnd"/>
      <w:r w:rsidRPr="00861644">
        <w:rPr>
          <w:rFonts w:ascii="Times New Roman" w:hAnsi="Times New Roman" w:cs="Times New Roman"/>
          <w:sz w:val="24"/>
          <w:szCs w:val="24"/>
        </w:rPr>
        <w:t xml:space="preserve"> в удаленных и труднодоступных населенных пунктах Республики Карелия, определяемых администрацией муниципального района (городского округа), в течение 3 лет после получения субсидии;</w:t>
      </w:r>
      <w:proofErr w:type="gramEnd"/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44">
        <w:rPr>
          <w:rFonts w:ascii="Times New Roman" w:hAnsi="Times New Roman" w:cs="Times New Roman"/>
          <w:sz w:val="24"/>
          <w:szCs w:val="24"/>
        </w:rPr>
        <w:lastRenderedPageBreak/>
        <w:t>в)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организациях,  на оплату фактически понесенных расходов  на приобретение и (или) модернизацию основных средств и (или) пополнение оборотных средств, в том числе по кредитам, полученным для рефинансирования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 таких кредитов.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44">
        <w:rPr>
          <w:rFonts w:ascii="Times New Roman" w:hAnsi="Times New Roman" w:cs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организациях, 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 кредитов, осуществляется при соблюдении следующих требований: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44">
        <w:rPr>
          <w:rFonts w:ascii="Times New Roman" w:hAnsi="Times New Roman" w:cs="Times New Roman"/>
          <w:sz w:val="24"/>
          <w:szCs w:val="24"/>
        </w:rPr>
        <w:t xml:space="preserve">размер субсидии  не может превышать 2 000 </w:t>
      </w:r>
      <w:proofErr w:type="spellStart"/>
      <w:r w:rsidRPr="00861644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861644">
        <w:rPr>
          <w:rFonts w:ascii="Times New Roman" w:hAnsi="Times New Roman" w:cs="Times New Roman"/>
          <w:sz w:val="24"/>
          <w:szCs w:val="24"/>
        </w:rPr>
        <w:t xml:space="preserve"> рублей из расчета не более 60% произведенных  субъектом малого и среднего предпринимательства, физическим лицом, не являющимся индивидуальным предпринимателем и применяющим специальный налоговый режим «Налог на профессиональный доход»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на предоставление субсидии до первого числа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 месяца, в котором объявлен отбор;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г)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новых объектов основных сре</w:t>
      </w:r>
      <w:proofErr w:type="gramStart"/>
      <w:r w:rsidRPr="00861644">
        <w:rPr>
          <w:rFonts w:ascii="Times New Roman" w:hAnsi="Times New Roman" w:cs="Times New Roman"/>
          <w:sz w:val="24"/>
          <w:szCs w:val="24"/>
        </w:rPr>
        <w:t>дств в ц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>елях создания, и (или) развития, и (или) модернизации производства товаров (работ, услуг).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новых объектов основных сре</w:t>
      </w:r>
      <w:proofErr w:type="gramStart"/>
      <w:r w:rsidRPr="00861644">
        <w:rPr>
          <w:rFonts w:ascii="Times New Roman" w:hAnsi="Times New Roman" w:cs="Times New Roman"/>
          <w:sz w:val="24"/>
          <w:szCs w:val="24"/>
        </w:rPr>
        <w:t>дств в ц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>елях создания, и (или) развития, и (или) модернизации производства товаров (работ, услуг), осуществляется при соблюдении следующих условий: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44">
        <w:rPr>
          <w:rFonts w:ascii="Times New Roman" w:hAnsi="Times New Roman" w:cs="Times New Roman"/>
          <w:sz w:val="24"/>
          <w:szCs w:val="24"/>
        </w:rPr>
        <w:t>субсидия предоставляется на приобретение следующих видов новых объектов основных средств: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санитарно-гигиенические модули, относящиеся ко второй и выше амортизационным группам по Классификации основных средств, включаемых в амортизационные группы, утвержденной постановлением Правительства Российской Федерации от 1 января 2002 года № 1 «О Классификации основных средств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61644">
        <w:rPr>
          <w:rFonts w:ascii="Times New Roman" w:hAnsi="Times New Roman" w:cs="Times New Roman"/>
          <w:sz w:val="24"/>
          <w:szCs w:val="24"/>
        </w:rPr>
        <w:t>включаемых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 в амортизационные группы»;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44">
        <w:rPr>
          <w:rFonts w:ascii="Times New Roman" w:hAnsi="Times New Roman" w:cs="Times New Roman"/>
          <w:sz w:val="24"/>
          <w:szCs w:val="24"/>
        </w:rPr>
        <w:t xml:space="preserve">размер субсидии   не может превышать 4 000 </w:t>
      </w:r>
      <w:proofErr w:type="spellStart"/>
      <w:r w:rsidRPr="00861644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861644">
        <w:rPr>
          <w:rFonts w:ascii="Times New Roman" w:hAnsi="Times New Roman" w:cs="Times New Roman"/>
          <w:sz w:val="24"/>
          <w:szCs w:val="24"/>
        </w:rPr>
        <w:t xml:space="preserve"> рублей из расчета не более 70% произведенных субъектом малого и среднего предпринимательства, физическим лицом, не являющимся индивидуальными предпринимателем и применяющим специальный налоговый режим «Налог на профессиональный доход»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на предоставление субсидии до первого числа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 месяца, в котором объявлен отбор. </w:t>
      </w:r>
      <w:proofErr w:type="gramStart"/>
      <w:r w:rsidRPr="00861644">
        <w:rPr>
          <w:rFonts w:ascii="Times New Roman" w:hAnsi="Times New Roman" w:cs="Times New Roman"/>
          <w:sz w:val="24"/>
          <w:szCs w:val="24"/>
        </w:rPr>
        <w:t xml:space="preserve">При этом расчет размера субсидии для субъектов малого и среднего предпринимательства, являющихся плательщиками налога на добавленную стоимость (далее в настоящем Порядке – НДС), осуществляется на основании документально подтвержденных затрат без учета НДС, для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</w:t>
      </w:r>
      <w:r w:rsidRPr="00861644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доход», не являющихся плательщиками НДС, – на основании документально подтвержденных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 затрат с учетом НДС;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164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61644">
        <w:rPr>
          <w:rFonts w:ascii="Times New Roman" w:hAnsi="Times New Roman" w:cs="Times New Roman"/>
          <w:sz w:val="24"/>
          <w:szCs w:val="24"/>
        </w:rPr>
        <w:t>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 с российскими лизинговыми организациями.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 по уплате лизинговых платежей по договорам финансовой аренды (лизинга), заключенным с российскими лизинговыми организациями, осуществляется при соблюдении следующих условий: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44">
        <w:rPr>
          <w:rFonts w:ascii="Times New Roman" w:hAnsi="Times New Roman" w:cs="Times New Roman"/>
          <w:sz w:val="24"/>
          <w:szCs w:val="24"/>
        </w:rPr>
        <w:t xml:space="preserve">субсидированию подлежат фактически понесенные расходы по лизинговым платежам на оборудование, устройства, механизмы, транспортные средства </w:t>
      </w:r>
      <w:r w:rsidRPr="00861644">
        <w:rPr>
          <w:rFonts w:ascii="Times New Roman" w:hAnsi="Times New Roman" w:cs="Times New Roman"/>
          <w:sz w:val="24"/>
          <w:szCs w:val="24"/>
        </w:rPr>
        <w:br/>
        <w:t>(за исключением легковых автомобилей), станки, приборы, аппараты, агрегаты, установки, машины, относящиеся ко второй – десятой амортизационным группам в соответствии с Классификацией основных средств, включаемых в амортизационные группы, утвержденной постановлением Правительства Российской Федерации от 1 января 2002 года № 1 «О Классификации основных средств, включаемых в амортизационные группы»;</w:t>
      </w:r>
      <w:proofErr w:type="gramEnd"/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44">
        <w:rPr>
          <w:rFonts w:ascii="Times New Roman" w:hAnsi="Times New Roman" w:cs="Times New Roman"/>
          <w:sz w:val="24"/>
          <w:szCs w:val="24"/>
        </w:rPr>
        <w:t xml:space="preserve">размер субсидии   не может превышать 2 000 </w:t>
      </w:r>
      <w:proofErr w:type="spellStart"/>
      <w:r w:rsidRPr="00861644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861644">
        <w:rPr>
          <w:rFonts w:ascii="Times New Roman" w:hAnsi="Times New Roman" w:cs="Times New Roman"/>
          <w:sz w:val="24"/>
          <w:szCs w:val="24"/>
        </w:rPr>
        <w:t xml:space="preserve"> рублей из расчета не более 60% произведенных  субъектом малого и среднего предпринимательства, физическим лицом, не являющимся индивидуальным предпринимателем и применяющим специальный налоговый режим «Налог на профессиональный доход»,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на предоставление субсидии до первого числа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 месяца, в котором объявлен отбор. </w:t>
      </w:r>
      <w:proofErr w:type="gramStart"/>
      <w:r w:rsidRPr="00861644">
        <w:rPr>
          <w:rFonts w:ascii="Times New Roman" w:hAnsi="Times New Roman" w:cs="Times New Roman"/>
          <w:sz w:val="24"/>
          <w:szCs w:val="24"/>
        </w:rPr>
        <w:t>При этом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не являющихся плательщиками НДС, – на основании документально подтвержденных затрат с учетом НДС;</w:t>
      </w:r>
      <w:proofErr w:type="gramEnd"/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е) субсидирование части затрат  субъектам малого предпринимательства на выплату по передаче прав на франшизу (паушальный взнос).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Субсидирование части затрат субъектам малого предпринимательства  на выплату по передаче прав на франшизу (паушальный взнос) осуществляется при соблюдении следующих условий: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субсидирование части затрат осуществляется после прохождения  субъектом малого предпринимательства (индивидуальным предпринимателем или учредителе</w:t>
      </w:r>
      <w:proofErr w:type="gramStart"/>
      <w:r w:rsidRPr="00861644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861644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861644">
        <w:rPr>
          <w:rFonts w:ascii="Times New Roman" w:hAnsi="Times New Roman" w:cs="Times New Roman"/>
          <w:sz w:val="24"/>
          <w:szCs w:val="24"/>
        </w:rPr>
        <w:t xml:space="preserve">) юридического лица)  краткосрочного обучения и при наличии </w:t>
      </w:r>
      <w:proofErr w:type="spellStart"/>
      <w:r w:rsidRPr="00861644">
        <w:rPr>
          <w:rFonts w:ascii="Times New Roman" w:hAnsi="Times New Roman" w:cs="Times New Roman"/>
          <w:sz w:val="24"/>
          <w:szCs w:val="24"/>
        </w:rPr>
        <w:t>бизнес-проекта</w:t>
      </w:r>
      <w:proofErr w:type="spellEnd"/>
      <w:r w:rsidRPr="00861644">
        <w:rPr>
          <w:rFonts w:ascii="Times New Roman" w:hAnsi="Times New Roman" w:cs="Times New Roman"/>
          <w:sz w:val="24"/>
          <w:szCs w:val="24"/>
        </w:rPr>
        <w:t>. Прохождение субъектом малого предпринимательства (индивидуальным предпринимателем или учредителе</w:t>
      </w:r>
      <w:proofErr w:type="gramStart"/>
      <w:r w:rsidRPr="00861644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861644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861644">
        <w:rPr>
          <w:rFonts w:ascii="Times New Roman" w:hAnsi="Times New Roman" w:cs="Times New Roman"/>
          <w:sz w:val="24"/>
          <w:szCs w:val="24"/>
        </w:rPr>
        <w:t>) юридического лица) краткосрочного обучения  не требуется для субъектов малого предпринимательства (индивидуальных предпринимателей или учредителя(ей) юридического лица), имеющих диплом о высшем юридическом и (или) экономическом образовании (профессиональной переподготовке), а также получивших высшее образование, в программе которого предусмотрено изучение дисциплин экономической направленности (экономическая теория, основы предпринимательской деятельности, управление производством, микроэкономика и другие) общей продолжительностью не менее 72 часов;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lastRenderedPageBreak/>
        <w:t>размер субсидии не может превышать 500 000 рублей из расчета не более 90% произведенных  субъектом малого  предпринимательства 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на предоставление субсидии до первого числа месяца, в котором объявлен отбор;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44">
        <w:rPr>
          <w:rFonts w:ascii="Times New Roman" w:hAnsi="Times New Roman" w:cs="Times New Roman"/>
          <w:sz w:val="24"/>
          <w:szCs w:val="24"/>
        </w:rPr>
        <w:t>ж)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оказывающих услуги в сфере образования, здравоохранения, культуры, спорта, отдыха и развлечений, бытовых и социальных услуг,  а также субъектов малого и среднего предпринимательства, включенных в перечень субъектов малого и среднего предпринимательства, имеющих статус социального предприятия, формируемый в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1644">
        <w:rPr>
          <w:rFonts w:ascii="Times New Roman" w:hAnsi="Times New Roman" w:cs="Times New Roman"/>
          <w:sz w:val="24"/>
          <w:szCs w:val="24"/>
        </w:rPr>
        <w:t xml:space="preserve">соответствии с приказом Министерства экономического развития Российской Федерации </w:t>
      </w:r>
      <w:r w:rsidRPr="00861644">
        <w:rPr>
          <w:rFonts w:ascii="Times New Roman" w:hAnsi="Times New Roman" w:cs="Times New Roman"/>
          <w:sz w:val="24"/>
          <w:szCs w:val="24"/>
        </w:rPr>
        <w:br/>
        <w:t>от 29 ноября  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 (далее в настоящем Порядке – социальные предприятия).</w:t>
      </w:r>
      <w:proofErr w:type="gramEnd"/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оказывающих услуги в сфере образования, здравоохранения, культуры, спорта, отдыха и развлечений, бытовых и социальных услуг,  а также социальных предприятий осуществляется при соблюдении следующих требований: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 xml:space="preserve">субсидированию подлежат фактически понесенные расходы по следующим направлениям: 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на оплату оказанных услуг по аренде помещений, не относящихся к жилищному фонду  (за исключением расходов на арендную плату за пользование помещениями, сданными в субаренду, а также обеспечительных платежей);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на оплату оказанных коммунальных услуг;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на оплату оказанных услуг по предоставлению спортивного зала, чаши бассейна, спортивного инвентаря, хранению спортивного инвентаря по договорам возмездного оказания услуг;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на приобретение оборудования для осуществления предпринимательской деятельности;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на рекламу и вывески;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 xml:space="preserve">на оплату услуг по прохождению </w:t>
      </w:r>
      <w:proofErr w:type="gramStart"/>
      <w:r w:rsidRPr="00861644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 осуществляемому  виду экономической деятельности;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44">
        <w:rPr>
          <w:rFonts w:ascii="Times New Roman" w:hAnsi="Times New Roman" w:cs="Times New Roman"/>
          <w:sz w:val="24"/>
          <w:szCs w:val="24"/>
        </w:rPr>
        <w:t xml:space="preserve">размер субсидии не может превышать 1 000 </w:t>
      </w:r>
      <w:proofErr w:type="spellStart"/>
      <w:r w:rsidRPr="00861644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861644">
        <w:rPr>
          <w:rFonts w:ascii="Times New Roman" w:hAnsi="Times New Roman" w:cs="Times New Roman"/>
          <w:sz w:val="24"/>
          <w:szCs w:val="24"/>
        </w:rPr>
        <w:t xml:space="preserve"> рублей из расчета не более 70% произведенных субъектом малого и среднего предпринимательства, физическим лицом, не являющимся индивидуальным предпринимателем и применяющим специальный налоговый режим «Налог на профессиональный доход»,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на предоставление субсидии до первого числа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 месяца, в котором объявлен отбор;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не подлежат возмещению расходы,  указанные в абзацах четвертом и пятом настоящего подпункта в отношении субъектов малого и среднего предпринимательства, включенных в реестр поставщиков социальных услуг Республики Карелия;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6164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61644">
        <w:rPr>
          <w:rFonts w:ascii="Times New Roman" w:hAnsi="Times New Roman" w:cs="Times New Roman"/>
          <w:sz w:val="24"/>
          <w:szCs w:val="24"/>
        </w:rPr>
        <w:t xml:space="preserve">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</w:t>
      </w:r>
      <w:r w:rsidRPr="00861644">
        <w:rPr>
          <w:rFonts w:ascii="Times New Roman" w:hAnsi="Times New Roman" w:cs="Times New Roman"/>
          <w:sz w:val="24"/>
          <w:szCs w:val="24"/>
        </w:rPr>
        <w:lastRenderedPageBreak/>
        <w:t>специальный налоговый режим «Налог на профессиональный доход», связанных с доставкой товаров, входящих в перечень отдельных видов социально значимых продовольственных товаров первой необходимости, в отношении которых могут допускаться предельно допустимые розничные цены, утвержденный постановлением Правительства Российской Федерации от 15 июля 2010 года № 530 (далее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1644">
        <w:rPr>
          <w:rFonts w:ascii="Times New Roman" w:hAnsi="Times New Roman" w:cs="Times New Roman"/>
          <w:sz w:val="24"/>
          <w:szCs w:val="24"/>
        </w:rPr>
        <w:t>в настоящем Порядке – товары первой необходимости),  в населенные пункты Республики Карелия, определенные постановлением Правительства Республики Карелия от 20 ноября 2006 года № 163-П «Об утверждении Перечня отдаленных или труднодоступных местностей на территории Республики Карелия,                              в которых организации и индивидуальные предприниматели вправе                             не применять контрольно-кассовую технику при осуществлении расчетов» (далее в настоящем Порядке – отдаленные населенные пункты).</w:t>
      </w:r>
      <w:proofErr w:type="gramEnd"/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доставкой товаров первой необходимости в отдаленные населенные пункты, осуществляется при соблюдении следующих требований: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наличие транспортных средств, принадлежащих субъекту малого и среднего предпринимательства, физическому лицу, не являющимся индивидуальным предпринимателем и применяющим специальный налоговый режим «Налог на профессиональный доход», на праве собственности или ином законном праве, предназначенных для перевозки товаров первой необходимости;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определение размера затрат субъекта малого и среднего предпринимательства, физического лица, не являющегося индивидуальным предпринимателем и применяющим специальный налоговый режим «Налог на профессиональный доход», осуществляется на основании справки-расчета, в которой содержится следующая  информация: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дата доставки товаров первой необходимости;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марка, модель транспортного средства;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регистрационный знак транспортного средства;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наименование товаров первой необходимости;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 xml:space="preserve">пробег транспортного средства, </w:t>
      </w:r>
      <w:proofErr w:type="gramStart"/>
      <w:r w:rsidRPr="00861644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>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 xml:space="preserve">норма расхода горюче-смазочных материалов, </w:t>
      </w:r>
      <w:proofErr w:type="gramStart"/>
      <w:r w:rsidRPr="0086164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>/100 км;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цена горюче-смазочных материалов, руб./</w:t>
      </w:r>
      <w:proofErr w:type="gramStart"/>
      <w:r w:rsidRPr="0086164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>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расход горюче-смазочных материалов, руб.;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44">
        <w:rPr>
          <w:rFonts w:ascii="Times New Roman" w:hAnsi="Times New Roman" w:cs="Times New Roman"/>
          <w:sz w:val="24"/>
          <w:szCs w:val="24"/>
        </w:rPr>
        <w:t>субсидия предоставляется в размере не более 70% произведенных субъектом малого и среднего предпринимательства, физическим лицом, не являющимся индивидуальным предпринимателем и применяющим специальный налоговый режим «Налог на профессиональный доход»,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на предоставление субсидии до первого числа месяца, в котором объявлен отбор;</w:t>
      </w:r>
      <w:proofErr w:type="gramEnd"/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и)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приобретение оборудования и программного обеспечения для маркировки товаров средствами идентификации и вывода из оборота маркированных товаров.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lastRenderedPageBreak/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приобретение оборудования и программного обеспечения для маркировки товаров средствами идентификации и вывода из оборота маркированных товаров осуществляется при соблюдении следующего требования: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44">
        <w:rPr>
          <w:rFonts w:ascii="Times New Roman" w:hAnsi="Times New Roman" w:cs="Times New Roman"/>
          <w:sz w:val="24"/>
          <w:szCs w:val="24"/>
        </w:rPr>
        <w:t>субсидия предоставляется в размере не более 100 000 рублей                            из расчета не более 70% произведенных субъектом малого и среднего предпринимательства, физическим лицом, не являющимся индивидуальным предпринимателем и применяющим специальный налоговый режим «Налог на профессиональный доход»,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на предоставление субсидии до первого числа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 месяца, в котором объявлен отбор;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к)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приобретение, изготовление и монтаж вывесок на карельском, вепсском и финском языках.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44">
        <w:rPr>
          <w:rFonts w:ascii="Times New Roman" w:hAnsi="Times New Roman" w:cs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приобретение, изготовление и монтаж вывесок на карельском, вепсском и финском языках осуществляется при соблюдении следующего требования:</w:t>
      </w:r>
      <w:proofErr w:type="gramEnd"/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44">
        <w:rPr>
          <w:rFonts w:ascii="Times New Roman" w:hAnsi="Times New Roman" w:cs="Times New Roman"/>
          <w:sz w:val="24"/>
          <w:szCs w:val="24"/>
        </w:rPr>
        <w:t>субсидия предоставляется в размере не более 70% произведенных субъектом малого и среднего предпринимательства, физическим лицом, не являющимся индивидуальным предпринимателем и применяющим специальный налоговый режим «Налог на профессиональный доход»,  затрат на приобретение вывесок, их изготовление, в том числе проектирование, перевод текста на карельский, вепсский и финский языки, и монтаж в течение года, предшествующего году подачи документов на предоставление субсидии, а также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 произведенных в год подачи документов на предоставление субсидии до первого числа месяца, в котором объявлен отбор;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 xml:space="preserve">л)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электрическую энергию, тепловую энергию, водоснабжение, водоотведение. 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электрическую энергию, тепловую энергию, водоснабжение, водоотведение осуществляется при соблюдении следующих условий: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 xml:space="preserve"> субсидия  предоставляется на оплату фактически потребленной электрической энергии, тепловой энергии, понесенных расходов на водоснабжение, водоотведение при осуществлении следующих видов экономической деятельности: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производство пищевых продуктов;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производство изделий народных художественных промыслов;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производство текстильных изделий;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производство одежды;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44">
        <w:rPr>
          <w:rFonts w:ascii="Times New Roman" w:hAnsi="Times New Roman" w:cs="Times New Roman"/>
          <w:sz w:val="24"/>
          <w:szCs w:val="24"/>
        </w:rPr>
        <w:t xml:space="preserve">размер субсидии   не может превышать 1 000 </w:t>
      </w:r>
      <w:proofErr w:type="spellStart"/>
      <w:r w:rsidRPr="00861644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861644">
        <w:rPr>
          <w:rFonts w:ascii="Times New Roman" w:hAnsi="Times New Roman" w:cs="Times New Roman"/>
          <w:sz w:val="24"/>
          <w:szCs w:val="24"/>
        </w:rPr>
        <w:t xml:space="preserve"> рублей из расчета не более 50% произведенных субъектом малого и среднего предпринимательства, физическим лицом, не являющимся индивидуальным предпринимателем и применяющим специальный </w:t>
      </w:r>
      <w:r w:rsidRPr="00861644">
        <w:rPr>
          <w:rFonts w:ascii="Times New Roman" w:hAnsi="Times New Roman" w:cs="Times New Roman"/>
          <w:sz w:val="24"/>
          <w:szCs w:val="24"/>
        </w:rPr>
        <w:lastRenderedPageBreak/>
        <w:t>налоговый режим «Налог на профессиональный доход»,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на предоставление субсидии до первого числа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 месяца, в котором объявлен отбор;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м)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в целях возмещения расходов, связанных с продвижением субъектами малого и среднего предпринимательства товаров собственного производства, выполняемых ими работ и оказываемых услуг в информационно-телекоммуникационной сети «Интернет».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44">
        <w:rPr>
          <w:rFonts w:ascii="Times New Roman" w:hAnsi="Times New Roman" w:cs="Times New Roman"/>
          <w:sz w:val="24"/>
          <w:szCs w:val="24"/>
        </w:rPr>
        <w:t xml:space="preserve"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в целях возмещения расходов, связанных с продвижением субъектами малого и среднего предпринимательства и </w:t>
      </w:r>
      <w:proofErr w:type="spellStart"/>
      <w:r w:rsidRPr="00861644">
        <w:rPr>
          <w:rFonts w:ascii="Times New Roman" w:hAnsi="Times New Roman" w:cs="Times New Roman"/>
          <w:sz w:val="24"/>
          <w:szCs w:val="24"/>
        </w:rPr>
        <w:t>самозанятыми</w:t>
      </w:r>
      <w:proofErr w:type="spellEnd"/>
      <w:r w:rsidRPr="00861644">
        <w:rPr>
          <w:rFonts w:ascii="Times New Roman" w:hAnsi="Times New Roman" w:cs="Times New Roman"/>
          <w:sz w:val="24"/>
          <w:szCs w:val="24"/>
        </w:rPr>
        <w:t xml:space="preserve"> товаров собственного производства, выполняемых ими работ и оказываемых услуг в информационно-телекоммуникационной сети «Интернет», осуществляется при соблюдении следующих условий:</w:t>
      </w:r>
      <w:proofErr w:type="gramEnd"/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субсидия предоставляется на оплату фактически понесенных расходов: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 xml:space="preserve">на услуги по созданию и поддержке </w:t>
      </w:r>
      <w:proofErr w:type="spellStart"/>
      <w:r w:rsidRPr="00861644">
        <w:rPr>
          <w:rFonts w:ascii="Times New Roman" w:hAnsi="Times New Roman" w:cs="Times New Roman"/>
          <w:sz w:val="24"/>
          <w:szCs w:val="24"/>
        </w:rPr>
        <w:t>веб-сайта</w:t>
      </w:r>
      <w:proofErr w:type="spellEnd"/>
      <w:r w:rsidRPr="0086164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«Интернет», необходимого для продвижения субъектами малого и среднего предпринимательства товаров собственного производства, выполняемых ими работ и оказываемых услуг;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на приобретение нового, не бывшего в употреблении или эксплуатации  транспортного средства для осуществления услуг по доставке товаров;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на продвижение товаров, работ, услуг на торговых площадках по продажам товаров, работ, услуг, на сервисах по доставке продуктов питания в информационно-телекоммуникационной сети «Интернет», перечень которых утверждается Министерством;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44">
        <w:rPr>
          <w:rFonts w:ascii="Times New Roman" w:hAnsi="Times New Roman" w:cs="Times New Roman"/>
          <w:sz w:val="24"/>
          <w:szCs w:val="24"/>
        </w:rPr>
        <w:t>размер субсидии  не может превышать 300 000 рублей из расчета не более 90% произведенных субъектом малого и среднего предпринимательства, физическим лицом, не являющимся индивидуальным предпринимателем и применяющим специальный налоговый режим «Налог на профессиональный доход»,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на предоставление субсидии до первого числа месяца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861644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 объявлен отбор;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164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61644">
        <w:rPr>
          <w:rFonts w:ascii="Times New Roman" w:hAnsi="Times New Roman" w:cs="Times New Roman"/>
          <w:sz w:val="24"/>
          <w:szCs w:val="24"/>
        </w:rPr>
        <w:t xml:space="preserve">) субсидирование  части затрат субъектов малого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арендную плату за пользование помещениями, не относящимися к жилищному фонду.          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Субсидирование части затрат на арендную плату за пользование помещениями, не относящимися к жилищному фонду, осуществляется при соблюдении следующих условий: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44">
        <w:rPr>
          <w:rFonts w:ascii="Times New Roman" w:hAnsi="Times New Roman" w:cs="Times New Roman"/>
          <w:sz w:val="24"/>
          <w:szCs w:val="24"/>
        </w:rPr>
        <w:t>субсидия предоставляется начинающим субъектам малого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однократно за первые три месяца аренды таких помещений (за исключением расходов на арендную плату за пользование помещениями, сданными в субаренду, а также обеспечительных платежей);</w:t>
      </w:r>
      <w:proofErr w:type="gramEnd"/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44">
        <w:rPr>
          <w:rFonts w:ascii="Times New Roman" w:hAnsi="Times New Roman" w:cs="Times New Roman"/>
          <w:sz w:val="24"/>
          <w:szCs w:val="24"/>
        </w:rPr>
        <w:lastRenderedPageBreak/>
        <w:t>размер субсидии не может превышать 100 000 рублей из расчета не более 50% произведенных субъектом малого предпринимательства, физическим лицом, не являющимся индивидуальным предпринимателем и применяющим специальный налоговый режим «Налог на профессиональный доход»,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на предоставление субсидии до первого числа месяца, в котором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 объявлен отбор;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о) возмещение части затрат субъектов малого и среднего предпринимательства на приобретение древесного топлива.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Возмещение части затрат субъектов малого и среднего предпринимательства на приобретение древесного топлива предоставляется при соблюдении следующих условий: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субсидия предоставляется при наличии у субъекта малого и среднего предпринимательства оборудования, принадлежащего ему на праве собственности или ином законном праве, используемого при производстве пищевых продуктов, для функционирования которого в качестве топлива применяется древесное топливо;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субсидированию подлежат фактически понесенные расходы на приобретение древесного топлива, использованного при производстве пищевых продуктов, подтвержденные данными бухгалтерского учета, (</w:t>
      </w:r>
      <w:proofErr w:type="spellStart"/>
      <w:r w:rsidRPr="00861644">
        <w:rPr>
          <w:rFonts w:ascii="Times New Roman" w:hAnsi="Times New Roman" w:cs="Times New Roman"/>
          <w:sz w:val="24"/>
          <w:szCs w:val="24"/>
        </w:rPr>
        <w:t>оборотно-сальдовые</w:t>
      </w:r>
      <w:proofErr w:type="spellEnd"/>
      <w:r w:rsidRPr="00861644">
        <w:rPr>
          <w:rFonts w:ascii="Times New Roman" w:hAnsi="Times New Roman" w:cs="Times New Roman"/>
          <w:sz w:val="24"/>
          <w:szCs w:val="24"/>
        </w:rPr>
        <w:t xml:space="preserve"> ведомости по 10, 20 счету бухгалтерского учета в разрезе субсчетов за год, предшествующий году подачи документов на предоставление субсидии);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определение размера затрат субъекта малого и среднего предпринимательства осуществляется на основании справки-расчета, в которой содержится  следующая информация: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 xml:space="preserve">количество древесного топлива, используемого при производстве 1 тонны продукции, куб. </w:t>
      </w:r>
      <w:proofErr w:type="gramStart"/>
      <w:r w:rsidRPr="0086164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объем произведенной продукции за год, предшествующий году подачи документов на предоставление субсидии, тонн;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сумма фактической оплаты за древесное топливо за год, предшествующий году подачи документов на предоставление субсидии, руб.;</w:t>
      </w:r>
    </w:p>
    <w:p w:rsidR="006C2953" w:rsidRPr="00861644" w:rsidRDefault="006C2953" w:rsidP="006C29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 xml:space="preserve">объем приобретенного древесного топлива за год, предшествующий году подачи документов на предоставление субсидии, куб. </w:t>
      </w:r>
      <w:proofErr w:type="gramStart"/>
      <w:r w:rsidRPr="0086164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>;</w:t>
      </w:r>
    </w:p>
    <w:p w:rsidR="006C2953" w:rsidRPr="00861644" w:rsidRDefault="006C2953" w:rsidP="006C29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 xml:space="preserve">размер субсидии   не может превышать 1 000 </w:t>
      </w:r>
      <w:proofErr w:type="spellStart"/>
      <w:r w:rsidRPr="00861644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861644">
        <w:rPr>
          <w:rFonts w:ascii="Times New Roman" w:hAnsi="Times New Roman" w:cs="Times New Roman"/>
          <w:sz w:val="24"/>
          <w:szCs w:val="24"/>
        </w:rPr>
        <w:t xml:space="preserve"> рублей из расчета не более 50% произведенных субъектом малого и среднего предпринимательства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на предоставление субсидии до первого числа месяца, в котором объявлен отбор.</w:t>
      </w:r>
    </w:p>
    <w:p w:rsidR="006C2953" w:rsidRPr="00894DC8" w:rsidRDefault="006C2953" w:rsidP="006C2953">
      <w:pPr>
        <w:jc w:val="both"/>
        <w:rPr>
          <w:rFonts w:ascii="Times New Roman" w:hAnsi="Times New Roman" w:cs="Times New Roman"/>
          <w:sz w:val="24"/>
          <w:szCs w:val="24"/>
        </w:rPr>
      </w:pPr>
      <w:r w:rsidRPr="00894DC8">
        <w:rPr>
          <w:rFonts w:ascii="Times New Roman" w:hAnsi="Times New Roman" w:cs="Times New Roman"/>
          <w:bCs/>
          <w:sz w:val="24"/>
          <w:szCs w:val="24"/>
        </w:rPr>
        <w:t>3. информационно-консультационная,  образовательная поддержка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 а также физических лиц, применяющих специальный налоговый режим «Налог на профессиональный доход»</w:t>
      </w:r>
    </w:p>
    <w:p w:rsidR="006C2953" w:rsidRPr="00894DC8" w:rsidRDefault="006C2953" w:rsidP="006C29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DC8">
        <w:rPr>
          <w:rFonts w:ascii="Times New Roman" w:hAnsi="Times New Roman" w:cs="Times New Roman"/>
          <w:sz w:val="24"/>
          <w:szCs w:val="24"/>
        </w:rPr>
        <w:t>Цель - создание условий для наиболее полного удовлетворения информационных потребностей субъектов малого и среднего бизнеса</w:t>
      </w:r>
      <w:r>
        <w:rPr>
          <w:rFonts w:ascii="Times New Roman" w:hAnsi="Times New Roman" w:cs="Times New Roman"/>
          <w:sz w:val="24"/>
          <w:szCs w:val="24"/>
        </w:rPr>
        <w:t>, а также физических лиц, применяющих специальный налоговый режим «Налог на профессиональный доход»,</w:t>
      </w:r>
      <w:r w:rsidRPr="00894DC8">
        <w:rPr>
          <w:rFonts w:ascii="Times New Roman" w:hAnsi="Times New Roman" w:cs="Times New Roman"/>
          <w:sz w:val="24"/>
          <w:szCs w:val="24"/>
        </w:rPr>
        <w:t xml:space="preserve"> развитие доступной для предпринимателей системы консультирования по вопросам предпринимательской деятельности.</w:t>
      </w:r>
    </w:p>
    <w:p w:rsidR="006C2953" w:rsidRPr="00894DC8" w:rsidRDefault="006C2953" w:rsidP="006C29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DC8">
        <w:rPr>
          <w:rFonts w:ascii="Times New Roman" w:hAnsi="Times New Roman" w:cs="Times New Roman"/>
          <w:sz w:val="24"/>
          <w:szCs w:val="24"/>
        </w:rPr>
        <w:t xml:space="preserve">В рамках данного раздела предусматриваются мероприятия в т.ч.: </w:t>
      </w:r>
    </w:p>
    <w:p w:rsidR="006C2953" w:rsidRPr="00894DC8" w:rsidRDefault="006C2953" w:rsidP="006C29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DC8">
        <w:rPr>
          <w:rFonts w:ascii="Times New Roman" w:hAnsi="Times New Roman" w:cs="Times New Roman"/>
          <w:sz w:val="24"/>
          <w:szCs w:val="24"/>
        </w:rPr>
        <w:t>- по развитию и совершенствованию системы информационного обеспечения малого предпринимательства</w:t>
      </w:r>
      <w:r>
        <w:rPr>
          <w:rFonts w:ascii="Times New Roman" w:hAnsi="Times New Roman" w:cs="Times New Roman"/>
          <w:sz w:val="24"/>
          <w:szCs w:val="24"/>
        </w:rPr>
        <w:t>, а также физических лиц, применяющих специальный налоговый режим «Налог на профессиональный доход»</w:t>
      </w:r>
      <w:r w:rsidRPr="00894DC8">
        <w:rPr>
          <w:rFonts w:ascii="Times New Roman" w:hAnsi="Times New Roman" w:cs="Times New Roman"/>
          <w:sz w:val="24"/>
          <w:szCs w:val="24"/>
        </w:rPr>
        <w:t>;</w:t>
      </w:r>
    </w:p>
    <w:p w:rsidR="006C2953" w:rsidRPr="00894DC8" w:rsidRDefault="006C2953" w:rsidP="006C29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DC8">
        <w:rPr>
          <w:rFonts w:ascii="Times New Roman" w:hAnsi="Times New Roman" w:cs="Times New Roman"/>
          <w:sz w:val="24"/>
          <w:szCs w:val="24"/>
        </w:rPr>
        <w:lastRenderedPageBreak/>
        <w:t>- по обеспечению субъектов МСП экономической, правовой и иной информацией;</w:t>
      </w:r>
    </w:p>
    <w:p w:rsidR="006C2953" w:rsidRPr="00894DC8" w:rsidRDefault="006C2953" w:rsidP="006C29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DC8">
        <w:rPr>
          <w:rFonts w:ascii="Times New Roman" w:hAnsi="Times New Roman" w:cs="Times New Roman"/>
          <w:sz w:val="24"/>
          <w:szCs w:val="24"/>
        </w:rPr>
        <w:t>- по повышению профессиональной компетенции предпринимателей.</w:t>
      </w:r>
    </w:p>
    <w:p w:rsidR="006C2953" w:rsidRPr="00894DC8" w:rsidRDefault="006C2953" w:rsidP="006C29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2953" w:rsidRPr="00894DC8" w:rsidRDefault="006C2953" w:rsidP="006C2953">
      <w:pPr>
        <w:jc w:val="both"/>
        <w:rPr>
          <w:rFonts w:ascii="Times New Roman" w:hAnsi="Times New Roman" w:cs="Times New Roman"/>
          <w:sz w:val="24"/>
          <w:szCs w:val="24"/>
        </w:rPr>
      </w:pPr>
      <w:r w:rsidRPr="00894DC8">
        <w:rPr>
          <w:rFonts w:ascii="Times New Roman" w:hAnsi="Times New Roman" w:cs="Times New Roman"/>
          <w:sz w:val="24"/>
          <w:szCs w:val="24"/>
        </w:rPr>
        <w:t>4. Административно-организационная поддержка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 а также физических лиц, применяющих специальный налоговый режим «Налог на профессиональный доход»</w:t>
      </w:r>
      <w:r w:rsidRPr="00894DC8">
        <w:rPr>
          <w:rFonts w:ascii="Times New Roman" w:hAnsi="Times New Roman" w:cs="Times New Roman"/>
          <w:sz w:val="24"/>
          <w:szCs w:val="24"/>
        </w:rPr>
        <w:t>.</w:t>
      </w:r>
    </w:p>
    <w:p w:rsidR="006C2953" w:rsidRPr="00894DC8" w:rsidRDefault="006C2953" w:rsidP="006C2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C8">
        <w:rPr>
          <w:rFonts w:ascii="Times New Roman" w:hAnsi="Times New Roman" w:cs="Times New Roman"/>
          <w:sz w:val="24"/>
          <w:szCs w:val="24"/>
        </w:rPr>
        <w:t>Цель - обеспечение взаимодействия органов исполнительной власти области и субъектов малого предпринимательства, направленное на развитие малого бизнеса. Повышение роли малого и среднего предпринимательства в социально-экономическом развитии муниципального района, популяризация предпринимательской деятельности среди различных групп населения.</w:t>
      </w:r>
    </w:p>
    <w:p w:rsidR="006C2953" w:rsidRPr="00894DC8" w:rsidRDefault="006C2953" w:rsidP="006C2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C8">
        <w:rPr>
          <w:rFonts w:ascii="Times New Roman" w:hAnsi="Times New Roman" w:cs="Times New Roman"/>
          <w:sz w:val="24"/>
          <w:szCs w:val="24"/>
        </w:rPr>
        <w:t>Предусматриваются организационные мероприятия:</w:t>
      </w:r>
    </w:p>
    <w:p w:rsidR="006C2953" w:rsidRPr="00894DC8" w:rsidRDefault="006C2953" w:rsidP="006C2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C8">
        <w:rPr>
          <w:rFonts w:ascii="Times New Roman" w:hAnsi="Times New Roman" w:cs="Times New Roman"/>
          <w:sz w:val="24"/>
          <w:szCs w:val="24"/>
        </w:rPr>
        <w:t>- участие СМП муниципального района в проведении  республиканских, межрегиональных выставках, конкурсах;</w:t>
      </w:r>
    </w:p>
    <w:p w:rsidR="006C2953" w:rsidRPr="00894DC8" w:rsidRDefault="006C2953" w:rsidP="006C2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C8">
        <w:rPr>
          <w:rFonts w:ascii="Times New Roman" w:hAnsi="Times New Roman" w:cs="Times New Roman"/>
          <w:sz w:val="24"/>
          <w:szCs w:val="24"/>
        </w:rPr>
        <w:t>-  проведение и участие в межрегиональных конференциях, «круглых столах», семинарах для представителей малого предпринимательства</w:t>
      </w:r>
      <w:r>
        <w:rPr>
          <w:rFonts w:ascii="Times New Roman" w:hAnsi="Times New Roman" w:cs="Times New Roman"/>
          <w:sz w:val="24"/>
          <w:szCs w:val="24"/>
        </w:rPr>
        <w:t>, а также физических лиц, применяющих специальный налоговый режим «Налог на профессиональный доход».</w:t>
      </w:r>
    </w:p>
    <w:p w:rsidR="006C2953" w:rsidRDefault="006C2953" w:rsidP="006C2953">
      <w:pPr>
        <w:pStyle w:val="a4"/>
        <w:rPr>
          <w:b w:val="0"/>
          <w:i w:val="0"/>
          <w:sz w:val="24"/>
          <w:szCs w:val="24"/>
        </w:rPr>
      </w:pPr>
    </w:p>
    <w:p w:rsidR="006C2953" w:rsidRPr="00C128E2" w:rsidRDefault="006C2953" w:rsidP="006C2953">
      <w:pPr>
        <w:pStyle w:val="a4"/>
        <w:rPr>
          <w:b w:val="0"/>
          <w:i w:val="0"/>
          <w:sz w:val="24"/>
          <w:szCs w:val="24"/>
        </w:rPr>
      </w:pPr>
      <w:r w:rsidRPr="00894DC8">
        <w:rPr>
          <w:b w:val="0"/>
          <w:i w:val="0"/>
          <w:sz w:val="24"/>
          <w:szCs w:val="24"/>
        </w:rPr>
        <w:t>5. Имущественная поддержка субъектов малого и среднего предпринимательства</w:t>
      </w:r>
      <w:r w:rsidRPr="00C128E2">
        <w:rPr>
          <w:b w:val="0"/>
          <w:i w:val="0"/>
          <w:sz w:val="24"/>
          <w:szCs w:val="24"/>
        </w:rPr>
        <w:t>, а также физических лиц, применяющих специальный налоговый режим «Налог на профессиональный доход».</w:t>
      </w:r>
    </w:p>
    <w:p w:rsidR="006C2953" w:rsidRPr="00894DC8" w:rsidRDefault="006C2953" w:rsidP="006C2953">
      <w:pPr>
        <w:pStyle w:val="a4"/>
        <w:rPr>
          <w:b w:val="0"/>
          <w:i w:val="0"/>
          <w:sz w:val="24"/>
          <w:szCs w:val="24"/>
        </w:rPr>
      </w:pPr>
    </w:p>
    <w:p w:rsidR="006C2953" w:rsidRPr="00894DC8" w:rsidRDefault="006C2953" w:rsidP="006C2953">
      <w:pPr>
        <w:pStyle w:val="a4"/>
        <w:ind w:firstLine="708"/>
        <w:jc w:val="both"/>
        <w:rPr>
          <w:b w:val="0"/>
          <w:i w:val="0"/>
          <w:sz w:val="24"/>
          <w:szCs w:val="24"/>
        </w:rPr>
      </w:pPr>
      <w:r w:rsidRPr="00894DC8">
        <w:rPr>
          <w:b w:val="0"/>
          <w:i w:val="0"/>
          <w:sz w:val="24"/>
          <w:szCs w:val="24"/>
        </w:rPr>
        <w:t xml:space="preserve">Раздел Программы направлен на участие малого предпринимательства в выполнении муниципальных заказов. </w:t>
      </w:r>
    </w:p>
    <w:p w:rsidR="006C2953" w:rsidRPr="00894DC8" w:rsidRDefault="006C2953" w:rsidP="006C2953">
      <w:pPr>
        <w:widowControl w:val="0"/>
        <w:autoSpaceDE w:val="0"/>
        <w:autoSpaceDN w:val="0"/>
        <w:adjustRightInd w:val="0"/>
        <w:ind w:left="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4DC8">
        <w:rPr>
          <w:rFonts w:ascii="Times New Roman" w:hAnsi="Times New Roman" w:cs="Times New Roman"/>
          <w:sz w:val="24"/>
          <w:szCs w:val="24"/>
        </w:rPr>
        <w:t>Имущественная поддержка субъектов малого и среднего предпринимательства заключается в реализации мероприятия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виде передачи во владение и (или) пользование муниципального имущества, находящегося в собственности Пудожского муниципального района, в том числе земельных участков, зданий, строений, сооружений, нежилых помещений, оборудования, машин, механизмов, установок</w:t>
      </w:r>
      <w:proofErr w:type="gramEnd"/>
      <w:r w:rsidRPr="00894DC8">
        <w:rPr>
          <w:rFonts w:ascii="Times New Roman" w:hAnsi="Times New Roman" w:cs="Times New Roman"/>
          <w:sz w:val="24"/>
          <w:szCs w:val="24"/>
        </w:rPr>
        <w:t>, транспортных средств, инвентаря, инструментов, на возмездной основе или на льготных условиях.</w:t>
      </w:r>
    </w:p>
    <w:p w:rsidR="00AF41AE" w:rsidRDefault="00AF41AE" w:rsidP="006C2953">
      <w:pPr>
        <w:autoSpaceDE w:val="0"/>
        <w:autoSpaceDN w:val="0"/>
        <w:adjustRightInd w:val="0"/>
        <w:ind w:firstLine="540"/>
        <w:jc w:val="both"/>
      </w:pPr>
    </w:p>
    <w:p w:rsidR="00D67479" w:rsidRDefault="00D67479" w:rsidP="006C2953">
      <w:pPr>
        <w:autoSpaceDE w:val="0"/>
        <w:autoSpaceDN w:val="0"/>
        <w:adjustRightInd w:val="0"/>
        <w:ind w:firstLine="540"/>
        <w:jc w:val="both"/>
      </w:pPr>
    </w:p>
    <w:p w:rsidR="00D67479" w:rsidRDefault="00D67479" w:rsidP="006C2953">
      <w:pPr>
        <w:autoSpaceDE w:val="0"/>
        <w:autoSpaceDN w:val="0"/>
        <w:adjustRightInd w:val="0"/>
        <w:ind w:firstLine="540"/>
        <w:jc w:val="both"/>
      </w:pPr>
    </w:p>
    <w:p w:rsidR="00D67479" w:rsidRDefault="00D67479" w:rsidP="006C2953">
      <w:pPr>
        <w:autoSpaceDE w:val="0"/>
        <w:autoSpaceDN w:val="0"/>
        <w:adjustRightInd w:val="0"/>
        <w:ind w:firstLine="540"/>
        <w:jc w:val="both"/>
      </w:pPr>
    </w:p>
    <w:p w:rsidR="00D67479" w:rsidRDefault="00D67479" w:rsidP="006C2953">
      <w:pPr>
        <w:autoSpaceDE w:val="0"/>
        <w:autoSpaceDN w:val="0"/>
        <w:adjustRightInd w:val="0"/>
        <w:ind w:firstLine="540"/>
        <w:jc w:val="both"/>
      </w:pPr>
    </w:p>
    <w:p w:rsidR="00D67479" w:rsidRDefault="00D67479" w:rsidP="006C2953">
      <w:pPr>
        <w:autoSpaceDE w:val="0"/>
        <w:autoSpaceDN w:val="0"/>
        <w:adjustRightInd w:val="0"/>
        <w:ind w:firstLine="540"/>
        <w:jc w:val="both"/>
      </w:pPr>
    </w:p>
    <w:p w:rsidR="00D67479" w:rsidRDefault="00D67479" w:rsidP="006C2953">
      <w:pPr>
        <w:autoSpaceDE w:val="0"/>
        <w:autoSpaceDN w:val="0"/>
        <w:adjustRightInd w:val="0"/>
        <w:ind w:firstLine="540"/>
        <w:jc w:val="both"/>
      </w:pPr>
    </w:p>
    <w:p w:rsidR="00D67479" w:rsidRDefault="00D67479" w:rsidP="006C2953">
      <w:pPr>
        <w:autoSpaceDE w:val="0"/>
        <w:autoSpaceDN w:val="0"/>
        <w:adjustRightInd w:val="0"/>
        <w:ind w:firstLine="540"/>
        <w:jc w:val="both"/>
      </w:pPr>
    </w:p>
    <w:p w:rsidR="00D67479" w:rsidRDefault="00D67479" w:rsidP="006C2953">
      <w:pPr>
        <w:autoSpaceDE w:val="0"/>
        <w:autoSpaceDN w:val="0"/>
        <w:adjustRightInd w:val="0"/>
        <w:ind w:firstLine="540"/>
        <w:jc w:val="both"/>
      </w:pPr>
    </w:p>
    <w:p w:rsidR="00D67479" w:rsidRDefault="00D67479" w:rsidP="006C2953">
      <w:pPr>
        <w:autoSpaceDE w:val="0"/>
        <w:autoSpaceDN w:val="0"/>
        <w:adjustRightInd w:val="0"/>
        <w:ind w:firstLine="540"/>
        <w:jc w:val="both"/>
      </w:pPr>
    </w:p>
    <w:p w:rsidR="00D67479" w:rsidRDefault="00D67479" w:rsidP="006C2953">
      <w:pPr>
        <w:autoSpaceDE w:val="0"/>
        <w:autoSpaceDN w:val="0"/>
        <w:adjustRightInd w:val="0"/>
        <w:ind w:firstLine="540"/>
        <w:jc w:val="both"/>
      </w:pPr>
    </w:p>
    <w:p w:rsidR="00D67479" w:rsidRPr="007A1B9E" w:rsidRDefault="00D67479" w:rsidP="00D67479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A1B9E">
        <w:rPr>
          <w:rFonts w:ascii="Times New Roman" w:hAnsi="Times New Roman" w:cs="Times New Roman"/>
          <w:b w:val="0"/>
          <w:sz w:val="22"/>
          <w:szCs w:val="22"/>
        </w:rPr>
        <w:lastRenderedPageBreak/>
        <w:t>Приложение №</w:t>
      </w:r>
      <w:r>
        <w:rPr>
          <w:rFonts w:ascii="Times New Roman" w:hAnsi="Times New Roman" w:cs="Times New Roman"/>
          <w:b w:val="0"/>
          <w:sz w:val="22"/>
          <w:szCs w:val="22"/>
        </w:rPr>
        <w:t>2</w:t>
      </w:r>
      <w:r w:rsidRPr="007A1B9E">
        <w:rPr>
          <w:rFonts w:ascii="Times New Roman" w:hAnsi="Times New Roman" w:cs="Times New Roman"/>
          <w:b w:val="0"/>
          <w:sz w:val="22"/>
          <w:szCs w:val="22"/>
        </w:rPr>
        <w:t xml:space="preserve">  к Постановлению администрации </w:t>
      </w:r>
    </w:p>
    <w:p w:rsidR="00D67479" w:rsidRPr="007A1B9E" w:rsidRDefault="00D67479" w:rsidP="00D67479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A1B9E">
        <w:rPr>
          <w:rFonts w:ascii="Times New Roman" w:hAnsi="Times New Roman" w:cs="Times New Roman"/>
          <w:b w:val="0"/>
          <w:sz w:val="22"/>
          <w:szCs w:val="22"/>
        </w:rPr>
        <w:t>Пудожского муниципального района от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26</w:t>
      </w:r>
      <w:r w:rsidRPr="007A1B9E">
        <w:rPr>
          <w:rFonts w:ascii="Times New Roman" w:hAnsi="Times New Roman" w:cs="Times New Roman"/>
          <w:b w:val="0"/>
          <w:sz w:val="22"/>
          <w:szCs w:val="22"/>
        </w:rPr>
        <w:t>.0</w:t>
      </w:r>
      <w:r>
        <w:rPr>
          <w:rFonts w:ascii="Times New Roman" w:hAnsi="Times New Roman" w:cs="Times New Roman"/>
          <w:b w:val="0"/>
          <w:sz w:val="22"/>
          <w:szCs w:val="22"/>
        </w:rPr>
        <w:t>7</w:t>
      </w:r>
      <w:r w:rsidRPr="007A1B9E">
        <w:rPr>
          <w:rFonts w:ascii="Times New Roman" w:hAnsi="Times New Roman" w:cs="Times New Roman"/>
          <w:b w:val="0"/>
          <w:sz w:val="22"/>
          <w:szCs w:val="22"/>
        </w:rPr>
        <w:t>.202</w:t>
      </w:r>
      <w:r>
        <w:rPr>
          <w:rFonts w:ascii="Times New Roman" w:hAnsi="Times New Roman" w:cs="Times New Roman"/>
          <w:b w:val="0"/>
          <w:sz w:val="22"/>
          <w:szCs w:val="22"/>
        </w:rPr>
        <w:t>1</w:t>
      </w:r>
      <w:r w:rsidRPr="007A1B9E">
        <w:rPr>
          <w:rFonts w:ascii="Times New Roman" w:hAnsi="Times New Roman" w:cs="Times New Roman"/>
          <w:b w:val="0"/>
          <w:sz w:val="22"/>
          <w:szCs w:val="22"/>
        </w:rPr>
        <w:t xml:space="preserve">г. № </w:t>
      </w:r>
      <w:r>
        <w:rPr>
          <w:rFonts w:ascii="Times New Roman" w:hAnsi="Times New Roman" w:cs="Times New Roman"/>
          <w:b w:val="0"/>
          <w:sz w:val="22"/>
          <w:szCs w:val="22"/>
        </w:rPr>
        <w:t>680</w:t>
      </w:r>
      <w:r w:rsidRPr="007A1B9E">
        <w:rPr>
          <w:rFonts w:ascii="Times New Roman" w:hAnsi="Times New Roman" w:cs="Times New Roman"/>
          <w:b w:val="0"/>
          <w:sz w:val="22"/>
          <w:szCs w:val="22"/>
        </w:rPr>
        <w:t>-П</w:t>
      </w:r>
    </w:p>
    <w:p w:rsidR="00D67479" w:rsidRDefault="00D67479" w:rsidP="006C2953">
      <w:pPr>
        <w:autoSpaceDE w:val="0"/>
        <w:autoSpaceDN w:val="0"/>
        <w:adjustRightInd w:val="0"/>
        <w:ind w:firstLine="540"/>
        <w:jc w:val="both"/>
      </w:pPr>
    </w:p>
    <w:p w:rsidR="00D67479" w:rsidRDefault="00D67479" w:rsidP="00D67479">
      <w:pPr>
        <w:pStyle w:val="1"/>
        <w:jc w:val="right"/>
      </w:pPr>
      <w:bookmarkStart w:id="0" w:name="_Toc344474495"/>
    </w:p>
    <w:p w:rsidR="00D67479" w:rsidRPr="00714350" w:rsidRDefault="00D67479" w:rsidP="00D67479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714350">
        <w:rPr>
          <w:rFonts w:ascii="Times New Roman" w:hAnsi="Times New Roman" w:cs="Times New Roman"/>
          <w:sz w:val="24"/>
          <w:szCs w:val="24"/>
        </w:rPr>
        <w:t xml:space="preserve">Таблица </w:t>
      </w:r>
      <w:bookmarkEnd w:id="0"/>
      <w:r>
        <w:rPr>
          <w:rFonts w:ascii="Times New Roman" w:hAnsi="Times New Roman" w:cs="Times New Roman"/>
          <w:sz w:val="24"/>
          <w:szCs w:val="24"/>
        </w:rPr>
        <w:t>2</w:t>
      </w:r>
    </w:p>
    <w:p w:rsidR="00D67479" w:rsidRPr="001751D5" w:rsidRDefault="00D67479" w:rsidP="00D6747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5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D67479" w:rsidRPr="00A46B31" w:rsidRDefault="00D67479" w:rsidP="00D6747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о показателях (индикаторах)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1751D5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«Развитие и поддержка малого и среднего предпринимательства на территории Пудожского городского поселения на 2019-2023 гг.» </w:t>
      </w:r>
    </w:p>
    <w:p w:rsidR="00D67479" w:rsidRPr="001751D5" w:rsidRDefault="00D67479" w:rsidP="00D674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27" w:type="pct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9"/>
        <w:gridCol w:w="1536"/>
        <w:gridCol w:w="1536"/>
        <w:gridCol w:w="818"/>
        <w:gridCol w:w="713"/>
        <w:gridCol w:w="42"/>
        <w:gridCol w:w="590"/>
        <w:gridCol w:w="22"/>
        <w:gridCol w:w="619"/>
        <w:gridCol w:w="955"/>
        <w:gridCol w:w="697"/>
        <w:gridCol w:w="961"/>
        <w:gridCol w:w="1137"/>
      </w:tblGrid>
      <w:tr w:rsidR="00D67479" w:rsidRPr="005D7EBC" w:rsidTr="00310032">
        <w:trPr>
          <w:cantSplit/>
          <w:trHeight w:val="315"/>
          <w:tblHeader/>
        </w:trPr>
        <w:tc>
          <w:tcPr>
            <w:tcW w:w="15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7479" w:rsidRPr="007B5BCB" w:rsidRDefault="00D67479" w:rsidP="00310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7479" w:rsidRPr="007B5BCB" w:rsidRDefault="00D67479" w:rsidP="00310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Наименование цели (задачи)</w:t>
            </w:r>
          </w:p>
        </w:tc>
        <w:tc>
          <w:tcPr>
            <w:tcW w:w="7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479" w:rsidRPr="007B5BCB" w:rsidRDefault="00D67479" w:rsidP="00310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Показатель (индикатор) (наименование)</w:t>
            </w:r>
          </w:p>
        </w:tc>
        <w:tc>
          <w:tcPr>
            <w:tcW w:w="41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7479" w:rsidRPr="007B5BCB" w:rsidRDefault="00D67479" w:rsidP="00310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Ед. измерения</w:t>
            </w:r>
          </w:p>
        </w:tc>
        <w:tc>
          <w:tcPr>
            <w:tcW w:w="231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79" w:rsidRPr="007B5BCB" w:rsidRDefault="00D67479" w:rsidP="00310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  <w:tc>
          <w:tcPr>
            <w:tcW w:w="5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479" w:rsidRPr="005D7EBC" w:rsidRDefault="00D67479" w:rsidP="00310032">
            <w:pPr>
              <w:jc w:val="center"/>
              <w:rPr>
                <w:rFonts w:ascii="Times New Roman" w:hAnsi="Times New Roman"/>
              </w:rPr>
            </w:pPr>
            <w:r w:rsidRPr="005D7EBC">
              <w:rPr>
                <w:rFonts w:ascii="Times New Roman" w:hAnsi="Times New Roman"/>
              </w:rPr>
              <w:t xml:space="preserve">Отношение </w:t>
            </w:r>
            <w:proofErr w:type="gramStart"/>
            <w:r w:rsidRPr="005D7EBC">
              <w:rPr>
                <w:rFonts w:ascii="Times New Roman" w:hAnsi="Times New Roman"/>
              </w:rPr>
              <w:t>значения показателя последнего года реализации программы</w:t>
            </w:r>
            <w:proofErr w:type="gramEnd"/>
            <w:r w:rsidRPr="005D7EBC">
              <w:rPr>
                <w:rFonts w:ascii="Times New Roman" w:hAnsi="Times New Roman"/>
              </w:rPr>
              <w:t xml:space="preserve"> к отчетному, %</w:t>
            </w:r>
          </w:p>
        </w:tc>
      </w:tr>
      <w:tr w:rsidR="00D67479" w:rsidRPr="005D7EBC" w:rsidTr="00310032">
        <w:trPr>
          <w:cantSplit/>
          <w:trHeight w:val="1592"/>
          <w:tblHeader/>
        </w:trPr>
        <w:tc>
          <w:tcPr>
            <w:tcW w:w="15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79" w:rsidRPr="007B5BCB" w:rsidRDefault="00D67479" w:rsidP="00310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79" w:rsidRPr="007B5BCB" w:rsidRDefault="00D67479" w:rsidP="00310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79" w:rsidRPr="007B5BCB" w:rsidRDefault="00D67479" w:rsidP="00310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79" w:rsidRPr="007B5BCB" w:rsidRDefault="00D67479" w:rsidP="00310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79" w:rsidRPr="005D7EBC" w:rsidRDefault="00D67479" w:rsidP="00310032">
            <w:pPr>
              <w:jc w:val="center"/>
              <w:rPr>
                <w:rFonts w:ascii="Times New Roman" w:hAnsi="Times New Roman"/>
              </w:rPr>
            </w:pPr>
            <w:r w:rsidRPr="005D7EBC">
              <w:rPr>
                <w:rFonts w:ascii="Times New Roman" w:hAnsi="Times New Roman"/>
              </w:rPr>
              <w:t>отчетный год</w:t>
            </w:r>
            <w:r>
              <w:rPr>
                <w:rFonts w:ascii="Times New Roman" w:hAnsi="Times New Roman"/>
              </w:rPr>
              <w:t xml:space="preserve"> 2018</w:t>
            </w:r>
          </w:p>
        </w:tc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79" w:rsidRPr="005D7EBC" w:rsidRDefault="00D67479" w:rsidP="00310032">
            <w:pPr>
              <w:jc w:val="center"/>
              <w:rPr>
                <w:rFonts w:ascii="Times New Roman" w:hAnsi="Times New Roman"/>
              </w:rPr>
            </w:pPr>
            <w:r w:rsidRPr="005D7EBC">
              <w:rPr>
                <w:rFonts w:ascii="Times New Roman" w:hAnsi="Times New Roman"/>
              </w:rPr>
              <w:t>текущий год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79" w:rsidRPr="005D7EBC" w:rsidRDefault="00D67479" w:rsidP="00310032">
            <w:pPr>
              <w:jc w:val="center"/>
              <w:rPr>
                <w:rFonts w:ascii="Times New Roman" w:hAnsi="Times New Roman"/>
              </w:rPr>
            </w:pPr>
            <w:r w:rsidRPr="005D7EBC">
              <w:rPr>
                <w:rFonts w:ascii="Times New Roman" w:hAnsi="Times New Roman"/>
              </w:rPr>
              <w:t>очередной год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79" w:rsidRPr="005D7EBC" w:rsidRDefault="00D67479" w:rsidP="00310032">
            <w:pPr>
              <w:jc w:val="center"/>
              <w:rPr>
                <w:rFonts w:ascii="Times New Roman" w:hAnsi="Times New Roman"/>
              </w:rPr>
            </w:pPr>
            <w:r w:rsidRPr="005D7EBC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79" w:rsidRPr="005D7EBC" w:rsidRDefault="00D67479" w:rsidP="00310032">
            <w:pPr>
              <w:jc w:val="center"/>
              <w:rPr>
                <w:rFonts w:ascii="Times New Roman" w:hAnsi="Times New Roman"/>
              </w:rPr>
            </w:pPr>
            <w:r w:rsidRPr="005D7EBC">
              <w:rPr>
                <w:rFonts w:ascii="Times New Roman" w:hAnsi="Times New Roman"/>
              </w:rPr>
              <w:t>второй год планового периода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Pr="005D7EBC" w:rsidRDefault="00D67479" w:rsidP="00310032">
            <w:pPr>
              <w:jc w:val="center"/>
              <w:rPr>
                <w:rFonts w:ascii="Times New Roman" w:hAnsi="Times New Roman"/>
              </w:rPr>
            </w:pPr>
            <w:r w:rsidRPr="005D7EBC">
              <w:rPr>
                <w:rFonts w:ascii="Times New Roman" w:hAnsi="Times New Roman"/>
              </w:rPr>
              <w:t>третий год планового периода</w:t>
            </w:r>
          </w:p>
        </w:tc>
        <w:tc>
          <w:tcPr>
            <w:tcW w:w="5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Pr="005D7EBC" w:rsidRDefault="00D67479" w:rsidP="00310032">
            <w:pPr>
              <w:jc w:val="center"/>
              <w:rPr>
                <w:rFonts w:ascii="Times New Roman" w:hAnsi="Times New Roman"/>
              </w:rPr>
            </w:pPr>
          </w:p>
        </w:tc>
      </w:tr>
      <w:tr w:rsidR="00D67479" w:rsidRPr="005D7EBC" w:rsidTr="00310032">
        <w:trPr>
          <w:cantSplit/>
          <w:trHeight w:val="240"/>
          <w:tblHeader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Pr="007B5BCB" w:rsidRDefault="00D67479" w:rsidP="00310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Pr="007B5BCB" w:rsidRDefault="00D67479" w:rsidP="00310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Pr="007B5BCB" w:rsidRDefault="00D67479" w:rsidP="00310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Pr="007B5BCB" w:rsidRDefault="00D67479" w:rsidP="00310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Pr="007B5BCB" w:rsidRDefault="00D67479" w:rsidP="00310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Pr="007B5BCB" w:rsidRDefault="00D67479" w:rsidP="00310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Pr="007B5BCB" w:rsidRDefault="00D67479" w:rsidP="00310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Pr="007B5BCB" w:rsidRDefault="00D67479" w:rsidP="00310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Pr="007B5BCB" w:rsidRDefault="00D67479" w:rsidP="00310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Pr="007B5BCB" w:rsidRDefault="00D67479" w:rsidP="00310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Pr="007B5BCB" w:rsidRDefault="00D67479" w:rsidP="00310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D67479" w:rsidRPr="005D7EBC" w:rsidTr="00310032">
        <w:trPr>
          <w:cantSplit/>
          <w:trHeight w:val="240"/>
        </w:trPr>
        <w:tc>
          <w:tcPr>
            <w:tcW w:w="394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Pr="007B5BCB" w:rsidRDefault="00D67479" w:rsidP="00310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цель: Создание условий для развития малого и среднего предпринимательства в муниципальном районе на основе формирования эффективных механизмов его поддержки.</w:t>
            </w:r>
          </w:p>
        </w:tc>
        <w:tc>
          <w:tcPr>
            <w:tcW w:w="10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Pr="007B5BCB" w:rsidRDefault="00D67479" w:rsidP="00310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7479" w:rsidRPr="005D7EBC" w:rsidTr="00310032">
        <w:trPr>
          <w:cantSplit/>
          <w:trHeight w:val="2047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479" w:rsidRPr="007B5BCB" w:rsidRDefault="00D67479" w:rsidP="0031003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479" w:rsidRPr="007B5BCB" w:rsidRDefault="00D67479" w:rsidP="003100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Задача 1: Формирование благоприятной внешней среды для развития малого и среднего предпринимательства 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479" w:rsidRPr="007B5BCB" w:rsidRDefault="00D67479" w:rsidP="003100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</w:t>
            </w:r>
          </w:p>
          <w:p w:rsidR="00D67479" w:rsidRPr="007B5BCB" w:rsidRDefault="00D67479" w:rsidP="003100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dstrike/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479" w:rsidRPr="007B5BCB" w:rsidRDefault="00D67479" w:rsidP="00310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7479" w:rsidRPr="005D7EBC" w:rsidRDefault="00D67479" w:rsidP="00310032">
            <w:pPr>
              <w:jc w:val="center"/>
              <w:rPr>
                <w:rFonts w:ascii="Times New Roman" w:hAnsi="Times New Roman"/>
              </w:rPr>
            </w:pPr>
          </w:p>
          <w:p w:rsidR="00D67479" w:rsidRPr="005D7EBC" w:rsidRDefault="00D67479" w:rsidP="00310032">
            <w:pPr>
              <w:jc w:val="center"/>
              <w:rPr>
                <w:rFonts w:ascii="Times New Roman" w:hAnsi="Times New Roman"/>
              </w:rPr>
            </w:pPr>
            <w:r w:rsidRPr="005D7EBC">
              <w:rPr>
                <w:rFonts w:ascii="Times New Roman" w:hAnsi="Times New Roman"/>
              </w:rPr>
              <w:t>ед.</w:t>
            </w:r>
          </w:p>
        </w:tc>
        <w:tc>
          <w:tcPr>
            <w:tcW w:w="38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479" w:rsidRDefault="00D67479" w:rsidP="00310032">
            <w:pPr>
              <w:jc w:val="center"/>
              <w:rPr>
                <w:rFonts w:ascii="Times New Roman" w:hAnsi="Times New Roman"/>
              </w:rPr>
            </w:pPr>
          </w:p>
          <w:p w:rsidR="00D67479" w:rsidRDefault="00D67479" w:rsidP="00310032">
            <w:pPr>
              <w:jc w:val="center"/>
              <w:rPr>
                <w:rFonts w:ascii="Times New Roman" w:hAnsi="Times New Roman"/>
              </w:rPr>
            </w:pPr>
          </w:p>
          <w:p w:rsidR="00D67479" w:rsidRDefault="00D67479" w:rsidP="00310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</w:t>
            </w:r>
          </w:p>
          <w:p w:rsidR="00D67479" w:rsidRPr="005D7EBC" w:rsidRDefault="00D67479" w:rsidP="003100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479" w:rsidRDefault="00D67479" w:rsidP="00310032">
            <w:pPr>
              <w:jc w:val="center"/>
              <w:rPr>
                <w:rFonts w:ascii="Times New Roman" w:hAnsi="Times New Roman"/>
              </w:rPr>
            </w:pPr>
          </w:p>
          <w:p w:rsidR="00D67479" w:rsidRDefault="00D67479" w:rsidP="00310032">
            <w:pPr>
              <w:jc w:val="center"/>
              <w:rPr>
                <w:rFonts w:ascii="Times New Roman" w:hAnsi="Times New Roman"/>
              </w:rPr>
            </w:pPr>
          </w:p>
          <w:p w:rsidR="00D67479" w:rsidRPr="005D7EBC" w:rsidRDefault="00D67479" w:rsidP="00310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479" w:rsidRDefault="00D67479" w:rsidP="00310032">
            <w:pPr>
              <w:jc w:val="center"/>
              <w:rPr>
                <w:rFonts w:ascii="Times New Roman" w:hAnsi="Times New Roman"/>
              </w:rPr>
            </w:pPr>
          </w:p>
          <w:p w:rsidR="00D67479" w:rsidRDefault="00D67479" w:rsidP="00310032">
            <w:pPr>
              <w:jc w:val="center"/>
              <w:rPr>
                <w:rFonts w:ascii="Times New Roman" w:hAnsi="Times New Roman"/>
              </w:rPr>
            </w:pPr>
          </w:p>
          <w:p w:rsidR="00D67479" w:rsidRPr="005D7EBC" w:rsidRDefault="00D67479" w:rsidP="00310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479" w:rsidRDefault="00D67479" w:rsidP="00310032">
            <w:pPr>
              <w:jc w:val="center"/>
              <w:rPr>
                <w:rFonts w:ascii="Times New Roman" w:hAnsi="Times New Roman"/>
              </w:rPr>
            </w:pPr>
          </w:p>
          <w:p w:rsidR="00D67479" w:rsidRDefault="00D67479" w:rsidP="00310032">
            <w:pPr>
              <w:jc w:val="center"/>
              <w:rPr>
                <w:rFonts w:ascii="Times New Roman" w:hAnsi="Times New Roman"/>
              </w:rPr>
            </w:pPr>
          </w:p>
          <w:p w:rsidR="00D67479" w:rsidRPr="005D7EBC" w:rsidRDefault="00D67479" w:rsidP="00310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479" w:rsidRDefault="00D67479" w:rsidP="00310032">
            <w:pPr>
              <w:jc w:val="center"/>
              <w:rPr>
                <w:rFonts w:ascii="Times New Roman" w:hAnsi="Times New Roman"/>
              </w:rPr>
            </w:pPr>
          </w:p>
          <w:p w:rsidR="00D67479" w:rsidRDefault="00D67479" w:rsidP="00310032">
            <w:pPr>
              <w:jc w:val="center"/>
              <w:rPr>
                <w:rFonts w:ascii="Times New Roman" w:hAnsi="Times New Roman"/>
              </w:rPr>
            </w:pPr>
          </w:p>
          <w:p w:rsidR="00D67479" w:rsidRPr="005D7EBC" w:rsidRDefault="00D67479" w:rsidP="00310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479" w:rsidRDefault="00D67479" w:rsidP="00310032">
            <w:pPr>
              <w:jc w:val="center"/>
              <w:rPr>
                <w:rFonts w:ascii="Times New Roman" w:hAnsi="Times New Roman"/>
              </w:rPr>
            </w:pPr>
          </w:p>
          <w:p w:rsidR="00D67479" w:rsidRDefault="00D67479" w:rsidP="00310032">
            <w:pPr>
              <w:jc w:val="center"/>
              <w:rPr>
                <w:rFonts w:ascii="Times New Roman" w:hAnsi="Times New Roman"/>
              </w:rPr>
            </w:pPr>
          </w:p>
          <w:p w:rsidR="00D67479" w:rsidRPr="005D7EBC" w:rsidRDefault="00D67479" w:rsidP="00310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479" w:rsidRPr="007B5BCB" w:rsidRDefault="00D67479" w:rsidP="00310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7479" w:rsidRPr="005D7EBC" w:rsidRDefault="00D67479" w:rsidP="00310032">
            <w:pPr>
              <w:jc w:val="center"/>
              <w:rPr>
                <w:rFonts w:ascii="Times New Roman" w:hAnsi="Times New Roman"/>
              </w:rPr>
            </w:pPr>
          </w:p>
          <w:p w:rsidR="00D67479" w:rsidRPr="005D7EBC" w:rsidRDefault="00D67479" w:rsidP="00310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115,9</w:t>
            </w:r>
          </w:p>
        </w:tc>
      </w:tr>
      <w:tr w:rsidR="00D67479" w:rsidRPr="005D7EBC" w:rsidTr="00310032">
        <w:trPr>
          <w:cantSplit/>
          <w:trHeight w:val="24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Pr="007B5BCB" w:rsidRDefault="00D67479" w:rsidP="0031003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Pr="0030585C" w:rsidRDefault="00D67479" w:rsidP="003100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Pr="009F60E0" w:rsidRDefault="00D67479" w:rsidP="003100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60E0">
              <w:rPr>
                <w:rFonts w:ascii="Times New Roman" w:hAnsi="Times New Roman" w:cs="Times New Roman"/>
                <w:sz w:val="22"/>
                <w:szCs w:val="22"/>
              </w:rPr>
              <w:t>Количество ежегодно создаваемых рабочих мест в секторе малого и среднего предпринимательства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Pr="009F60E0" w:rsidRDefault="00D67479" w:rsidP="00310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7479" w:rsidRPr="009F60E0" w:rsidRDefault="00D67479" w:rsidP="00310032">
            <w:pPr>
              <w:jc w:val="center"/>
              <w:rPr>
                <w:rFonts w:ascii="Times New Roman" w:hAnsi="Times New Roman"/>
              </w:rPr>
            </w:pPr>
            <w:r w:rsidRPr="009F60E0">
              <w:rPr>
                <w:rFonts w:ascii="Times New Roman" w:hAnsi="Times New Roman"/>
              </w:rPr>
              <w:t>ед.</w:t>
            </w:r>
          </w:p>
        </w:tc>
        <w:tc>
          <w:tcPr>
            <w:tcW w:w="3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Pr="009F60E0" w:rsidRDefault="00D67479" w:rsidP="00310032">
            <w:pPr>
              <w:jc w:val="center"/>
              <w:rPr>
                <w:rFonts w:ascii="Times New Roman" w:hAnsi="Times New Roman"/>
              </w:rPr>
            </w:pPr>
          </w:p>
          <w:p w:rsidR="00D67479" w:rsidRPr="009F60E0" w:rsidRDefault="00D67479" w:rsidP="00310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Default="00D67479" w:rsidP="00310032">
            <w:pPr>
              <w:jc w:val="center"/>
              <w:rPr>
                <w:rFonts w:ascii="Times New Roman" w:hAnsi="Times New Roman"/>
              </w:rPr>
            </w:pPr>
          </w:p>
          <w:p w:rsidR="00D67479" w:rsidRPr="009F60E0" w:rsidRDefault="00D67479" w:rsidP="00310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Default="00D67479" w:rsidP="00310032">
            <w:pPr>
              <w:jc w:val="center"/>
              <w:rPr>
                <w:rFonts w:ascii="Times New Roman" w:hAnsi="Times New Roman"/>
              </w:rPr>
            </w:pPr>
          </w:p>
          <w:p w:rsidR="00D67479" w:rsidRPr="009F60E0" w:rsidRDefault="00D67479" w:rsidP="00310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Default="00D67479" w:rsidP="00310032">
            <w:pPr>
              <w:jc w:val="center"/>
              <w:rPr>
                <w:rFonts w:ascii="Times New Roman" w:hAnsi="Times New Roman"/>
              </w:rPr>
            </w:pPr>
          </w:p>
          <w:p w:rsidR="00D67479" w:rsidRPr="009F60E0" w:rsidRDefault="00D67479" w:rsidP="00310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Default="00D67479" w:rsidP="00310032">
            <w:pPr>
              <w:jc w:val="center"/>
              <w:rPr>
                <w:rFonts w:ascii="Times New Roman" w:hAnsi="Times New Roman"/>
              </w:rPr>
            </w:pPr>
          </w:p>
          <w:p w:rsidR="00D67479" w:rsidRPr="009F60E0" w:rsidRDefault="00D67479" w:rsidP="00310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Default="00D67479" w:rsidP="00310032">
            <w:pPr>
              <w:jc w:val="center"/>
              <w:rPr>
                <w:rFonts w:ascii="Times New Roman" w:hAnsi="Times New Roman"/>
              </w:rPr>
            </w:pPr>
          </w:p>
          <w:p w:rsidR="00D67479" w:rsidRPr="009F60E0" w:rsidRDefault="00D67479" w:rsidP="00310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Pr="009F60E0" w:rsidRDefault="00D67479" w:rsidP="00310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7479" w:rsidRDefault="00D67479" w:rsidP="00310032">
            <w:pPr>
              <w:jc w:val="center"/>
              <w:rPr>
                <w:rFonts w:ascii="Times New Roman" w:hAnsi="Times New Roman"/>
              </w:rPr>
            </w:pPr>
          </w:p>
          <w:p w:rsidR="00D67479" w:rsidRPr="009F60E0" w:rsidRDefault="00D67479" w:rsidP="00310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67479" w:rsidRPr="005D7EBC" w:rsidTr="00D67479">
        <w:trPr>
          <w:cantSplit/>
          <w:trHeight w:val="24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Pr="007B5BCB" w:rsidRDefault="00D67479" w:rsidP="0031003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Pr="0030585C" w:rsidRDefault="00D67479" w:rsidP="003100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Pr="009F60E0" w:rsidRDefault="00D67479" w:rsidP="00D67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инвестиций в основной капитал в течение года предоставления субсидии и года, следующего за годом предоставления субсидии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79" w:rsidRPr="009F60E0" w:rsidRDefault="00D67479" w:rsidP="00D67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EBC">
              <w:rPr>
                <w:rFonts w:ascii="Times New Roman" w:hAnsi="Times New Roman"/>
              </w:rPr>
              <w:t>ед.</w:t>
            </w:r>
          </w:p>
        </w:tc>
        <w:tc>
          <w:tcPr>
            <w:tcW w:w="3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79" w:rsidRPr="009F60E0" w:rsidRDefault="00D67479" w:rsidP="00D674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79" w:rsidRDefault="00D67479" w:rsidP="00D674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79" w:rsidRDefault="00D67479" w:rsidP="00D674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79" w:rsidRDefault="00D67479" w:rsidP="00D674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79" w:rsidRDefault="00D67479" w:rsidP="00D674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79" w:rsidRDefault="00D67479" w:rsidP="00D674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479" w:rsidRPr="009F60E0" w:rsidRDefault="00D67479" w:rsidP="00D67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D67479" w:rsidRPr="005D7EBC" w:rsidTr="00310032">
        <w:trPr>
          <w:cantSplit/>
          <w:trHeight w:val="24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Pr="007B5BCB" w:rsidRDefault="00D67479" w:rsidP="0031003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Pr="007B5BCB" w:rsidRDefault="00D67479" w:rsidP="003100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Задача: финансовая поддержка субъектов малого и среднего предпринимательства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Pr="007B5BCB" w:rsidRDefault="00D67479" w:rsidP="003100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Количество субъектов малого и среднего предпринимательства, которым оказана поддержка в рамках муниципальной программы развития малого и среднего предпринимательства на территории Пудожского муниципального района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Pr="007B5BCB" w:rsidRDefault="00D67479" w:rsidP="003100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7479" w:rsidRPr="005D7EBC" w:rsidRDefault="00D67479" w:rsidP="00310032">
            <w:pPr>
              <w:rPr>
                <w:rFonts w:ascii="Times New Roman" w:hAnsi="Times New Roman"/>
              </w:rPr>
            </w:pPr>
          </w:p>
          <w:p w:rsidR="00D67479" w:rsidRPr="005D7EBC" w:rsidRDefault="00D67479" w:rsidP="00310032">
            <w:pPr>
              <w:jc w:val="center"/>
              <w:rPr>
                <w:rFonts w:ascii="Times New Roman" w:hAnsi="Times New Roman"/>
              </w:rPr>
            </w:pPr>
            <w:r w:rsidRPr="005D7EBC">
              <w:rPr>
                <w:rFonts w:ascii="Times New Roman" w:hAnsi="Times New Roman"/>
              </w:rPr>
              <w:t>ед.</w:t>
            </w:r>
          </w:p>
        </w:tc>
        <w:tc>
          <w:tcPr>
            <w:tcW w:w="3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Pr="007B5BCB" w:rsidRDefault="00D67479" w:rsidP="00310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7479" w:rsidRPr="005D7EBC" w:rsidRDefault="00D67479" w:rsidP="00310032">
            <w:pPr>
              <w:jc w:val="center"/>
              <w:rPr>
                <w:rFonts w:ascii="Times New Roman" w:hAnsi="Times New Roman"/>
              </w:rPr>
            </w:pPr>
          </w:p>
          <w:p w:rsidR="00D67479" w:rsidRPr="005D7EBC" w:rsidRDefault="00D67479" w:rsidP="00310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Default="00D67479" w:rsidP="00310032">
            <w:pPr>
              <w:jc w:val="center"/>
              <w:rPr>
                <w:rFonts w:ascii="Times New Roman" w:hAnsi="Times New Roman"/>
              </w:rPr>
            </w:pPr>
          </w:p>
          <w:p w:rsidR="00D67479" w:rsidRDefault="00D67479" w:rsidP="00310032">
            <w:pPr>
              <w:jc w:val="center"/>
              <w:rPr>
                <w:rFonts w:ascii="Times New Roman" w:hAnsi="Times New Roman"/>
              </w:rPr>
            </w:pPr>
          </w:p>
          <w:p w:rsidR="00D67479" w:rsidRPr="005D7EBC" w:rsidRDefault="00D67479" w:rsidP="00310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Default="00D67479" w:rsidP="00310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7479" w:rsidRDefault="00D67479" w:rsidP="00310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7479" w:rsidRDefault="00D67479" w:rsidP="00310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7479" w:rsidRDefault="00D67479" w:rsidP="00310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7479" w:rsidRPr="007B5BCB" w:rsidRDefault="00D67479" w:rsidP="00310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Default="00D67479" w:rsidP="00310032">
            <w:pPr>
              <w:jc w:val="center"/>
              <w:rPr>
                <w:rFonts w:ascii="Times New Roman" w:hAnsi="Times New Roman"/>
              </w:rPr>
            </w:pPr>
          </w:p>
          <w:p w:rsidR="00D67479" w:rsidRDefault="00D67479" w:rsidP="00310032">
            <w:pPr>
              <w:jc w:val="center"/>
              <w:rPr>
                <w:rFonts w:ascii="Times New Roman" w:hAnsi="Times New Roman"/>
              </w:rPr>
            </w:pPr>
          </w:p>
          <w:p w:rsidR="00D67479" w:rsidRPr="005D7EBC" w:rsidRDefault="00D67479" w:rsidP="00310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Default="00D67479" w:rsidP="00310032">
            <w:pPr>
              <w:jc w:val="center"/>
              <w:rPr>
                <w:rFonts w:ascii="Times New Roman" w:hAnsi="Times New Roman"/>
              </w:rPr>
            </w:pPr>
          </w:p>
          <w:p w:rsidR="00D67479" w:rsidRDefault="00D67479" w:rsidP="00310032">
            <w:pPr>
              <w:jc w:val="center"/>
              <w:rPr>
                <w:rFonts w:ascii="Times New Roman" w:hAnsi="Times New Roman"/>
              </w:rPr>
            </w:pPr>
          </w:p>
          <w:p w:rsidR="00D67479" w:rsidRPr="005D7EBC" w:rsidRDefault="00D67479" w:rsidP="00310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Default="00D67479" w:rsidP="00310032">
            <w:pPr>
              <w:jc w:val="center"/>
              <w:rPr>
                <w:rFonts w:ascii="Times New Roman" w:hAnsi="Times New Roman"/>
              </w:rPr>
            </w:pPr>
          </w:p>
          <w:p w:rsidR="00D67479" w:rsidRDefault="00D67479" w:rsidP="00310032">
            <w:pPr>
              <w:jc w:val="center"/>
              <w:rPr>
                <w:rFonts w:ascii="Times New Roman" w:hAnsi="Times New Roman"/>
              </w:rPr>
            </w:pPr>
          </w:p>
          <w:p w:rsidR="00D67479" w:rsidRPr="005D7EBC" w:rsidRDefault="00D67479" w:rsidP="00310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Pr="007B5BCB" w:rsidRDefault="00D67479" w:rsidP="003100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7479" w:rsidRPr="005D7EBC" w:rsidRDefault="00D67479" w:rsidP="00310032">
            <w:pPr>
              <w:rPr>
                <w:rFonts w:ascii="Times New Roman" w:hAnsi="Times New Roman"/>
              </w:rPr>
            </w:pPr>
          </w:p>
          <w:p w:rsidR="00D67479" w:rsidRPr="005D7EBC" w:rsidRDefault="00D67479" w:rsidP="00310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D67479" w:rsidRPr="005D7EBC" w:rsidTr="00310032">
        <w:trPr>
          <w:cantSplit/>
          <w:trHeight w:val="24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Pr="007B5BCB" w:rsidRDefault="00D67479" w:rsidP="0031003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Pr="007B5BCB" w:rsidRDefault="00D67479" w:rsidP="003100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Задача: информационно- консультационная, образовательная  поддержка субъектов малого и среднего предпринимательства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Pr="007B5BCB" w:rsidRDefault="00D67479" w:rsidP="003100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количество оказанных индивидуальных консультаций субъектам малого и среднего предпринимательства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Pr="007B5BCB" w:rsidRDefault="00D67479" w:rsidP="003100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7479" w:rsidRPr="005D7EBC" w:rsidRDefault="00D67479" w:rsidP="00310032">
            <w:pPr>
              <w:rPr>
                <w:rFonts w:ascii="Times New Roman" w:hAnsi="Times New Roman"/>
              </w:rPr>
            </w:pPr>
          </w:p>
          <w:p w:rsidR="00D67479" w:rsidRPr="005D7EBC" w:rsidRDefault="00D67479" w:rsidP="00310032">
            <w:pPr>
              <w:rPr>
                <w:rFonts w:ascii="Times New Roman" w:hAnsi="Times New Roman"/>
              </w:rPr>
            </w:pPr>
          </w:p>
          <w:p w:rsidR="00D67479" w:rsidRPr="005D7EBC" w:rsidRDefault="00D67479" w:rsidP="00310032">
            <w:pPr>
              <w:jc w:val="center"/>
              <w:rPr>
                <w:rFonts w:ascii="Times New Roman" w:hAnsi="Times New Roman"/>
              </w:rPr>
            </w:pPr>
            <w:r w:rsidRPr="005D7EBC">
              <w:rPr>
                <w:rFonts w:ascii="Times New Roman" w:hAnsi="Times New Roman"/>
              </w:rPr>
              <w:t>шт.</w:t>
            </w:r>
          </w:p>
        </w:tc>
        <w:tc>
          <w:tcPr>
            <w:tcW w:w="3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Pr="007B5BCB" w:rsidRDefault="00D67479" w:rsidP="003100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7479" w:rsidRPr="005D7EBC" w:rsidRDefault="00D67479" w:rsidP="00310032">
            <w:pPr>
              <w:rPr>
                <w:rFonts w:ascii="Times New Roman" w:hAnsi="Times New Roman"/>
              </w:rPr>
            </w:pPr>
          </w:p>
          <w:p w:rsidR="00D67479" w:rsidRPr="005D7EBC" w:rsidRDefault="00D67479" w:rsidP="00310032">
            <w:pPr>
              <w:rPr>
                <w:rFonts w:ascii="Times New Roman" w:hAnsi="Times New Roman"/>
              </w:rPr>
            </w:pPr>
          </w:p>
          <w:p w:rsidR="00D67479" w:rsidRPr="005D7EBC" w:rsidRDefault="00D67479" w:rsidP="003100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Pr="007B5BCB" w:rsidRDefault="00D67479" w:rsidP="003100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7479" w:rsidRPr="005D7EBC" w:rsidRDefault="00D67479" w:rsidP="00310032">
            <w:pPr>
              <w:rPr>
                <w:rFonts w:ascii="Times New Roman" w:hAnsi="Times New Roman"/>
              </w:rPr>
            </w:pPr>
          </w:p>
          <w:p w:rsidR="00D67479" w:rsidRPr="005D7EBC" w:rsidRDefault="00D67479" w:rsidP="00310032">
            <w:pPr>
              <w:rPr>
                <w:rFonts w:ascii="Times New Roman" w:hAnsi="Times New Roman"/>
              </w:rPr>
            </w:pPr>
          </w:p>
          <w:p w:rsidR="00D67479" w:rsidRPr="005D7EBC" w:rsidRDefault="00D67479" w:rsidP="003100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Pr="007B5BCB" w:rsidRDefault="00D67479" w:rsidP="003100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7479" w:rsidRPr="005D7EBC" w:rsidRDefault="00D67479" w:rsidP="00310032">
            <w:pPr>
              <w:rPr>
                <w:rFonts w:ascii="Times New Roman" w:hAnsi="Times New Roman"/>
              </w:rPr>
            </w:pPr>
          </w:p>
          <w:p w:rsidR="00D67479" w:rsidRPr="005D7EBC" w:rsidRDefault="00D67479" w:rsidP="00310032">
            <w:pPr>
              <w:rPr>
                <w:rFonts w:ascii="Times New Roman" w:hAnsi="Times New Roman"/>
              </w:rPr>
            </w:pPr>
          </w:p>
          <w:p w:rsidR="00D67479" w:rsidRPr="005D7EBC" w:rsidRDefault="00D67479" w:rsidP="003100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Pr="007B5BCB" w:rsidRDefault="00D67479" w:rsidP="003100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7479" w:rsidRPr="005D7EBC" w:rsidRDefault="00D67479" w:rsidP="00310032">
            <w:pPr>
              <w:rPr>
                <w:rFonts w:ascii="Times New Roman" w:hAnsi="Times New Roman"/>
              </w:rPr>
            </w:pPr>
          </w:p>
          <w:p w:rsidR="00D67479" w:rsidRPr="005D7EBC" w:rsidRDefault="00D67479" w:rsidP="00310032">
            <w:pPr>
              <w:rPr>
                <w:rFonts w:ascii="Times New Roman" w:hAnsi="Times New Roman"/>
              </w:rPr>
            </w:pPr>
          </w:p>
          <w:p w:rsidR="00D67479" w:rsidRPr="005D7EBC" w:rsidRDefault="00D67479" w:rsidP="003100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Pr="007B5BCB" w:rsidRDefault="00D67479" w:rsidP="003100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7479" w:rsidRPr="005D7EBC" w:rsidRDefault="00D67479" w:rsidP="00310032">
            <w:pPr>
              <w:rPr>
                <w:rFonts w:ascii="Times New Roman" w:hAnsi="Times New Roman"/>
              </w:rPr>
            </w:pPr>
          </w:p>
          <w:p w:rsidR="00D67479" w:rsidRPr="005D7EBC" w:rsidRDefault="00D67479" w:rsidP="00310032">
            <w:pPr>
              <w:rPr>
                <w:rFonts w:ascii="Times New Roman" w:hAnsi="Times New Roman"/>
              </w:rPr>
            </w:pPr>
          </w:p>
          <w:p w:rsidR="00D67479" w:rsidRPr="005D7EBC" w:rsidRDefault="00D67479" w:rsidP="003100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Pr="007B5BCB" w:rsidRDefault="00D67479" w:rsidP="003100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7479" w:rsidRPr="005D7EBC" w:rsidRDefault="00D67479" w:rsidP="00310032">
            <w:pPr>
              <w:rPr>
                <w:rFonts w:ascii="Times New Roman" w:hAnsi="Times New Roman"/>
              </w:rPr>
            </w:pPr>
          </w:p>
          <w:p w:rsidR="00D67479" w:rsidRDefault="00D67479" w:rsidP="00310032">
            <w:pPr>
              <w:rPr>
                <w:rFonts w:ascii="Times New Roman" w:hAnsi="Times New Roman"/>
              </w:rPr>
            </w:pPr>
          </w:p>
          <w:p w:rsidR="00D67479" w:rsidRPr="002F4371" w:rsidRDefault="00D67479" w:rsidP="00310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479" w:rsidRPr="007B5BCB" w:rsidRDefault="00D67479" w:rsidP="003100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7479" w:rsidRPr="005D7EBC" w:rsidRDefault="00D67479" w:rsidP="00310032">
            <w:pPr>
              <w:rPr>
                <w:rFonts w:ascii="Times New Roman" w:hAnsi="Times New Roman"/>
              </w:rPr>
            </w:pPr>
          </w:p>
          <w:p w:rsidR="00D67479" w:rsidRPr="005D7EBC" w:rsidRDefault="00D67479" w:rsidP="00310032">
            <w:pPr>
              <w:rPr>
                <w:rFonts w:ascii="Times New Roman" w:hAnsi="Times New Roman"/>
              </w:rPr>
            </w:pPr>
          </w:p>
          <w:p w:rsidR="00D67479" w:rsidRPr="005D7EBC" w:rsidRDefault="00D67479" w:rsidP="00310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</w:tr>
    </w:tbl>
    <w:p w:rsidR="00D67479" w:rsidRDefault="00D67479" w:rsidP="00D67479">
      <w:pPr>
        <w:autoSpaceDE w:val="0"/>
        <w:autoSpaceDN w:val="0"/>
        <w:adjustRightInd w:val="0"/>
        <w:ind w:firstLine="540"/>
        <w:jc w:val="both"/>
      </w:pPr>
      <w:bookmarkStart w:id="1" w:name="_Таблица_1а"/>
      <w:bookmarkEnd w:id="1"/>
    </w:p>
    <w:sectPr w:rsidR="00D67479" w:rsidSect="006C2953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6CB"/>
    <w:multiLevelType w:val="multilevel"/>
    <w:tmpl w:val="4F200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7EE1FB0"/>
    <w:multiLevelType w:val="singleLevel"/>
    <w:tmpl w:val="1B76FCCA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2">
    <w:nsid w:val="29D21D45"/>
    <w:multiLevelType w:val="hybridMultilevel"/>
    <w:tmpl w:val="45E25F9C"/>
    <w:lvl w:ilvl="0" w:tplc="D9F08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03DB2"/>
    <w:multiLevelType w:val="multilevel"/>
    <w:tmpl w:val="4FCA8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D1027F6"/>
    <w:multiLevelType w:val="hybridMultilevel"/>
    <w:tmpl w:val="830E48F4"/>
    <w:lvl w:ilvl="0" w:tplc="01149B42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B010DE2"/>
    <w:multiLevelType w:val="multilevel"/>
    <w:tmpl w:val="9698B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061A"/>
    <w:rsid w:val="00006876"/>
    <w:rsid w:val="000914FD"/>
    <w:rsid w:val="000E1288"/>
    <w:rsid w:val="000F73E4"/>
    <w:rsid w:val="001135D7"/>
    <w:rsid w:val="00133E50"/>
    <w:rsid w:val="001763C6"/>
    <w:rsid w:val="00203BBF"/>
    <w:rsid w:val="00214D80"/>
    <w:rsid w:val="00216753"/>
    <w:rsid w:val="00284634"/>
    <w:rsid w:val="00297A35"/>
    <w:rsid w:val="002E1DAC"/>
    <w:rsid w:val="00315834"/>
    <w:rsid w:val="00345C12"/>
    <w:rsid w:val="0035756F"/>
    <w:rsid w:val="0038572F"/>
    <w:rsid w:val="0038583C"/>
    <w:rsid w:val="003D3266"/>
    <w:rsid w:val="00424CFF"/>
    <w:rsid w:val="0049629E"/>
    <w:rsid w:val="004A7ED8"/>
    <w:rsid w:val="004B4135"/>
    <w:rsid w:val="00505F79"/>
    <w:rsid w:val="00530D49"/>
    <w:rsid w:val="0055304D"/>
    <w:rsid w:val="005758AC"/>
    <w:rsid w:val="00583E37"/>
    <w:rsid w:val="005E1C20"/>
    <w:rsid w:val="005E50E5"/>
    <w:rsid w:val="005E77BC"/>
    <w:rsid w:val="0060110B"/>
    <w:rsid w:val="0061061A"/>
    <w:rsid w:val="00684703"/>
    <w:rsid w:val="00685D84"/>
    <w:rsid w:val="006B277E"/>
    <w:rsid w:val="006C12FA"/>
    <w:rsid w:val="006C2953"/>
    <w:rsid w:val="006E5407"/>
    <w:rsid w:val="006F6122"/>
    <w:rsid w:val="006F7931"/>
    <w:rsid w:val="00744CFE"/>
    <w:rsid w:val="00752A1D"/>
    <w:rsid w:val="007613D5"/>
    <w:rsid w:val="0076390A"/>
    <w:rsid w:val="007A1B9E"/>
    <w:rsid w:val="007B431A"/>
    <w:rsid w:val="007E66A0"/>
    <w:rsid w:val="007E68C1"/>
    <w:rsid w:val="007E7B21"/>
    <w:rsid w:val="008101C3"/>
    <w:rsid w:val="00815A30"/>
    <w:rsid w:val="008312A6"/>
    <w:rsid w:val="0086554A"/>
    <w:rsid w:val="00867C90"/>
    <w:rsid w:val="00872165"/>
    <w:rsid w:val="00892A50"/>
    <w:rsid w:val="00894DC8"/>
    <w:rsid w:val="008B2898"/>
    <w:rsid w:val="008C4F85"/>
    <w:rsid w:val="00981936"/>
    <w:rsid w:val="00992FE6"/>
    <w:rsid w:val="009B7D38"/>
    <w:rsid w:val="009C3553"/>
    <w:rsid w:val="009E0C3C"/>
    <w:rsid w:val="00A34B28"/>
    <w:rsid w:val="00A74B85"/>
    <w:rsid w:val="00AB4632"/>
    <w:rsid w:val="00AC1CA0"/>
    <w:rsid w:val="00AC4875"/>
    <w:rsid w:val="00AF41AE"/>
    <w:rsid w:val="00AF67C0"/>
    <w:rsid w:val="00B3004D"/>
    <w:rsid w:val="00B468F5"/>
    <w:rsid w:val="00B80724"/>
    <w:rsid w:val="00BA373F"/>
    <w:rsid w:val="00BB062C"/>
    <w:rsid w:val="00BB15C4"/>
    <w:rsid w:val="00BE0F84"/>
    <w:rsid w:val="00C222EE"/>
    <w:rsid w:val="00C31CA8"/>
    <w:rsid w:val="00C53C21"/>
    <w:rsid w:val="00C7625F"/>
    <w:rsid w:val="00C85145"/>
    <w:rsid w:val="00CA2DFA"/>
    <w:rsid w:val="00CA54E8"/>
    <w:rsid w:val="00CE445B"/>
    <w:rsid w:val="00CF56D6"/>
    <w:rsid w:val="00D2766D"/>
    <w:rsid w:val="00D67479"/>
    <w:rsid w:val="00D7585D"/>
    <w:rsid w:val="00DB0BDE"/>
    <w:rsid w:val="00E32470"/>
    <w:rsid w:val="00E630AC"/>
    <w:rsid w:val="00E86224"/>
    <w:rsid w:val="00EA3BA4"/>
    <w:rsid w:val="00ED6B3E"/>
    <w:rsid w:val="00F00347"/>
    <w:rsid w:val="00F1485E"/>
    <w:rsid w:val="00F324B3"/>
    <w:rsid w:val="00F6300D"/>
    <w:rsid w:val="00FD5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28"/>
  </w:style>
  <w:style w:type="paragraph" w:styleId="1">
    <w:name w:val="heading 1"/>
    <w:basedOn w:val="a"/>
    <w:next w:val="a"/>
    <w:link w:val="10"/>
    <w:uiPriority w:val="99"/>
    <w:qFormat/>
    <w:rsid w:val="006106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061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99"/>
    <w:semiHidden/>
    <w:unhideWhenUsed/>
    <w:qFormat/>
    <w:rsid w:val="0061061A"/>
    <w:pPr>
      <w:spacing w:after="0" w:line="360" w:lineRule="auto"/>
      <w:ind w:right="474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unhideWhenUsed/>
    <w:rsid w:val="0061061A"/>
    <w:pPr>
      <w:spacing w:after="0" w:line="240" w:lineRule="auto"/>
    </w:pPr>
    <w:rPr>
      <w:rFonts w:ascii="Times New Roman" w:eastAsia="Times New Roman" w:hAnsi="Times New Roman" w:cs="Times New Roman"/>
      <w:b/>
      <w:i/>
      <w:sz w:val="96"/>
      <w:szCs w:val="20"/>
    </w:rPr>
  </w:style>
  <w:style w:type="character" w:customStyle="1" w:styleId="a5">
    <w:name w:val="Основной текст Знак"/>
    <w:basedOn w:val="a0"/>
    <w:link w:val="a4"/>
    <w:rsid w:val="0061061A"/>
    <w:rPr>
      <w:rFonts w:ascii="Times New Roman" w:eastAsia="Times New Roman" w:hAnsi="Times New Roman" w:cs="Times New Roman"/>
      <w:b/>
      <w:i/>
      <w:sz w:val="96"/>
      <w:szCs w:val="20"/>
    </w:rPr>
  </w:style>
  <w:style w:type="paragraph" w:customStyle="1" w:styleId="11">
    <w:name w:val="Обычный1"/>
    <w:link w:val="Normal"/>
    <w:rsid w:val="00E8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link w:val="11"/>
    <w:rsid w:val="00E86224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rsid w:val="00E8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4962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9C3553"/>
    <w:pPr>
      <w:ind w:left="720"/>
      <w:contextualSpacing/>
    </w:pPr>
  </w:style>
  <w:style w:type="paragraph" w:customStyle="1" w:styleId="ConsPlusCell">
    <w:name w:val="ConsPlusCell"/>
    <w:rsid w:val="004B4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rsid w:val="004B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94DC8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93470-4FDB-414D-838F-990EC056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13</Pages>
  <Words>5385</Words>
  <Characters>30696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user</cp:lastModifiedBy>
  <cp:revision>34</cp:revision>
  <cp:lastPrinted>2021-07-29T07:28:00Z</cp:lastPrinted>
  <dcterms:created xsi:type="dcterms:W3CDTF">2019-01-16T14:43:00Z</dcterms:created>
  <dcterms:modified xsi:type="dcterms:W3CDTF">2021-07-29T07:30:00Z</dcterms:modified>
</cp:coreProperties>
</file>