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3054075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666627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C878F4" w:rsidRDefault="00C878F4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666627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666627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C878F4" w:rsidRDefault="00C878F4" w:rsidP="0041235D">
                  <w:pPr>
                    <w:rPr>
                      <w:sz w:val="28"/>
                      <w:szCs w:val="28"/>
                    </w:rPr>
                  </w:pPr>
                  <w:r w:rsidRPr="00486549">
                    <w:rPr>
                      <w:sz w:val="28"/>
                      <w:szCs w:val="28"/>
                    </w:rPr>
                    <w:t>2</w:t>
                  </w:r>
                  <w:r w:rsidR="00486549" w:rsidRPr="00486549">
                    <w:rPr>
                      <w:sz w:val="28"/>
                      <w:szCs w:val="28"/>
                    </w:rPr>
                    <w:t>6</w:t>
                  </w:r>
                  <w:r w:rsidRPr="00486549">
                    <w:rPr>
                      <w:sz w:val="28"/>
                      <w:szCs w:val="28"/>
                    </w:rPr>
                    <w:t>.06.2019</w:t>
                  </w:r>
                </w:p>
              </w:txbxContent>
            </v:textbox>
          </v:rect>
        </w:pict>
      </w:r>
      <w:r w:rsidRPr="00666627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666627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666627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666627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486549" w:rsidRPr="00486549">
        <w:rPr>
          <w:sz w:val="28"/>
          <w:szCs w:val="28"/>
        </w:rPr>
        <w:t>342</w:t>
      </w:r>
      <w:r w:rsidR="0041235D" w:rsidRPr="00486549">
        <w:rPr>
          <w:sz w:val="28"/>
          <w:szCs w:val="28"/>
        </w:rPr>
        <w:t xml:space="preserve"> </w:t>
      </w:r>
      <w:r w:rsidR="007016A0" w:rsidRPr="00486549">
        <w:rPr>
          <w:sz w:val="28"/>
          <w:szCs w:val="28"/>
        </w:rPr>
        <w:t xml:space="preserve"> </w:t>
      </w:r>
      <w:r w:rsidR="0041235D" w:rsidRPr="00486549">
        <w:rPr>
          <w:sz w:val="28"/>
          <w:szCs w:val="28"/>
        </w:rPr>
        <w:t>-</w:t>
      </w:r>
      <w:r w:rsidR="007016A0" w:rsidRPr="00486549">
        <w:rPr>
          <w:sz w:val="28"/>
          <w:szCs w:val="28"/>
        </w:rPr>
        <w:t xml:space="preserve"> </w:t>
      </w:r>
      <w:r w:rsidR="0041235D" w:rsidRPr="00486549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1F1720">
      <w:pPr>
        <w:jc w:val="center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ED31B2">
        <w:t>05</w:t>
      </w:r>
      <w:r w:rsidR="00341BCB">
        <w:t>.0</w:t>
      </w:r>
      <w:r w:rsidR="00ED31B2">
        <w:t>2</w:t>
      </w:r>
      <w:r w:rsidR="003B6938">
        <w:t>.201</w:t>
      </w:r>
      <w:r w:rsidR="00CB2474">
        <w:t>5</w:t>
      </w:r>
      <w:r w:rsidR="00D96407">
        <w:t xml:space="preserve"> года № </w:t>
      </w:r>
      <w:r w:rsidR="00ED31B2">
        <w:t>65</w:t>
      </w:r>
      <w:r w:rsidR="00D96407">
        <w:t xml:space="preserve">-П </w:t>
      </w:r>
      <w:r w:rsidR="00341BCB" w:rsidRPr="00CC3DDB">
        <w:t>«</w:t>
      </w:r>
      <w:r w:rsidR="00CB2474">
        <w:t>Об утверждении административного регламента предоставлени</w:t>
      </w:r>
      <w:r w:rsidR="00ED31B2">
        <w:t>я</w:t>
      </w:r>
      <w:r w:rsidR="00CB2474">
        <w:t xml:space="preserve"> муниципальной услуги  «</w:t>
      </w:r>
      <w:r w:rsidR="00ED31B2">
        <w:t>Предоставление информации о деятельности органов местного самоуправления муниципального образования</w:t>
      </w:r>
      <w:r w:rsidR="00CB2474">
        <w:t>»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 xml:space="preserve">В соответствии с </w:t>
      </w:r>
      <w:r w:rsidR="00341BCB">
        <w:t>протестом</w:t>
      </w:r>
      <w:r w:rsidR="0098289E">
        <w:t xml:space="preserve"> прокурора Пудожского района от </w:t>
      </w:r>
      <w:r w:rsidR="001F1720">
        <w:t>1</w:t>
      </w:r>
      <w:r w:rsidR="00ED31B2">
        <w:t>9</w:t>
      </w:r>
      <w:r w:rsidR="001F1720">
        <w:t>.06.2019</w:t>
      </w:r>
      <w:r w:rsidR="0098289E">
        <w:t xml:space="preserve"> года</w:t>
      </w:r>
      <w:r w:rsidR="000D6B00">
        <w:t>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587DDD" w:rsidRDefault="00341BCB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в </w:t>
      </w:r>
      <w:r w:rsidR="00E12498">
        <w:t>постановление Главы администрации Пудожского муниципального района от 0</w:t>
      </w:r>
      <w:r w:rsidR="00ED31B2">
        <w:t>5</w:t>
      </w:r>
      <w:r w:rsidR="00E12498">
        <w:t>.0</w:t>
      </w:r>
      <w:r w:rsidR="00ED31B2">
        <w:t>2</w:t>
      </w:r>
      <w:r w:rsidR="00E12498">
        <w:t xml:space="preserve">.2015 года № </w:t>
      </w:r>
      <w:r w:rsidR="00ED31B2">
        <w:t>65</w:t>
      </w:r>
      <w:r w:rsidR="00E12498">
        <w:t xml:space="preserve">-П </w:t>
      </w:r>
      <w:r w:rsidR="00ED31B2" w:rsidRPr="00CC3DDB">
        <w:t>«</w:t>
      </w:r>
      <w:r w:rsidR="00ED31B2">
        <w:t>Об утверждении административного регламента предоставления муниципальной услуги  «Предоставление информации о деятельности органов местного самоуправления муниципального образования»</w:t>
      </w:r>
      <w:r w:rsidR="00E12498">
        <w:t xml:space="preserve"> следующие изменения:</w:t>
      </w:r>
    </w:p>
    <w:p w:rsidR="00E3462A" w:rsidRDefault="00C878F4" w:rsidP="00E3462A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1.1. </w:t>
      </w:r>
      <w:r w:rsidR="00E3462A">
        <w:rPr>
          <w:color w:val="000000"/>
          <w:spacing w:val="-6"/>
        </w:rPr>
        <w:t>Пункт 1.3  раздела 1 приложения к Постановлению изложить в следующей редакции:</w:t>
      </w:r>
    </w:p>
    <w:p w:rsidR="00E3462A" w:rsidRPr="00E3462A" w:rsidRDefault="00E3462A" w:rsidP="00E3462A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«</w:t>
      </w:r>
      <w:r w:rsidRPr="00E3462A">
        <w:rPr>
          <w:bCs/>
        </w:rPr>
        <w:t>1.3.Требования к порядку информирования о порядке предоставления муниципальной услуги.</w:t>
      </w:r>
    </w:p>
    <w:p w:rsidR="00E3462A" w:rsidRDefault="00E3462A" w:rsidP="00E3462A">
      <w:pPr>
        <w:jc w:val="both"/>
      </w:pPr>
      <w:r>
        <w:tab/>
        <w:t xml:space="preserve">Администрации Пудожского муниципального района </w:t>
      </w:r>
      <w:r w:rsidRPr="007E5FEF">
        <w:t>располагается по адресу:</w:t>
      </w:r>
      <w:r>
        <w:t xml:space="preserve"> </w:t>
      </w:r>
      <w:r w:rsidRPr="007E5FEF">
        <w:t>Республика Карелия г. Пудож ул. Ленина д. 90</w:t>
      </w:r>
      <w:r>
        <w:t>.</w:t>
      </w:r>
    </w:p>
    <w:p w:rsidR="00E3462A" w:rsidRDefault="00E3462A" w:rsidP="00E3462A">
      <w:pPr>
        <w:ind w:firstLine="708"/>
        <w:jc w:val="both"/>
      </w:pPr>
      <w:r>
        <w:t>Индекс: 186150.</w:t>
      </w:r>
    </w:p>
    <w:p w:rsidR="00E3462A" w:rsidRDefault="00E3462A" w:rsidP="00E3462A">
      <w:pPr>
        <w:ind w:firstLine="708"/>
        <w:jc w:val="both"/>
      </w:pPr>
      <w:r>
        <w:t>Телефон / факс приемной администрации Пудожского муниципального района:</w:t>
      </w:r>
      <w:r w:rsidRPr="00090353">
        <w:t xml:space="preserve"> </w:t>
      </w:r>
      <w:r>
        <w:t>тел. (881452) 5-17</w:t>
      </w:r>
      <w:r w:rsidRPr="007E5FEF">
        <w:t>-</w:t>
      </w:r>
      <w:r>
        <w:t>33, факс (881452) 5-10</w:t>
      </w:r>
      <w:r w:rsidRPr="007E5FEF">
        <w:t>-</w:t>
      </w:r>
      <w:r>
        <w:t>69.</w:t>
      </w:r>
    </w:p>
    <w:p w:rsidR="00E3462A" w:rsidRDefault="00E3462A" w:rsidP="00E3462A">
      <w:pPr>
        <w:ind w:firstLine="708"/>
        <w:jc w:val="both"/>
        <w:rPr>
          <w:rStyle w:val="b-mail-inputinput"/>
        </w:rPr>
      </w:pPr>
      <w:r>
        <w:t>Адрес электронной почты:</w:t>
      </w:r>
      <w:r w:rsidRPr="00090353">
        <w:rPr>
          <w:rStyle w:val="ConsPlusTitle"/>
        </w:rPr>
        <w:t xml:space="preserve"> </w:t>
      </w:r>
      <w:hyperlink r:id="rId10" w:history="1">
        <w:r w:rsidRPr="00CD57E3">
          <w:rPr>
            <w:rStyle w:val="aa"/>
          </w:rPr>
          <w:t>pudogadm@onego.ru</w:t>
        </w:r>
      </w:hyperlink>
      <w:r>
        <w:rPr>
          <w:rStyle w:val="b-mail-inputinput"/>
        </w:rPr>
        <w:t>.</w:t>
      </w:r>
    </w:p>
    <w:p w:rsidR="00E3462A" w:rsidRDefault="00E3462A" w:rsidP="00E3462A">
      <w:pPr>
        <w:ind w:firstLine="708"/>
        <w:jc w:val="both"/>
        <w:rPr>
          <w:rStyle w:val="b-mail-inputinput"/>
        </w:rPr>
      </w:pPr>
      <w:r>
        <w:rPr>
          <w:rStyle w:val="b-mail-inputinput"/>
        </w:rPr>
        <w:t xml:space="preserve">Адрес официального сайта: </w:t>
      </w:r>
      <w:hyperlink r:id="rId11" w:history="1">
        <w:r w:rsidRPr="00CD57E3">
          <w:rPr>
            <w:rStyle w:val="aa"/>
          </w:rPr>
          <w:t>http://www.pudogadm.ru/</w:t>
        </w:r>
      </w:hyperlink>
      <w:r>
        <w:rPr>
          <w:rStyle w:val="b-mail-inputinput"/>
        </w:rPr>
        <w:t>.</w:t>
      </w:r>
    </w:p>
    <w:p w:rsidR="00E3462A" w:rsidRDefault="00E3462A" w:rsidP="00E3462A">
      <w:pPr>
        <w:tabs>
          <w:tab w:val="left" w:pos="709"/>
        </w:tabs>
        <w:jc w:val="both"/>
      </w:pPr>
      <w:r>
        <w:rPr>
          <w:rStyle w:val="b-mail-inputinput"/>
        </w:rPr>
        <w:tab/>
      </w:r>
      <w:r w:rsidRPr="00090353">
        <w:rPr>
          <w:rStyle w:val="b-mail-inputinput"/>
        </w:rPr>
        <w:t>График работы:</w:t>
      </w:r>
      <w:r w:rsidRPr="00090353">
        <w:t xml:space="preserve"> </w:t>
      </w:r>
    </w:p>
    <w:p w:rsidR="00E3462A" w:rsidRDefault="00E3462A" w:rsidP="00E3462A">
      <w:pPr>
        <w:tabs>
          <w:tab w:val="left" w:pos="709"/>
        </w:tabs>
        <w:jc w:val="both"/>
      </w:pPr>
      <w:r>
        <w:tab/>
        <w:t>Понедельник - четверг с 08.3</w:t>
      </w:r>
      <w:r w:rsidRPr="007E5FEF">
        <w:t>0 д</w:t>
      </w:r>
      <w:r>
        <w:t>о 16.50,</w:t>
      </w:r>
      <w:r w:rsidRPr="007E5FEF">
        <w:t xml:space="preserve"> </w:t>
      </w:r>
      <w:r>
        <w:t>перерыв</w:t>
      </w:r>
      <w:r w:rsidRPr="007E5FEF">
        <w:t xml:space="preserve"> с 13.00 до 14.00</w:t>
      </w:r>
      <w:r>
        <w:t>.</w:t>
      </w:r>
    </w:p>
    <w:p w:rsidR="00E3462A" w:rsidRPr="007E5FEF" w:rsidRDefault="00E3462A" w:rsidP="00E3462A">
      <w:pPr>
        <w:tabs>
          <w:tab w:val="left" w:pos="709"/>
        </w:tabs>
        <w:jc w:val="both"/>
      </w:pPr>
      <w:r>
        <w:tab/>
        <w:t>Пятница</w:t>
      </w:r>
      <w:r w:rsidRPr="007E5FEF">
        <w:t xml:space="preserve"> – </w:t>
      </w:r>
      <w:r>
        <w:t>с 08.3</w:t>
      </w:r>
      <w:r w:rsidRPr="007E5FEF">
        <w:t>0 д</w:t>
      </w:r>
      <w:r>
        <w:t>о 16.10,</w:t>
      </w:r>
      <w:r w:rsidRPr="007E5FEF">
        <w:t xml:space="preserve"> </w:t>
      </w:r>
      <w:r>
        <w:t>перерыв</w:t>
      </w:r>
      <w:r w:rsidRPr="007E5FEF">
        <w:t xml:space="preserve"> с 13.00 до 14.00</w:t>
      </w:r>
      <w:r>
        <w:t>.</w:t>
      </w:r>
      <w:r w:rsidRPr="007E5FEF">
        <w:t xml:space="preserve"> </w:t>
      </w:r>
    </w:p>
    <w:p w:rsidR="00E3462A" w:rsidRDefault="00E3462A" w:rsidP="00E3462A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 w:rsidRPr="007E5FEF">
        <w:t xml:space="preserve">Информация о порядке предоставления муниципальной услуги может быть получена непосредственно в </w:t>
      </w:r>
      <w:r>
        <w:t>администрации Пудожского муниципального района</w:t>
      </w:r>
      <w:r w:rsidRPr="007E5FEF">
        <w:t xml:space="preserve">, в сети Интернет, а </w:t>
      </w:r>
      <w:r>
        <w:t>также на информационных стендах, в информационно – телекоммуникационной сети Интернет на портале органов местного самоуправления, муниципального образования «Пудожский муниципальный район», а также на Едином портале государственных и муниципальных услуг (функций).».</w:t>
      </w:r>
    </w:p>
    <w:p w:rsidR="00272A30" w:rsidRDefault="00E3462A" w:rsidP="00ED31B2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rPr>
          <w:color w:val="000000"/>
          <w:spacing w:val="-6"/>
        </w:rPr>
        <w:t xml:space="preserve">1.2. </w:t>
      </w:r>
      <w:r w:rsidR="00272A30">
        <w:t xml:space="preserve">Раздел 5 приложения к Постановлению изложить в следующей редакции: </w:t>
      </w:r>
    </w:p>
    <w:p w:rsidR="00272A30" w:rsidRPr="00272A30" w:rsidRDefault="00272A30" w:rsidP="00272A30">
      <w:pPr>
        <w:spacing w:line="276" w:lineRule="auto"/>
        <w:jc w:val="center"/>
        <w:rPr>
          <w:color w:val="000000"/>
        </w:rPr>
      </w:pPr>
      <w:r w:rsidRPr="00272A30">
        <w:t xml:space="preserve">«5. </w:t>
      </w:r>
      <w:r w:rsidRPr="00272A30">
        <w:rPr>
          <w:color w:val="000000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ED31B2">
        <w:rPr>
          <w:color w:val="000000"/>
        </w:rPr>
        <w:t xml:space="preserve">должностного лица органа, </w:t>
      </w:r>
      <w:r w:rsidR="00ED31B2">
        <w:rPr>
          <w:color w:val="000000"/>
        </w:rPr>
        <w:lastRenderedPageBreak/>
        <w:t>предоставляющего муниципальную услугу, а так</w:t>
      </w:r>
      <w:r w:rsidRPr="00272A30">
        <w:rPr>
          <w:color w:val="000000"/>
        </w:rPr>
        <w:t>же должност</w:t>
      </w:r>
      <w:r w:rsidR="00ED31B2">
        <w:rPr>
          <w:color w:val="000000"/>
        </w:rPr>
        <w:t>ных лиц, муниципальных служащих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Заявитель может обратиться с жалобой в следующих случаях: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1)</w:t>
      </w:r>
      <w:r w:rsidRPr="0090085F">
        <w:t xml:space="preserve">нарушение срока регистрации </w:t>
      </w:r>
      <w:r>
        <w:t>заявления</w:t>
      </w:r>
      <w:r w:rsidRPr="0090085F">
        <w:t xml:space="preserve"> заявителя о предоставлении муниципальной услуги;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2)</w:t>
      </w:r>
      <w:r w:rsidRPr="0090085F">
        <w:t>нарушение срока предоставления муниципальной услуги;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3)</w:t>
      </w:r>
      <w:r w:rsidRPr="0090085F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4)</w:t>
      </w:r>
      <w:r w:rsidRPr="0090085F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5)</w:t>
      </w:r>
      <w:r w:rsidRPr="0090085F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6)</w:t>
      </w:r>
      <w:r w:rsidRPr="0090085F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7)</w:t>
      </w:r>
      <w:r w:rsidRPr="0090085F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72A30" w:rsidRDefault="00272A30" w:rsidP="00E624C7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8) нарушение срока  и порядка выдачи документов при предоставлении муниципальной услуги;</w:t>
      </w:r>
    </w:p>
    <w:p w:rsidR="00272A30" w:rsidRDefault="00272A30" w:rsidP="00E624C7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</w:t>
      </w:r>
    </w:p>
    <w:p w:rsidR="00272A30" w:rsidRDefault="00272A30" w:rsidP="00E624C7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0" w:name="Par14"/>
      <w:bookmarkEnd w:id="0"/>
      <w:r w:rsidRPr="0090085F">
        <w:t>Жалоба подается в письменной форме на бумажном н</w:t>
      </w:r>
      <w:r w:rsidR="00ED31B2">
        <w:t>осителе, в электронной форме в а</w:t>
      </w:r>
      <w:r w:rsidRPr="0090085F">
        <w:t>дминистрацию</w:t>
      </w:r>
      <w:r w:rsidR="00ED31B2">
        <w:t xml:space="preserve"> Пудожского муниципального района</w:t>
      </w:r>
      <w:r w:rsidRPr="0090085F">
        <w:t xml:space="preserve">. Жалобы на решения, принятые должностным лицом подаются главе администрации </w:t>
      </w:r>
      <w:r w:rsidR="00ED31B2">
        <w:t xml:space="preserve">Пудожского муниципального района </w:t>
      </w:r>
      <w:r w:rsidRPr="0090085F">
        <w:t xml:space="preserve">либо в случае его отсутствия рассматриваются непосредственно </w:t>
      </w:r>
      <w:r w:rsidR="00ED31B2">
        <w:t>руководителем структурного подразделения, предоставляющего муниципальную услугу.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Жалоба может быть направлена по почте, через многофункциональный центр, с использованием информаци</w:t>
      </w:r>
      <w:r>
        <w:t>онно-телекоммуникационной сети «Интернет»</w:t>
      </w:r>
      <w:r w:rsidRPr="0090085F"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Жалоба должна содержать: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>1)</w:t>
      </w:r>
      <w:r w:rsidRPr="0090085F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2)</w:t>
      </w:r>
      <w:r w:rsidRPr="0090085F">
        <w:t>фамилию, имя, отчество (последнее - при наличии)</w:t>
      </w:r>
      <w:r w:rsidR="00486549">
        <w:t>, сведения о месте жительства заявителя – физического лица</w:t>
      </w:r>
      <w:r w:rsidRPr="00995DB4">
        <w:t xml:space="preserve"> </w:t>
      </w:r>
      <w:r w:rsidRPr="00C064A4">
        <w:t>либо наименование, сведения о месте нахождения заявителя - юридического лица,</w:t>
      </w:r>
      <w:r w:rsidRPr="0090085F"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3)</w:t>
      </w:r>
      <w:r w:rsidRPr="0090085F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4)</w:t>
      </w:r>
      <w:r w:rsidRPr="0090085F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" w:name="Par26"/>
      <w:bookmarkEnd w:id="1"/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1)</w:t>
      </w:r>
      <w:r w:rsidRPr="0090085F"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2)</w:t>
      </w:r>
      <w:r w:rsidRPr="0090085F">
        <w:t>отказывает в удовлетворении жалобы.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7743" w:rsidRDefault="00272A30" w:rsidP="00272A30">
      <w:pPr>
        <w:pStyle w:val="a4"/>
        <w:tabs>
          <w:tab w:val="left" w:pos="709"/>
          <w:tab w:val="left" w:pos="993"/>
        </w:tabs>
        <w:ind w:left="0" w:firstLine="567"/>
        <w:jc w:val="both"/>
      </w:pPr>
      <w:r w:rsidRPr="0090085F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</w:t>
      </w:r>
      <w:r w:rsidR="007A7AF1">
        <w:t>.</w:t>
      </w:r>
      <w:r w:rsidR="00E624C7">
        <w:t>»</w:t>
      </w:r>
      <w:r w:rsidRPr="0090085F">
        <w:t>.</w:t>
      </w:r>
    </w:p>
    <w:p w:rsidR="0021112B" w:rsidRPr="00F64B8A" w:rsidRDefault="00587DDD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>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BA5FEC" w:rsidRDefault="00BA5FEC" w:rsidP="0098289E">
      <w:pPr>
        <w:ind w:firstLine="567"/>
        <w:jc w:val="both"/>
        <w:rPr>
          <w:b/>
        </w:rPr>
      </w:pPr>
    </w:p>
    <w:p w:rsidR="0021112B" w:rsidRDefault="004C5F92" w:rsidP="0098289E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>А. В. Ладыгин</w:t>
      </w:r>
      <w:r w:rsidR="00AA653C">
        <w:t xml:space="preserve"> </w:t>
      </w:r>
    </w:p>
    <w:p w:rsidR="002B28C4" w:rsidRDefault="002B28C4" w:rsidP="00EB011B">
      <w:pPr>
        <w:rPr>
          <w:sz w:val="20"/>
          <w:szCs w:val="20"/>
        </w:rPr>
      </w:pPr>
    </w:p>
    <w:p w:rsidR="00AA653C" w:rsidRDefault="00AA653C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>Дело</w:t>
      </w:r>
      <w:r w:rsidR="00E624C7">
        <w:rPr>
          <w:sz w:val="20"/>
          <w:szCs w:val="20"/>
        </w:rPr>
        <w:t xml:space="preserve"> </w:t>
      </w:r>
      <w:r w:rsidR="007A7AF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86549">
        <w:rPr>
          <w:sz w:val="20"/>
          <w:szCs w:val="20"/>
        </w:rPr>
        <w:t>3</w:t>
      </w: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sectPr w:rsidR="00587DDD" w:rsidSect="00E3462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B17" w:rsidRDefault="00D87B17" w:rsidP="00AC3BD4">
      <w:r>
        <w:separator/>
      </w:r>
    </w:p>
  </w:endnote>
  <w:endnote w:type="continuationSeparator" w:id="1">
    <w:p w:rsidR="00D87B17" w:rsidRDefault="00D87B17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B17" w:rsidRDefault="00D87B17" w:rsidP="00AC3BD4">
      <w:r>
        <w:separator/>
      </w:r>
    </w:p>
  </w:footnote>
  <w:footnote w:type="continuationSeparator" w:id="1">
    <w:p w:rsidR="00D87B17" w:rsidRDefault="00D87B17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1D08"/>
    <w:rsid w:val="00004CA6"/>
    <w:rsid w:val="000423A7"/>
    <w:rsid w:val="00047F3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51EF"/>
    <w:rsid w:val="00137A69"/>
    <w:rsid w:val="0016192F"/>
    <w:rsid w:val="00170E95"/>
    <w:rsid w:val="00172580"/>
    <w:rsid w:val="00174241"/>
    <w:rsid w:val="00176070"/>
    <w:rsid w:val="00176312"/>
    <w:rsid w:val="00186263"/>
    <w:rsid w:val="001868DB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72A30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36BC7"/>
    <w:rsid w:val="00341BCB"/>
    <w:rsid w:val="00351FF0"/>
    <w:rsid w:val="003531CE"/>
    <w:rsid w:val="0035419F"/>
    <w:rsid w:val="00367743"/>
    <w:rsid w:val="0037124E"/>
    <w:rsid w:val="00375D1C"/>
    <w:rsid w:val="00377B98"/>
    <w:rsid w:val="00392590"/>
    <w:rsid w:val="003B6938"/>
    <w:rsid w:val="003B78B2"/>
    <w:rsid w:val="003C67F8"/>
    <w:rsid w:val="003D4A64"/>
    <w:rsid w:val="004054D8"/>
    <w:rsid w:val="0041235D"/>
    <w:rsid w:val="00414B8A"/>
    <w:rsid w:val="00417C67"/>
    <w:rsid w:val="00421AA4"/>
    <w:rsid w:val="00422AE2"/>
    <w:rsid w:val="00426237"/>
    <w:rsid w:val="00434820"/>
    <w:rsid w:val="00442222"/>
    <w:rsid w:val="004542EC"/>
    <w:rsid w:val="00460162"/>
    <w:rsid w:val="004751AD"/>
    <w:rsid w:val="00486549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53CD4"/>
    <w:rsid w:val="00571342"/>
    <w:rsid w:val="00571CD9"/>
    <w:rsid w:val="00576537"/>
    <w:rsid w:val="00580922"/>
    <w:rsid w:val="00587DDD"/>
    <w:rsid w:val="005904D4"/>
    <w:rsid w:val="005B5019"/>
    <w:rsid w:val="005D4474"/>
    <w:rsid w:val="005E3F13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66627"/>
    <w:rsid w:val="00673BBE"/>
    <w:rsid w:val="00683868"/>
    <w:rsid w:val="006852F1"/>
    <w:rsid w:val="00686E3C"/>
    <w:rsid w:val="006A72A2"/>
    <w:rsid w:val="006B0822"/>
    <w:rsid w:val="006D289E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9563F"/>
    <w:rsid w:val="007A19E3"/>
    <w:rsid w:val="007A6359"/>
    <w:rsid w:val="007A7AF1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A0B"/>
    <w:rsid w:val="008816B0"/>
    <w:rsid w:val="008842E2"/>
    <w:rsid w:val="00886255"/>
    <w:rsid w:val="00890AE6"/>
    <w:rsid w:val="008A361D"/>
    <w:rsid w:val="008A3D4A"/>
    <w:rsid w:val="008B58F6"/>
    <w:rsid w:val="008C2F3C"/>
    <w:rsid w:val="008D7DA6"/>
    <w:rsid w:val="009240C4"/>
    <w:rsid w:val="009307E8"/>
    <w:rsid w:val="0093171F"/>
    <w:rsid w:val="0094402B"/>
    <w:rsid w:val="00944041"/>
    <w:rsid w:val="00954316"/>
    <w:rsid w:val="00961694"/>
    <w:rsid w:val="0096193E"/>
    <w:rsid w:val="0098289E"/>
    <w:rsid w:val="00990AD7"/>
    <w:rsid w:val="00994D42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47E62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72B6"/>
    <w:rsid w:val="00AF7CE6"/>
    <w:rsid w:val="00B03360"/>
    <w:rsid w:val="00B11111"/>
    <w:rsid w:val="00B26CD2"/>
    <w:rsid w:val="00B324C9"/>
    <w:rsid w:val="00B33F7B"/>
    <w:rsid w:val="00B35B61"/>
    <w:rsid w:val="00B41A9A"/>
    <w:rsid w:val="00B5522E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03E5C"/>
    <w:rsid w:val="00C15212"/>
    <w:rsid w:val="00C432AD"/>
    <w:rsid w:val="00C507EB"/>
    <w:rsid w:val="00C66ED2"/>
    <w:rsid w:val="00C67FFB"/>
    <w:rsid w:val="00C82F67"/>
    <w:rsid w:val="00C878F4"/>
    <w:rsid w:val="00C926DA"/>
    <w:rsid w:val="00C96C1A"/>
    <w:rsid w:val="00CA1231"/>
    <w:rsid w:val="00CA349A"/>
    <w:rsid w:val="00CA4DF1"/>
    <w:rsid w:val="00CA610A"/>
    <w:rsid w:val="00CB1007"/>
    <w:rsid w:val="00CB2474"/>
    <w:rsid w:val="00CC3352"/>
    <w:rsid w:val="00CD085D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87B17"/>
    <w:rsid w:val="00D921A8"/>
    <w:rsid w:val="00D946A5"/>
    <w:rsid w:val="00D96407"/>
    <w:rsid w:val="00DA1025"/>
    <w:rsid w:val="00DA2B21"/>
    <w:rsid w:val="00DB442E"/>
    <w:rsid w:val="00DC5B25"/>
    <w:rsid w:val="00DE01FA"/>
    <w:rsid w:val="00DE5F92"/>
    <w:rsid w:val="00E01438"/>
    <w:rsid w:val="00E03E04"/>
    <w:rsid w:val="00E12498"/>
    <w:rsid w:val="00E12764"/>
    <w:rsid w:val="00E30161"/>
    <w:rsid w:val="00E33701"/>
    <w:rsid w:val="00E3462A"/>
    <w:rsid w:val="00E417D8"/>
    <w:rsid w:val="00E5118A"/>
    <w:rsid w:val="00E624C7"/>
    <w:rsid w:val="00E87EE4"/>
    <w:rsid w:val="00EA271F"/>
    <w:rsid w:val="00EB011B"/>
    <w:rsid w:val="00EB729D"/>
    <w:rsid w:val="00EC2226"/>
    <w:rsid w:val="00EC3EAD"/>
    <w:rsid w:val="00EC5490"/>
    <w:rsid w:val="00ED0A7B"/>
    <w:rsid w:val="00ED31B2"/>
    <w:rsid w:val="00ED48B9"/>
    <w:rsid w:val="00EF0157"/>
    <w:rsid w:val="00EF1F28"/>
    <w:rsid w:val="00F041F8"/>
    <w:rsid w:val="00F21CEE"/>
    <w:rsid w:val="00F232AE"/>
    <w:rsid w:val="00F46844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  <w:style w:type="character" w:customStyle="1" w:styleId="highlight">
    <w:name w:val="highlight"/>
    <w:basedOn w:val="a0"/>
    <w:rsid w:val="00272A30"/>
  </w:style>
  <w:style w:type="character" w:customStyle="1" w:styleId="b-mail-inputinput">
    <w:name w:val="b-mail-input__input"/>
    <w:basedOn w:val="a0"/>
    <w:rsid w:val="00E34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dogad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dogadm@oneg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8535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16</cp:revision>
  <cp:lastPrinted>2019-06-26T08:31:00Z</cp:lastPrinted>
  <dcterms:created xsi:type="dcterms:W3CDTF">2019-06-19T12:41:00Z</dcterms:created>
  <dcterms:modified xsi:type="dcterms:W3CDTF">2019-06-26T08:35:00Z</dcterms:modified>
</cp:coreProperties>
</file>