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</w:t>
      </w:r>
    </w:p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7463686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1F3BA4">
        <w:rPr>
          <w:sz w:val="28"/>
          <w:szCs w:val="28"/>
        </w:rPr>
        <w:t>муниципального района</w:t>
      </w:r>
    </w:p>
    <w:p w:rsidR="00CA2D60" w:rsidRPr="00CA2D60" w:rsidRDefault="00CA2D60" w:rsidP="00CA2D60">
      <w:pPr>
        <w:jc w:val="center"/>
        <w:rPr>
          <w:sz w:val="28"/>
          <w:szCs w:val="28"/>
        </w:rPr>
      </w:pPr>
      <w:r w:rsidRPr="00CA2D60">
        <w:rPr>
          <w:sz w:val="28"/>
          <w:szCs w:val="28"/>
          <w:lang w:val="en-US"/>
        </w:rPr>
        <w:t>XXIII</w:t>
      </w:r>
      <w:r w:rsidRPr="00CA2D60">
        <w:rPr>
          <w:sz w:val="28"/>
          <w:szCs w:val="28"/>
        </w:rPr>
        <w:t xml:space="preserve"> заседание </w:t>
      </w:r>
      <w:r w:rsidRPr="00CA2D60">
        <w:rPr>
          <w:sz w:val="28"/>
          <w:szCs w:val="28"/>
          <w:lang w:val="en-US"/>
        </w:rPr>
        <w:t>IV</w:t>
      </w:r>
      <w:r w:rsidRPr="00CA2D60">
        <w:rPr>
          <w:sz w:val="28"/>
          <w:szCs w:val="28"/>
        </w:rPr>
        <w:t xml:space="preserve"> созыва</w:t>
      </w:r>
    </w:p>
    <w:p w:rsidR="00FB699C" w:rsidRPr="007D6B31" w:rsidRDefault="00FB699C" w:rsidP="00CA2D60">
      <w:pPr>
        <w:rPr>
          <w:sz w:val="32"/>
          <w:szCs w:val="32"/>
        </w:rPr>
      </w:pPr>
    </w:p>
    <w:p w:rsidR="00FB699C" w:rsidRPr="00CA2D60" w:rsidRDefault="00CA2D60" w:rsidP="00FB699C">
      <w:pPr>
        <w:jc w:val="center"/>
        <w:rPr>
          <w:sz w:val="28"/>
          <w:szCs w:val="28"/>
        </w:rPr>
      </w:pPr>
      <w:r w:rsidRPr="00CA2D60">
        <w:rPr>
          <w:sz w:val="28"/>
          <w:szCs w:val="28"/>
        </w:rPr>
        <w:t>РЕШЕНИЕ  №  176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CA2D60">
        <w:rPr>
          <w:sz w:val="24"/>
          <w:szCs w:val="24"/>
        </w:rPr>
        <w:t xml:space="preserve">12 февраля 2021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BD75AB" w:rsidRPr="007C1CAE" w:rsidRDefault="007C1CAE" w:rsidP="0058511C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58511C">
        <w:rPr>
          <w:sz w:val="24"/>
          <w:szCs w:val="24"/>
        </w:rPr>
        <w:t>определении уполномоченного органа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58511C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</w:t>
      </w:r>
      <w:r w:rsidR="007472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F16D53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Карелия от 24.07.2007 года № 1107-ЗРК «О муниципальной службе в Республике Карелия», статьей 5</w:t>
      </w:r>
      <w:r w:rsidR="007472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F16D53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Карелия от 12.11.2007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1CAE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F16D53">
        <w:rPr>
          <w:rFonts w:ascii="Times New Roman" w:hAnsi="Times New Roman" w:cs="Times New Roman"/>
          <w:sz w:val="24"/>
          <w:szCs w:val="24"/>
        </w:rPr>
        <w:t xml:space="preserve">Уставом Пудожского муниципального района,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0B4FC9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 w:rsidR="007472F4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="007472F4">
        <w:rPr>
          <w:sz w:val="24"/>
          <w:szCs w:val="24"/>
        </w:rPr>
        <w:t xml:space="preserve">Пудожского муниципального района органом местного самоуправления Пудожского муниципального района, уполномоченным на реализацию </w:t>
      </w:r>
      <w:r w:rsidR="007472F4">
        <w:rPr>
          <w:color w:val="000000"/>
          <w:sz w:val="24"/>
          <w:szCs w:val="24"/>
        </w:rPr>
        <w:t>статьи 9</w:t>
      </w:r>
      <w:r w:rsidR="007472F4">
        <w:rPr>
          <w:color w:val="000000"/>
          <w:sz w:val="24"/>
          <w:szCs w:val="24"/>
          <w:vertAlign w:val="superscript"/>
        </w:rPr>
        <w:t>5</w:t>
      </w:r>
      <w:r w:rsidR="007472F4">
        <w:rPr>
          <w:color w:val="000000"/>
          <w:sz w:val="24"/>
          <w:szCs w:val="24"/>
        </w:rPr>
        <w:t xml:space="preserve"> Закона Республики Карелия от 24.07.2007 года № 1107-ЗРК «О муниципальной службе в Республике Карелия», статьи 5</w:t>
      </w:r>
      <w:r w:rsidR="007472F4">
        <w:rPr>
          <w:color w:val="000000"/>
          <w:sz w:val="24"/>
          <w:szCs w:val="24"/>
          <w:vertAlign w:val="superscript"/>
        </w:rPr>
        <w:t>1</w:t>
      </w:r>
      <w:r w:rsidR="007472F4">
        <w:rPr>
          <w:color w:val="000000"/>
          <w:sz w:val="24"/>
          <w:szCs w:val="24"/>
        </w:rPr>
        <w:t xml:space="preserve"> Закона Республики Карелия от 12.11.2007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7C1CAE" w:rsidRPr="007C1CAE">
        <w:rPr>
          <w:sz w:val="24"/>
          <w:szCs w:val="24"/>
        </w:rPr>
        <w:t xml:space="preserve"> .</w:t>
      </w:r>
    </w:p>
    <w:p w:rsidR="000A13E2" w:rsidRPr="007C1CAE" w:rsidRDefault="007472F4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 w:rsidR="00CB661D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силу после его официального опубликования (обнародования).</w:t>
      </w:r>
    </w:p>
    <w:p w:rsidR="000A13E2" w:rsidRDefault="000A13E2" w:rsidP="000A13E2">
      <w:pPr>
        <w:ind w:firstLine="567"/>
        <w:jc w:val="both"/>
        <w:rPr>
          <w:sz w:val="24"/>
          <w:szCs w:val="24"/>
        </w:rPr>
      </w:pPr>
    </w:p>
    <w:p w:rsidR="007472F4" w:rsidRPr="000A13E2" w:rsidRDefault="007472F4" w:rsidP="000A13E2">
      <w:pPr>
        <w:ind w:firstLine="567"/>
        <w:jc w:val="both"/>
        <w:rPr>
          <w:sz w:val="24"/>
          <w:szCs w:val="24"/>
        </w:rPr>
      </w:pPr>
    </w:p>
    <w:p w:rsidR="00CA2D60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муниципального района                               </w:t>
      </w:r>
      <w:r w:rsidR="00CA2D60">
        <w:rPr>
          <w:sz w:val="24"/>
          <w:szCs w:val="24"/>
        </w:rPr>
        <w:t xml:space="preserve">                         А. В. Ладыгин</w:t>
      </w: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68" w:rsidRDefault="00483268">
      <w:r>
        <w:separator/>
      </w:r>
    </w:p>
  </w:endnote>
  <w:endnote w:type="continuationSeparator" w:id="1">
    <w:p w:rsidR="00483268" w:rsidRDefault="0048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A52E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A52E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D60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68" w:rsidRDefault="00483268">
      <w:r>
        <w:separator/>
      </w:r>
    </w:p>
  </w:footnote>
  <w:footnote w:type="continuationSeparator" w:id="1">
    <w:p w:rsidR="00483268" w:rsidRDefault="00483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E2E31"/>
    <w:rsid w:val="001E4F95"/>
    <w:rsid w:val="001F3854"/>
    <w:rsid w:val="001F3BA4"/>
    <w:rsid w:val="00230F8F"/>
    <w:rsid w:val="00242024"/>
    <w:rsid w:val="00252BDF"/>
    <w:rsid w:val="00254AD7"/>
    <w:rsid w:val="00263850"/>
    <w:rsid w:val="00267A8A"/>
    <w:rsid w:val="00287BA2"/>
    <w:rsid w:val="00290B28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0931"/>
    <w:rsid w:val="003A52EE"/>
    <w:rsid w:val="003B0B86"/>
    <w:rsid w:val="003C341E"/>
    <w:rsid w:val="003E10B7"/>
    <w:rsid w:val="003E4FE3"/>
    <w:rsid w:val="00413A0C"/>
    <w:rsid w:val="004237E4"/>
    <w:rsid w:val="00435954"/>
    <w:rsid w:val="00445B02"/>
    <w:rsid w:val="00480C45"/>
    <w:rsid w:val="00483268"/>
    <w:rsid w:val="004A2D57"/>
    <w:rsid w:val="004A316D"/>
    <w:rsid w:val="004C4DA4"/>
    <w:rsid w:val="004E22E5"/>
    <w:rsid w:val="004F1B64"/>
    <w:rsid w:val="005002FF"/>
    <w:rsid w:val="00510356"/>
    <w:rsid w:val="00510D43"/>
    <w:rsid w:val="0052772C"/>
    <w:rsid w:val="00532E00"/>
    <w:rsid w:val="00542EEC"/>
    <w:rsid w:val="005466BC"/>
    <w:rsid w:val="00567132"/>
    <w:rsid w:val="00570762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F32F9"/>
    <w:rsid w:val="00800ADC"/>
    <w:rsid w:val="00811910"/>
    <w:rsid w:val="00824B63"/>
    <w:rsid w:val="00832EEF"/>
    <w:rsid w:val="008407A7"/>
    <w:rsid w:val="00845C07"/>
    <w:rsid w:val="00871372"/>
    <w:rsid w:val="00891275"/>
    <w:rsid w:val="008C1149"/>
    <w:rsid w:val="008C4393"/>
    <w:rsid w:val="008C53FB"/>
    <w:rsid w:val="008D3620"/>
    <w:rsid w:val="00933349"/>
    <w:rsid w:val="009361B1"/>
    <w:rsid w:val="00947EAB"/>
    <w:rsid w:val="0095295C"/>
    <w:rsid w:val="0095296E"/>
    <w:rsid w:val="0097068F"/>
    <w:rsid w:val="009E261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2D60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33975"/>
    <w:rsid w:val="00F353F2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2E15-6132-41CB-9EE8-2AB110A0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1563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Пользователь Windows</cp:lastModifiedBy>
  <cp:revision>13</cp:revision>
  <cp:lastPrinted>2021-02-12T09:08:00Z</cp:lastPrinted>
  <dcterms:created xsi:type="dcterms:W3CDTF">2020-11-19T07:39:00Z</dcterms:created>
  <dcterms:modified xsi:type="dcterms:W3CDTF">2021-02-12T09:08:00Z</dcterms:modified>
</cp:coreProperties>
</file>