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41" w:rsidRPr="005728B4" w:rsidRDefault="00120941" w:rsidP="00120941">
      <w:pPr>
        <w:jc w:val="center"/>
        <w:rPr>
          <w:sz w:val="28"/>
          <w:szCs w:val="28"/>
        </w:rPr>
      </w:pPr>
      <w:r w:rsidRPr="00807C65">
        <w:rPr>
          <w:sz w:val="28"/>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4.25pt" o:ole="" fillcolor="window">
            <v:imagedata r:id="rId8" o:title=""/>
          </v:shape>
          <o:OLEObject Type="Embed" ProgID="Word.Picture.8" ShapeID="_x0000_i1025" DrawAspect="Content" ObjectID="_1762342402" r:id="rId9"/>
        </w:object>
      </w:r>
      <w:r w:rsidRPr="008D69EC">
        <w:rPr>
          <w:sz w:val="28"/>
          <w:szCs w:val="28"/>
        </w:rPr>
        <w:t xml:space="preserve">                                       </w:t>
      </w:r>
    </w:p>
    <w:p w:rsidR="00120941" w:rsidRPr="006265A0" w:rsidRDefault="00120941" w:rsidP="00120941">
      <w:pPr>
        <w:jc w:val="center"/>
        <w:outlineLvl w:val="0"/>
        <w:rPr>
          <w:b/>
          <w:sz w:val="28"/>
          <w:szCs w:val="28"/>
        </w:rPr>
      </w:pPr>
    </w:p>
    <w:p w:rsidR="00120941" w:rsidRPr="00BF0232" w:rsidRDefault="00120941" w:rsidP="00120941">
      <w:pPr>
        <w:jc w:val="center"/>
        <w:outlineLvl w:val="0"/>
      </w:pPr>
      <w:r w:rsidRPr="00BF0232">
        <w:t>РЕСПУБЛИКА КАРЕЛИЯ</w:t>
      </w:r>
    </w:p>
    <w:p w:rsidR="00120941" w:rsidRPr="00BF0232" w:rsidRDefault="00120941" w:rsidP="00120941">
      <w:pPr>
        <w:jc w:val="center"/>
      </w:pPr>
      <w:r w:rsidRPr="00BF0232">
        <w:t xml:space="preserve">                                                         </w:t>
      </w:r>
    </w:p>
    <w:p w:rsidR="00120941" w:rsidRPr="00BF0232" w:rsidRDefault="00120941" w:rsidP="00120941">
      <w:pPr>
        <w:jc w:val="center"/>
        <w:outlineLvl w:val="0"/>
      </w:pPr>
      <w:r w:rsidRPr="00BF0232">
        <w:t>Совет Пудожского муниципального района</w:t>
      </w:r>
    </w:p>
    <w:p w:rsidR="00120941" w:rsidRPr="00BF0232" w:rsidRDefault="00120941" w:rsidP="00120941">
      <w:pPr>
        <w:jc w:val="center"/>
      </w:pPr>
    </w:p>
    <w:p w:rsidR="00120941" w:rsidRPr="00BF0232" w:rsidRDefault="00BF0232" w:rsidP="00120941">
      <w:pPr>
        <w:jc w:val="center"/>
        <w:outlineLvl w:val="0"/>
      </w:pPr>
      <w:r>
        <w:rPr>
          <w:lang w:val="en-US"/>
        </w:rPr>
        <w:t>II</w:t>
      </w:r>
      <w:r w:rsidR="00120941" w:rsidRPr="00BF0232">
        <w:t xml:space="preserve"> </w:t>
      </w:r>
      <w:r>
        <w:t>заседание</w:t>
      </w:r>
      <w:r w:rsidR="00120941" w:rsidRPr="00BF0232">
        <w:t xml:space="preserve"> </w:t>
      </w:r>
      <w:r>
        <w:rPr>
          <w:lang w:val="en-US"/>
        </w:rPr>
        <w:t>V</w:t>
      </w:r>
      <w:r w:rsidRPr="00BF0232">
        <w:t xml:space="preserve"> </w:t>
      </w:r>
      <w:r w:rsidR="00120941" w:rsidRPr="00BF0232">
        <w:t>созыва</w:t>
      </w:r>
    </w:p>
    <w:p w:rsidR="00120941" w:rsidRPr="00BF0232" w:rsidRDefault="00120941" w:rsidP="00120941">
      <w:pPr>
        <w:jc w:val="center"/>
      </w:pPr>
    </w:p>
    <w:p w:rsidR="00120941" w:rsidRPr="00BF0232" w:rsidRDefault="00120941" w:rsidP="00120941">
      <w:pPr>
        <w:jc w:val="center"/>
      </w:pPr>
      <w:r w:rsidRPr="00BF0232">
        <w:t xml:space="preserve">Решение № </w:t>
      </w:r>
      <w:r w:rsidR="00BF0232">
        <w:t>10</w:t>
      </w:r>
    </w:p>
    <w:p w:rsidR="00120941" w:rsidRPr="00712A0D" w:rsidRDefault="00120941" w:rsidP="00120941">
      <w:pPr>
        <w:jc w:val="center"/>
      </w:pPr>
      <w:r w:rsidRPr="00712A0D">
        <w:t xml:space="preserve"> </w:t>
      </w:r>
    </w:p>
    <w:p w:rsidR="00120941" w:rsidRPr="00712A0D" w:rsidRDefault="00120941" w:rsidP="00120941">
      <w:pPr>
        <w:ind w:left="709"/>
        <w:rPr>
          <w:b/>
        </w:rPr>
      </w:pPr>
    </w:p>
    <w:p w:rsidR="00120941" w:rsidRPr="00120941" w:rsidRDefault="00120941" w:rsidP="00120941">
      <w:r w:rsidRPr="00712A0D">
        <w:t xml:space="preserve"> от  </w:t>
      </w:r>
      <w:r w:rsidR="00015998" w:rsidRPr="00712A0D">
        <w:t>24</w:t>
      </w:r>
      <w:r w:rsidRPr="00712A0D">
        <w:t xml:space="preserve"> </w:t>
      </w:r>
      <w:r w:rsidR="00C9696E" w:rsidRPr="00712A0D">
        <w:t>ноября</w:t>
      </w:r>
      <w:r w:rsidRPr="00712A0D">
        <w:t xml:space="preserve"> 202</w:t>
      </w:r>
      <w:r w:rsidR="00C9696E" w:rsidRPr="00712A0D">
        <w:t>3</w:t>
      </w:r>
      <w:r w:rsidRPr="00712A0D">
        <w:t xml:space="preserve">  года</w:t>
      </w:r>
      <w:r w:rsidRPr="00120941">
        <w:t xml:space="preserve">     </w:t>
      </w:r>
    </w:p>
    <w:p w:rsidR="00120941" w:rsidRDefault="00120941" w:rsidP="00120941">
      <w:pPr>
        <w:ind w:left="709"/>
        <w:rPr>
          <w:b/>
        </w:rPr>
      </w:pPr>
      <w:r>
        <w:rPr>
          <w:b/>
        </w:rPr>
        <w:t xml:space="preserve"> </w:t>
      </w:r>
    </w:p>
    <w:p w:rsidR="00120941" w:rsidRDefault="00322239" w:rsidP="00120941">
      <w:pPr>
        <w:tabs>
          <w:tab w:val="left" w:pos="8080"/>
        </w:tabs>
        <w:rPr>
          <w:bCs/>
        </w:rPr>
      </w:pPr>
      <w:r w:rsidRPr="00120941">
        <w:rPr>
          <w:bCs/>
        </w:rPr>
        <w:t xml:space="preserve">Об </w:t>
      </w:r>
      <w:r w:rsidR="00120941">
        <w:rPr>
          <w:bCs/>
        </w:rPr>
        <w:t xml:space="preserve"> </w:t>
      </w:r>
      <w:r w:rsidRPr="00120941">
        <w:rPr>
          <w:bCs/>
        </w:rPr>
        <w:t>утверждении</w:t>
      </w:r>
      <w:r w:rsidR="00120941">
        <w:rPr>
          <w:bCs/>
        </w:rPr>
        <w:t xml:space="preserve"> </w:t>
      </w:r>
      <w:r w:rsidRPr="00120941">
        <w:rPr>
          <w:bCs/>
        </w:rPr>
        <w:t xml:space="preserve"> </w:t>
      </w:r>
      <w:r w:rsidR="00BF1AAA" w:rsidRPr="00120941">
        <w:rPr>
          <w:bCs/>
        </w:rPr>
        <w:t>Положения</w:t>
      </w:r>
    </w:p>
    <w:p w:rsidR="00120941" w:rsidRDefault="00BF1AAA" w:rsidP="00120941">
      <w:pPr>
        <w:tabs>
          <w:tab w:val="left" w:pos="8080"/>
        </w:tabs>
        <w:rPr>
          <w:bCs/>
        </w:rPr>
      </w:pPr>
      <w:r w:rsidRPr="00120941">
        <w:rPr>
          <w:bCs/>
        </w:rPr>
        <w:t xml:space="preserve"> </w:t>
      </w:r>
      <w:r w:rsidR="00120941">
        <w:rPr>
          <w:bCs/>
        </w:rPr>
        <w:t xml:space="preserve">о межбюджетных </w:t>
      </w:r>
      <w:r w:rsidRPr="00120941">
        <w:rPr>
          <w:bCs/>
        </w:rPr>
        <w:t>отношениях</w:t>
      </w:r>
    </w:p>
    <w:p w:rsidR="00120941" w:rsidRDefault="00BF1AAA" w:rsidP="00120941">
      <w:pPr>
        <w:tabs>
          <w:tab w:val="left" w:pos="8080"/>
        </w:tabs>
        <w:rPr>
          <w:bCs/>
        </w:rPr>
      </w:pPr>
      <w:r w:rsidRPr="00120941">
        <w:rPr>
          <w:bCs/>
        </w:rPr>
        <w:t xml:space="preserve"> в Пудожско</w:t>
      </w:r>
      <w:r w:rsidR="00120941" w:rsidRPr="00120941">
        <w:rPr>
          <w:bCs/>
        </w:rPr>
        <w:t>м</w:t>
      </w:r>
      <w:r w:rsidR="00120941">
        <w:rPr>
          <w:bCs/>
        </w:rPr>
        <w:t xml:space="preserve"> </w:t>
      </w:r>
      <w:r w:rsidRPr="00120941">
        <w:rPr>
          <w:bCs/>
        </w:rPr>
        <w:t xml:space="preserve">муниципальном </w:t>
      </w:r>
    </w:p>
    <w:p w:rsidR="00502890" w:rsidRPr="00120941" w:rsidRDefault="00BF1AAA" w:rsidP="00120941">
      <w:pPr>
        <w:tabs>
          <w:tab w:val="left" w:pos="8080"/>
        </w:tabs>
      </w:pPr>
      <w:r w:rsidRPr="00120941">
        <w:rPr>
          <w:bCs/>
        </w:rPr>
        <w:t>районе</w:t>
      </w:r>
    </w:p>
    <w:p w:rsidR="00502890" w:rsidRDefault="00502890" w:rsidP="00BE3494">
      <w:pPr>
        <w:ind w:firstLine="709"/>
        <w:jc w:val="both"/>
      </w:pPr>
    </w:p>
    <w:p w:rsidR="00502890" w:rsidRPr="000D39DB" w:rsidRDefault="005A68FD" w:rsidP="00015998">
      <w:pPr>
        <w:ind w:firstLine="709"/>
        <w:jc w:val="both"/>
      </w:pPr>
      <w:r>
        <w:t>В</w:t>
      </w:r>
      <w:r w:rsidR="001C5D3F" w:rsidRPr="000D39DB">
        <w:t xml:space="preserve"> соответствии с</w:t>
      </w:r>
      <w:r w:rsidR="00AD20E6">
        <w:t xml:space="preserve"> </w:t>
      </w:r>
      <w:r w:rsidR="001C5D3F" w:rsidRPr="000D39DB">
        <w:t>Бюджетн</w:t>
      </w:r>
      <w:r w:rsidR="00015998">
        <w:t>ым</w:t>
      </w:r>
      <w:r w:rsidR="00AD20E6">
        <w:t xml:space="preserve"> </w:t>
      </w:r>
      <w:r w:rsidR="00DD7768" w:rsidRPr="000D39DB">
        <w:t>к</w:t>
      </w:r>
      <w:r w:rsidR="001C5D3F" w:rsidRPr="000D39DB">
        <w:t>одекс</w:t>
      </w:r>
      <w:r w:rsidR="00015998">
        <w:t>ом</w:t>
      </w:r>
      <w:r w:rsidR="001C5D3F" w:rsidRPr="000D39DB">
        <w:t xml:space="preserve"> Российской Федерации, Федеральн</w:t>
      </w:r>
      <w:r w:rsidR="00015998">
        <w:t>ым</w:t>
      </w:r>
      <w:r w:rsidR="00AD20E6">
        <w:t xml:space="preserve"> </w:t>
      </w:r>
      <w:r w:rsidR="005810CF" w:rsidRPr="000D39DB">
        <w:t>з</w:t>
      </w:r>
      <w:r w:rsidR="001C5D3F" w:rsidRPr="000D39DB">
        <w:t>акон</w:t>
      </w:r>
      <w:r w:rsidR="00015998">
        <w:t>ом</w:t>
      </w:r>
      <w:r w:rsidR="001C5D3F" w:rsidRPr="000D39DB">
        <w:t xml:space="preserve"> от 6 октября </w:t>
      </w:r>
      <w:smartTag w:uri="urn:schemas-microsoft-com:office:smarttags" w:element="metricconverter">
        <w:smartTagPr>
          <w:attr w:name="ProductID" w:val="2003 г"/>
        </w:smartTagPr>
        <w:r w:rsidR="001C5D3F" w:rsidRPr="000D39DB">
          <w:t>2003 г</w:t>
        </w:r>
      </w:smartTag>
      <w:r w:rsidR="001C5D3F" w:rsidRPr="000D39DB">
        <w:t>. № 131-ФЗ «Об общих принципах организации местного самоупра</w:t>
      </w:r>
      <w:r w:rsidR="00015998">
        <w:t xml:space="preserve">вления в Российской Федерации» и </w:t>
      </w:r>
      <w:r w:rsidR="001C5D3F" w:rsidRPr="000D39DB">
        <w:t>Закон</w:t>
      </w:r>
      <w:r w:rsidR="00015998">
        <w:t>ом</w:t>
      </w:r>
      <w:r w:rsidR="000B6245" w:rsidRPr="000D39DB">
        <w:t xml:space="preserve"> </w:t>
      </w:r>
      <w:r w:rsidR="001C5D3F" w:rsidRPr="000D39DB">
        <w:t xml:space="preserve">Республики Карелия от 1 ноября </w:t>
      </w:r>
      <w:smartTag w:uri="urn:schemas-microsoft-com:office:smarttags" w:element="metricconverter">
        <w:smartTagPr>
          <w:attr w:name="ProductID" w:val="2005 г"/>
        </w:smartTagPr>
        <w:r w:rsidR="001C5D3F" w:rsidRPr="000D39DB">
          <w:t>2005 г</w:t>
        </w:r>
      </w:smartTag>
      <w:r w:rsidR="001C5D3F" w:rsidRPr="000D39DB">
        <w:t>. № 915-ЗРК «О межбюджетных о</w:t>
      </w:r>
      <w:r w:rsidR="005A096E" w:rsidRPr="000D39DB">
        <w:t xml:space="preserve">тношениях в Республике Карелия» </w:t>
      </w:r>
      <w:r w:rsidR="00502890" w:rsidRPr="000D39DB">
        <w:t xml:space="preserve">Совет </w:t>
      </w:r>
      <w:r w:rsidR="006C75B0">
        <w:t>Пудожского</w:t>
      </w:r>
      <w:r w:rsidR="00502890" w:rsidRPr="000D39DB">
        <w:t xml:space="preserve"> муниципального района </w:t>
      </w:r>
      <w:r w:rsidR="00015998">
        <w:t>решил:</w:t>
      </w:r>
    </w:p>
    <w:p w:rsidR="00502890" w:rsidRPr="000D39DB" w:rsidRDefault="00502890" w:rsidP="00BE3494">
      <w:pPr>
        <w:pStyle w:val="20"/>
        <w:ind w:firstLine="709"/>
      </w:pPr>
    </w:p>
    <w:p w:rsidR="00BF1AAA" w:rsidRPr="00015998" w:rsidRDefault="00502890" w:rsidP="00BF1AAA">
      <w:pPr>
        <w:ind w:firstLine="709"/>
        <w:jc w:val="both"/>
      </w:pPr>
      <w:r w:rsidRPr="000D39DB">
        <w:t>1. Утвердить</w:t>
      </w:r>
      <w:r w:rsidR="00015998">
        <w:t xml:space="preserve"> </w:t>
      </w:r>
      <w:r w:rsidR="00BF1AAA" w:rsidRPr="00015998">
        <w:rPr>
          <w:bCs/>
        </w:rPr>
        <w:t>Положение о межбюджетных отношениях в Пудожском муниципальном районе</w:t>
      </w:r>
      <w:r w:rsidR="00015998">
        <w:rPr>
          <w:bCs/>
        </w:rPr>
        <w:t xml:space="preserve"> согласно приложению к настоящему Решению.</w:t>
      </w:r>
    </w:p>
    <w:p w:rsidR="006C75B0" w:rsidRDefault="000F76BC" w:rsidP="00890A5E">
      <w:pPr>
        <w:tabs>
          <w:tab w:val="left" w:pos="8080"/>
        </w:tabs>
        <w:ind w:firstLine="709"/>
        <w:jc w:val="both"/>
      </w:pPr>
      <w:r w:rsidRPr="000D39DB">
        <w:rPr>
          <w:bCs/>
        </w:rPr>
        <w:t xml:space="preserve"> </w:t>
      </w:r>
      <w:r w:rsidR="00EE43E1" w:rsidRPr="000D39DB">
        <w:rPr>
          <w:bCs/>
        </w:rPr>
        <w:t xml:space="preserve">2. </w:t>
      </w:r>
      <w:r w:rsidR="00EE43E1" w:rsidRPr="000D39DB">
        <w:t>Признать утратившим силу</w:t>
      </w:r>
      <w:r w:rsidR="00AD20E6">
        <w:t xml:space="preserve"> </w:t>
      </w:r>
      <w:r w:rsidR="00EE43E1" w:rsidRPr="000D39DB">
        <w:t>решени</w:t>
      </w:r>
      <w:r w:rsidR="005D21B4">
        <w:t>е</w:t>
      </w:r>
      <w:r w:rsidR="00EE43E1" w:rsidRPr="000D39DB">
        <w:t xml:space="preserve"> </w:t>
      </w:r>
      <w:r w:rsidR="00890A5E">
        <w:rPr>
          <w:lang w:val="en-US"/>
        </w:rPr>
        <w:t>IV</w:t>
      </w:r>
      <w:r w:rsidR="00890A5E">
        <w:t xml:space="preserve"> созыва </w:t>
      </w:r>
      <w:r w:rsidR="00EE43E1" w:rsidRPr="000D39DB">
        <w:t xml:space="preserve">Совета </w:t>
      </w:r>
      <w:r w:rsidR="006C75B0">
        <w:t>Пудожского</w:t>
      </w:r>
      <w:r w:rsidR="00EE43E1" w:rsidRPr="000D39DB">
        <w:t xml:space="preserve"> муниципального района</w:t>
      </w:r>
      <w:r w:rsidR="008179F4">
        <w:t xml:space="preserve"> </w:t>
      </w:r>
      <w:r w:rsidR="00491B09" w:rsidRPr="000D39DB">
        <w:t xml:space="preserve"> </w:t>
      </w:r>
      <w:r w:rsidR="00EE43E1" w:rsidRPr="000D39DB">
        <w:t xml:space="preserve">от </w:t>
      </w:r>
      <w:r w:rsidR="005D21B4">
        <w:t>25</w:t>
      </w:r>
      <w:r w:rsidR="006C75B0">
        <w:t xml:space="preserve"> </w:t>
      </w:r>
      <w:r w:rsidR="005D21B4">
        <w:t>сентября</w:t>
      </w:r>
      <w:r w:rsidR="00EE43E1" w:rsidRPr="000D39DB">
        <w:t xml:space="preserve"> 20</w:t>
      </w:r>
      <w:r w:rsidR="005D21B4">
        <w:t>20</w:t>
      </w:r>
      <w:r w:rsidR="00543346" w:rsidRPr="000D39DB">
        <w:t xml:space="preserve">г. </w:t>
      </w:r>
      <w:r w:rsidR="00EE43E1" w:rsidRPr="000D39DB">
        <w:t xml:space="preserve">№ </w:t>
      </w:r>
      <w:r w:rsidR="005D21B4">
        <w:t>138</w:t>
      </w:r>
      <w:r w:rsidR="006C75B0">
        <w:t xml:space="preserve"> </w:t>
      </w:r>
      <w:r w:rsidR="00EE43E1" w:rsidRPr="000D39DB">
        <w:t>«</w:t>
      </w:r>
      <w:r w:rsidR="005D21B4" w:rsidRPr="00120941">
        <w:rPr>
          <w:bCs/>
        </w:rPr>
        <w:t xml:space="preserve">Об </w:t>
      </w:r>
      <w:r w:rsidR="005D21B4">
        <w:rPr>
          <w:bCs/>
        </w:rPr>
        <w:t xml:space="preserve"> </w:t>
      </w:r>
      <w:r w:rsidR="005D21B4" w:rsidRPr="00120941">
        <w:rPr>
          <w:bCs/>
        </w:rPr>
        <w:t>утверждении</w:t>
      </w:r>
      <w:r w:rsidR="005D21B4">
        <w:rPr>
          <w:bCs/>
        </w:rPr>
        <w:t xml:space="preserve"> </w:t>
      </w:r>
      <w:r w:rsidR="005D21B4" w:rsidRPr="00120941">
        <w:rPr>
          <w:bCs/>
        </w:rPr>
        <w:t xml:space="preserve"> Положения </w:t>
      </w:r>
      <w:r w:rsidR="005D21B4">
        <w:rPr>
          <w:bCs/>
        </w:rPr>
        <w:t xml:space="preserve">о межбюджетных </w:t>
      </w:r>
      <w:r w:rsidR="005D21B4" w:rsidRPr="00120941">
        <w:rPr>
          <w:bCs/>
        </w:rPr>
        <w:t>отношениях в Пудожском</w:t>
      </w:r>
      <w:r w:rsidR="005D21B4">
        <w:rPr>
          <w:bCs/>
        </w:rPr>
        <w:t xml:space="preserve"> </w:t>
      </w:r>
      <w:r w:rsidR="005D21B4" w:rsidRPr="00120941">
        <w:rPr>
          <w:bCs/>
        </w:rPr>
        <w:t>муниципальном районе</w:t>
      </w:r>
      <w:r w:rsidR="006C75B0">
        <w:rPr>
          <w:b/>
          <w:bCs/>
        </w:rPr>
        <w:t>»</w:t>
      </w:r>
      <w:r w:rsidR="00890A5E">
        <w:rPr>
          <w:b/>
          <w:bCs/>
        </w:rPr>
        <w:t>.</w:t>
      </w:r>
    </w:p>
    <w:p w:rsidR="00352CB7" w:rsidRPr="000D39DB" w:rsidRDefault="00663153" w:rsidP="005C0F9F">
      <w:pPr>
        <w:ind w:firstLine="709"/>
        <w:jc w:val="both"/>
      </w:pPr>
      <w:r w:rsidRPr="000D39DB">
        <w:t>3</w:t>
      </w:r>
      <w:r w:rsidR="00317CFE" w:rsidRPr="000D39DB">
        <w:t xml:space="preserve">. </w:t>
      </w:r>
      <w:r w:rsidR="00352CB7">
        <w:t>Настоящее решение вступает в силу после его официального</w:t>
      </w:r>
      <w:r w:rsidR="008179F4">
        <w:t xml:space="preserve"> опубликования</w:t>
      </w:r>
      <w:r w:rsidR="00352CB7">
        <w:t xml:space="preserve"> (</w:t>
      </w:r>
      <w:r w:rsidR="00352CB7" w:rsidRPr="000D39DB">
        <w:t>обнародования</w:t>
      </w:r>
      <w:r w:rsidR="00352CB7">
        <w:t>)</w:t>
      </w:r>
      <w:r w:rsidR="00352CB7" w:rsidRPr="000D39DB">
        <w:t>.</w:t>
      </w:r>
    </w:p>
    <w:p w:rsidR="000769BF" w:rsidRDefault="000769BF" w:rsidP="005C0F9F">
      <w:pPr>
        <w:tabs>
          <w:tab w:val="left" w:pos="0"/>
        </w:tabs>
        <w:ind w:firstLine="709"/>
        <w:jc w:val="both"/>
      </w:pPr>
    </w:p>
    <w:p w:rsidR="005C0F9F" w:rsidRDefault="005C0F9F" w:rsidP="005C0F9F">
      <w:pPr>
        <w:tabs>
          <w:tab w:val="left" w:pos="0"/>
        </w:tabs>
        <w:ind w:firstLine="709"/>
        <w:jc w:val="both"/>
      </w:pPr>
    </w:p>
    <w:p w:rsidR="005C0F9F" w:rsidRDefault="005C0F9F" w:rsidP="005C0F9F">
      <w:pPr>
        <w:tabs>
          <w:tab w:val="left" w:pos="0"/>
        </w:tabs>
        <w:ind w:firstLine="709"/>
        <w:jc w:val="both"/>
      </w:pPr>
    </w:p>
    <w:p w:rsidR="005C0F9F" w:rsidRDefault="005C0F9F" w:rsidP="005C0F9F">
      <w:pPr>
        <w:tabs>
          <w:tab w:val="left" w:pos="0"/>
        </w:tabs>
        <w:ind w:firstLine="709"/>
        <w:jc w:val="both"/>
      </w:pPr>
    </w:p>
    <w:p w:rsidR="00890A5E" w:rsidRPr="007F7339" w:rsidRDefault="00890A5E" w:rsidP="00890A5E">
      <w:pPr>
        <w:rPr>
          <w:sz w:val="22"/>
          <w:szCs w:val="22"/>
        </w:rPr>
      </w:pPr>
      <w:r>
        <w:rPr>
          <w:sz w:val="22"/>
          <w:szCs w:val="22"/>
        </w:rPr>
        <w:t>П</w:t>
      </w:r>
      <w:r w:rsidRPr="007F7339">
        <w:rPr>
          <w:sz w:val="22"/>
          <w:szCs w:val="22"/>
        </w:rPr>
        <w:t xml:space="preserve">редседатель Совета Пудожского муниципального  района                                  </w:t>
      </w:r>
      <w:r>
        <w:rPr>
          <w:sz w:val="22"/>
          <w:szCs w:val="22"/>
        </w:rPr>
        <w:t xml:space="preserve">    О.А. Гришина</w:t>
      </w:r>
      <w:r w:rsidRPr="007F7339">
        <w:rPr>
          <w:sz w:val="22"/>
          <w:szCs w:val="22"/>
        </w:rPr>
        <w:t xml:space="preserve">                                       </w:t>
      </w:r>
    </w:p>
    <w:p w:rsidR="00890A5E" w:rsidRDefault="00890A5E" w:rsidP="00890A5E">
      <w:pPr>
        <w:ind w:firstLine="540"/>
        <w:rPr>
          <w:sz w:val="22"/>
          <w:szCs w:val="22"/>
        </w:rPr>
      </w:pPr>
    </w:p>
    <w:p w:rsidR="00890A5E" w:rsidRDefault="00890A5E" w:rsidP="00890A5E">
      <w:pPr>
        <w:ind w:firstLine="540"/>
        <w:rPr>
          <w:sz w:val="22"/>
          <w:szCs w:val="22"/>
        </w:rPr>
      </w:pPr>
    </w:p>
    <w:p w:rsidR="00890A5E" w:rsidRPr="007F7339" w:rsidRDefault="00890A5E" w:rsidP="00890A5E">
      <w:pPr>
        <w:ind w:firstLine="540"/>
        <w:rPr>
          <w:sz w:val="22"/>
          <w:szCs w:val="22"/>
        </w:rPr>
      </w:pPr>
    </w:p>
    <w:p w:rsidR="000D39DB" w:rsidRDefault="000D39DB" w:rsidP="00BE3494">
      <w:pPr>
        <w:tabs>
          <w:tab w:val="left" w:pos="0"/>
        </w:tabs>
        <w:ind w:firstLine="709"/>
        <w:jc w:val="both"/>
      </w:pPr>
    </w:p>
    <w:p w:rsidR="00FA3B8E" w:rsidRDefault="00FA3B8E" w:rsidP="00BE3494">
      <w:pPr>
        <w:tabs>
          <w:tab w:val="left" w:pos="0"/>
        </w:tabs>
        <w:ind w:firstLine="709"/>
        <w:jc w:val="both"/>
      </w:pPr>
    </w:p>
    <w:p w:rsidR="008179F4" w:rsidRDefault="008179F4" w:rsidP="009F441A">
      <w:pPr>
        <w:tabs>
          <w:tab w:val="left" w:pos="0"/>
          <w:tab w:val="num" w:pos="720"/>
        </w:tabs>
        <w:jc w:val="both"/>
      </w:pPr>
    </w:p>
    <w:p w:rsidR="008179F4" w:rsidRDefault="008179F4" w:rsidP="009F441A">
      <w:pPr>
        <w:tabs>
          <w:tab w:val="left" w:pos="0"/>
          <w:tab w:val="num" w:pos="720"/>
        </w:tabs>
        <w:jc w:val="both"/>
      </w:pPr>
    </w:p>
    <w:p w:rsidR="008179F4" w:rsidRDefault="008179F4" w:rsidP="009F441A">
      <w:pPr>
        <w:tabs>
          <w:tab w:val="left" w:pos="0"/>
          <w:tab w:val="num" w:pos="720"/>
        </w:tabs>
        <w:jc w:val="both"/>
      </w:pPr>
    </w:p>
    <w:p w:rsidR="00BF0232" w:rsidRDefault="00BF0232" w:rsidP="009F441A">
      <w:pPr>
        <w:tabs>
          <w:tab w:val="left" w:pos="0"/>
          <w:tab w:val="num" w:pos="720"/>
        </w:tabs>
        <w:jc w:val="both"/>
      </w:pPr>
    </w:p>
    <w:p w:rsidR="008179F4" w:rsidRDefault="008179F4" w:rsidP="009F441A">
      <w:pPr>
        <w:tabs>
          <w:tab w:val="left" w:pos="0"/>
          <w:tab w:val="num" w:pos="720"/>
        </w:tabs>
        <w:jc w:val="both"/>
      </w:pPr>
    </w:p>
    <w:tbl>
      <w:tblPr>
        <w:tblW w:w="0" w:type="auto"/>
        <w:tblLook w:val="01E0"/>
      </w:tblPr>
      <w:tblGrid>
        <w:gridCol w:w="8613"/>
      </w:tblGrid>
      <w:tr w:rsidR="00B14C67" w:rsidRPr="00961BDE" w:rsidTr="00B14C67">
        <w:tc>
          <w:tcPr>
            <w:tcW w:w="8613" w:type="dxa"/>
          </w:tcPr>
          <w:p w:rsidR="00BF1AAA" w:rsidRDefault="00BF1AAA" w:rsidP="00BE3494">
            <w:pPr>
              <w:pStyle w:val="ConsPlusNormal"/>
              <w:widowControl/>
              <w:ind w:left="5103" w:firstLine="0"/>
              <w:outlineLvl w:val="0"/>
              <w:rPr>
                <w:rFonts w:ascii="Times New Roman" w:hAnsi="Times New Roman" w:cs="Times New Roman"/>
                <w:sz w:val="24"/>
                <w:szCs w:val="24"/>
              </w:rPr>
            </w:pPr>
          </w:p>
          <w:p w:rsidR="00BF1AAA" w:rsidRDefault="00BF1AAA" w:rsidP="00BE3494">
            <w:pPr>
              <w:pStyle w:val="ConsPlusNormal"/>
              <w:widowControl/>
              <w:ind w:left="5103" w:firstLine="0"/>
              <w:outlineLvl w:val="0"/>
              <w:rPr>
                <w:rFonts w:ascii="Times New Roman" w:hAnsi="Times New Roman" w:cs="Times New Roman"/>
                <w:sz w:val="24"/>
                <w:szCs w:val="24"/>
              </w:rPr>
            </w:pPr>
          </w:p>
          <w:p w:rsidR="00B14C67" w:rsidRPr="00961BDE" w:rsidRDefault="00890A5E" w:rsidP="00BE3494">
            <w:pPr>
              <w:pStyle w:val="ConsPlusNormal"/>
              <w:widowControl/>
              <w:ind w:left="5103"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tc>
      </w:tr>
      <w:tr w:rsidR="00B14C67" w:rsidRPr="00961BDE" w:rsidTr="00B14C67">
        <w:tc>
          <w:tcPr>
            <w:tcW w:w="8613" w:type="dxa"/>
          </w:tcPr>
          <w:p w:rsidR="00B14C67" w:rsidRPr="00961BDE" w:rsidRDefault="00890A5E" w:rsidP="00BE3494">
            <w:pPr>
              <w:pStyle w:val="ConsPlusNormal"/>
              <w:widowControl/>
              <w:ind w:left="5103" w:firstLine="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к </w:t>
            </w:r>
            <w:r w:rsidR="00B14C67" w:rsidRPr="00961BDE">
              <w:rPr>
                <w:rFonts w:ascii="Times New Roman" w:hAnsi="Times New Roman" w:cs="Times New Roman"/>
                <w:sz w:val="24"/>
                <w:szCs w:val="24"/>
              </w:rPr>
              <w:t>решени</w:t>
            </w:r>
            <w:r>
              <w:rPr>
                <w:rFonts w:ascii="Times New Roman" w:hAnsi="Times New Roman" w:cs="Times New Roman"/>
                <w:sz w:val="24"/>
                <w:szCs w:val="24"/>
              </w:rPr>
              <w:t>ю</w:t>
            </w:r>
            <w:r w:rsidR="00B14C67" w:rsidRPr="00961BDE">
              <w:rPr>
                <w:rFonts w:ascii="Times New Roman" w:hAnsi="Times New Roman" w:cs="Times New Roman"/>
                <w:sz w:val="24"/>
                <w:szCs w:val="24"/>
              </w:rPr>
              <w:t xml:space="preserve"> Совета </w:t>
            </w:r>
            <w:r w:rsidR="009F441A">
              <w:rPr>
                <w:rFonts w:ascii="Times New Roman" w:hAnsi="Times New Roman" w:cs="Times New Roman"/>
                <w:sz w:val="24"/>
                <w:szCs w:val="24"/>
              </w:rPr>
              <w:t>Пудожского</w:t>
            </w:r>
            <w:r w:rsidR="00B14C67" w:rsidRPr="00961BDE">
              <w:rPr>
                <w:rFonts w:ascii="Times New Roman" w:hAnsi="Times New Roman" w:cs="Times New Roman"/>
                <w:sz w:val="24"/>
                <w:szCs w:val="24"/>
              </w:rPr>
              <w:t xml:space="preserve"> муниципального  района </w:t>
            </w:r>
          </w:p>
          <w:p w:rsidR="00B14C67" w:rsidRPr="00961BDE" w:rsidRDefault="00B14C67" w:rsidP="00890A5E">
            <w:pPr>
              <w:pStyle w:val="ConsPlusNormal"/>
              <w:widowControl/>
              <w:ind w:left="5103" w:firstLine="0"/>
              <w:outlineLvl w:val="0"/>
              <w:rPr>
                <w:rFonts w:ascii="Times New Roman" w:hAnsi="Times New Roman" w:cs="Times New Roman"/>
                <w:sz w:val="24"/>
                <w:szCs w:val="24"/>
              </w:rPr>
            </w:pPr>
            <w:r w:rsidRPr="00712A0D">
              <w:rPr>
                <w:rFonts w:ascii="Times New Roman" w:hAnsi="Times New Roman" w:cs="Times New Roman"/>
                <w:sz w:val="24"/>
                <w:szCs w:val="24"/>
              </w:rPr>
              <w:t xml:space="preserve">от </w:t>
            </w:r>
            <w:r w:rsidR="00C4136F" w:rsidRPr="00712A0D">
              <w:rPr>
                <w:rFonts w:ascii="Times New Roman" w:hAnsi="Times New Roman" w:cs="Times New Roman"/>
                <w:sz w:val="24"/>
                <w:szCs w:val="24"/>
              </w:rPr>
              <w:t xml:space="preserve">  </w:t>
            </w:r>
            <w:r w:rsidR="00890A5E" w:rsidRPr="00712A0D">
              <w:rPr>
                <w:rFonts w:ascii="Times New Roman" w:hAnsi="Times New Roman" w:cs="Times New Roman"/>
                <w:sz w:val="24"/>
                <w:szCs w:val="24"/>
              </w:rPr>
              <w:t>24</w:t>
            </w:r>
            <w:r w:rsidR="00C4136F" w:rsidRPr="00712A0D">
              <w:rPr>
                <w:rFonts w:ascii="Times New Roman" w:hAnsi="Times New Roman" w:cs="Times New Roman"/>
                <w:sz w:val="24"/>
                <w:szCs w:val="24"/>
              </w:rPr>
              <w:t xml:space="preserve"> </w:t>
            </w:r>
            <w:r w:rsidR="005D21B4" w:rsidRPr="00712A0D">
              <w:rPr>
                <w:rFonts w:ascii="Times New Roman" w:hAnsi="Times New Roman" w:cs="Times New Roman"/>
                <w:sz w:val="24"/>
                <w:szCs w:val="24"/>
              </w:rPr>
              <w:t>ноября</w:t>
            </w:r>
            <w:r w:rsidR="00C4136F" w:rsidRPr="00712A0D">
              <w:rPr>
                <w:rFonts w:ascii="Times New Roman" w:hAnsi="Times New Roman" w:cs="Times New Roman"/>
                <w:sz w:val="24"/>
                <w:szCs w:val="24"/>
              </w:rPr>
              <w:t xml:space="preserve"> 2</w:t>
            </w:r>
            <w:r w:rsidRPr="00712A0D">
              <w:rPr>
                <w:rFonts w:ascii="Times New Roman" w:hAnsi="Times New Roman" w:cs="Times New Roman"/>
                <w:sz w:val="24"/>
                <w:szCs w:val="24"/>
              </w:rPr>
              <w:t>0</w:t>
            </w:r>
            <w:r w:rsidR="009F441A" w:rsidRPr="00712A0D">
              <w:rPr>
                <w:rFonts w:ascii="Times New Roman" w:hAnsi="Times New Roman" w:cs="Times New Roman"/>
                <w:sz w:val="24"/>
                <w:szCs w:val="24"/>
              </w:rPr>
              <w:t>2</w:t>
            </w:r>
            <w:r w:rsidR="005D21B4" w:rsidRPr="00712A0D">
              <w:rPr>
                <w:rFonts w:ascii="Times New Roman" w:hAnsi="Times New Roman" w:cs="Times New Roman"/>
                <w:sz w:val="24"/>
                <w:szCs w:val="24"/>
              </w:rPr>
              <w:t>3</w:t>
            </w:r>
            <w:r w:rsidRPr="00712A0D">
              <w:rPr>
                <w:rFonts w:ascii="Times New Roman" w:hAnsi="Times New Roman" w:cs="Times New Roman"/>
                <w:sz w:val="24"/>
                <w:szCs w:val="24"/>
              </w:rPr>
              <w:t xml:space="preserve"> г.  №</w:t>
            </w:r>
            <w:r w:rsidRPr="00961BDE">
              <w:rPr>
                <w:rFonts w:ascii="Times New Roman" w:hAnsi="Times New Roman" w:cs="Times New Roman"/>
                <w:sz w:val="24"/>
                <w:szCs w:val="24"/>
              </w:rPr>
              <w:t xml:space="preserve"> </w:t>
            </w:r>
            <w:r w:rsidR="00BF0232">
              <w:rPr>
                <w:rFonts w:ascii="Times New Roman" w:hAnsi="Times New Roman" w:cs="Times New Roman"/>
                <w:sz w:val="24"/>
                <w:szCs w:val="24"/>
              </w:rPr>
              <w:t>10</w:t>
            </w:r>
          </w:p>
        </w:tc>
      </w:tr>
    </w:tbl>
    <w:p w:rsidR="00502890" w:rsidRDefault="00502890" w:rsidP="00BE3494">
      <w:pPr>
        <w:pStyle w:val="20"/>
        <w:ind w:left="5220" w:firstLine="709"/>
      </w:pPr>
    </w:p>
    <w:p w:rsidR="00653992" w:rsidRDefault="00653992" w:rsidP="00014D48">
      <w:pPr>
        <w:pStyle w:val="11"/>
        <w:shd w:val="clear" w:color="auto" w:fill="auto"/>
        <w:ind w:firstLine="0"/>
        <w:jc w:val="center"/>
        <w:rPr>
          <w:b/>
          <w:bCs/>
          <w:sz w:val="24"/>
          <w:szCs w:val="24"/>
        </w:rPr>
      </w:pPr>
    </w:p>
    <w:p w:rsidR="00014D48" w:rsidRPr="00014D48" w:rsidRDefault="00014D48" w:rsidP="00014D48">
      <w:pPr>
        <w:pStyle w:val="11"/>
        <w:shd w:val="clear" w:color="auto" w:fill="auto"/>
        <w:ind w:firstLine="0"/>
        <w:jc w:val="center"/>
        <w:rPr>
          <w:b/>
          <w:sz w:val="24"/>
          <w:szCs w:val="24"/>
        </w:rPr>
      </w:pPr>
      <w:r w:rsidRPr="00014D48">
        <w:rPr>
          <w:b/>
          <w:bCs/>
          <w:sz w:val="24"/>
          <w:szCs w:val="24"/>
        </w:rPr>
        <w:t>ПОЛОЖЕНИЕ</w:t>
      </w:r>
    </w:p>
    <w:p w:rsidR="00BF1AAA" w:rsidRPr="00014D48" w:rsidRDefault="00BF1AAA" w:rsidP="00BF1AAA">
      <w:pPr>
        <w:ind w:firstLine="709"/>
        <w:jc w:val="center"/>
        <w:rPr>
          <w:b/>
        </w:rPr>
      </w:pPr>
      <w:r w:rsidRPr="00014D48">
        <w:rPr>
          <w:b/>
          <w:bCs/>
        </w:rPr>
        <w:t xml:space="preserve"> о межбюджетных отношениях в Пудожском муниципальном районе</w:t>
      </w:r>
    </w:p>
    <w:p w:rsidR="00B14C67" w:rsidRDefault="00B14C67" w:rsidP="00BE3494">
      <w:pPr>
        <w:ind w:firstLine="709"/>
        <w:jc w:val="center"/>
        <w:rPr>
          <w:b/>
        </w:rPr>
      </w:pPr>
    </w:p>
    <w:p w:rsidR="00653992" w:rsidRDefault="00653992" w:rsidP="00014D48">
      <w:pPr>
        <w:pStyle w:val="38"/>
        <w:keepNext/>
        <w:keepLines/>
        <w:shd w:val="clear" w:color="auto" w:fill="auto"/>
        <w:rPr>
          <w:sz w:val="24"/>
          <w:szCs w:val="24"/>
        </w:rPr>
      </w:pPr>
      <w:bookmarkStart w:id="0" w:name="bookmark4"/>
    </w:p>
    <w:p w:rsidR="00014D48" w:rsidRPr="00014D48" w:rsidRDefault="00014D48" w:rsidP="00014D48">
      <w:pPr>
        <w:pStyle w:val="38"/>
        <w:keepNext/>
        <w:keepLines/>
        <w:shd w:val="clear" w:color="auto" w:fill="auto"/>
        <w:rPr>
          <w:sz w:val="24"/>
          <w:szCs w:val="24"/>
        </w:rPr>
      </w:pPr>
      <w:r w:rsidRPr="00014D48">
        <w:rPr>
          <w:sz w:val="24"/>
          <w:szCs w:val="24"/>
        </w:rPr>
        <w:t>Г</w:t>
      </w:r>
      <w:r w:rsidR="002E4004">
        <w:rPr>
          <w:sz w:val="24"/>
          <w:szCs w:val="24"/>
        </w:rPr>
        <w:t>ЛАВА</w:t>
      </w:r>
      <w:r w:rsidRPr="00014D48">
        <w:rPr>
          <w:sz w:val="24"/>
          <w:szCs w:val="24"/>
        </w:rPr>
        <w:t xml:space="preserve"> 1. ОБЩИЕ ПОЛОЖЕНИЯ</w:t>
      </w:r>
      <w:bookmarkEnd w:id="0"/>
    </w:p>
    <w:p w:rsidR="00DD7768" w:rsidRPr="00DD7768" w:rsidRDefault="00DD7768" w:rsidP="00BE3494">
      <w:pPr>
        <w:ind w:firstLine="709"/>
        <w:jc w:val="center"/>
        <w:rPr>
          <w:b/>
        </w:rPr>
      </w:pPr>
    </w:p>
    <w:p w:rsidR="004936F7" w:rsidRDefault="004936F7" w:rsidP="00BE3494">
      <w:pPr>
        <w:pStyle w:val="2"/>
        <w:ind w:firstLine="709"/>
      </w:pPr>
      <w:r w:rsidRPr="00D77D32">
        <w:t>Статья 1. Правовая основа межбюджетных отношений</w:t>
      </w:r>
    </w:p>
    <w:p w:rsidR="00BC5A3A" w:rsidRPr="00BC5A3A" w:rsidRDefault="00BC5A3A" w:rsidP="00BE3494">
      <w:pPr>
        <w:ind w:firstLine="709"/>
      </w:pPr>
    </w:p>
    <w:p w:rsidR="004936F7" w:rsidRPr="0075502B" w:rsidRDefault="004936F7" w:rsidP="00BE3494">
      <w:pPr>
        <w:ind w:firstLine="709"/>
        <w:jc w:val="both"/>
      </w:pPr>
      <w:r w:rsidRPr="00B228DA">
        <w:t xml:space="preserve">1. </w:t>
      </w:r>
      <w:r w:rsidRPr="0075502B">
        <w:t xml:space="preserve">Правовую основу межбюджетных отношений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Конституция Республики Карелия, Закон Республики Карелия </w:t>
      </w:r>
      <w:r w:rsidR="00D77D32" w:rsidRPr="0075502B">
        <w:t xml:space="preserve">от 1 ноября </w:t>
      </w:r>
      <w:smartTag w:uri="urn:schemas-microsoft-com:office:smarttags" w:element="metricconverter">
        <w:smartTagPr>
          <w:attr w:name="ProductID" w:val="2005 г"/>
        </w:smartTagPr>
        <w:r w:rsidR="00D77D32" w:rsidRPr="0075502B">
          <w:t>2005 г</w:t>
        </w:r>
      </w:smartTag>
      <w:r w:rsidR="00D77D32" w:rsidRPr="0075502B">
        <w:t xml:space="preserve">. № 915-ЗРК </w:t>
      </w:r>
      <w:r w:rsidRPr="0075502B">
        <w:t>«О межбюджетных отношениях в Республике Карелия» и иные нормативные правовые акты Республики Карелия, настоящ</w:t>
      </w:r>
      <w:r w:rsidR="00CA4117" w:rsidRPr="0075502B">
        <w:t>ее</w:t>
      </w:r>
      <w:r w:rsidRPr="0075502B">
        <w:t xml:space="preserve"> </w:t>
      </w:r>
      <w:r w:rsidR="00CA4117" w:rsidRPr="0075502B">
        <w:t>Решение</w:t>
      </w:r>
      <w:r w:rsidRPr="0075502B">
        <w:t xml:space="preserve"> и </w:t>
      </w:r>
      <w:r w:rsidR="00543346" w:rsidRPr="0075502B">
        <w:t xml:space="preserve">иные </w:t>
      </w:r>
      <w:r w:rsidR="0068799D" w:rsidRPr="0075502B">
        <w:t>муниципальные</w:t>
      </w:r>
      <w:r w:rsidR="00AD20E6" w:rsidRPr="0075502B">
        <w:t xml:space="preserve"> </w:t>
      </w:r>
      <w:r w:rsidRPr="0075502B">
        <w:t>правовые акты</w:t>
      </w:r>
      <w:r w:rsidR="00D77D32" w:rsidRPr="0075502B">
        <w:t xml:space="preserve"> </w:t>
      </w:r>
      <w:r w:rsidR="00CA4117" w:rsidRPr="0075502B">
        <w:t xml:space="preserve">представительного органа </w:t>
      </w:r>
      <w:r w:rsidR="00352CB7" w:rsidRPr="0075502B">
        <w:t>Пудожского</w:t>
      </w:r>
      <w:r w:rsidR="00D77D32" w:rsidRPr="0075502B">
        <w:t xml:space="preserve"> муниципального района.</w:t>
      </w:r>
    </w:p>
    <w:p w:rsidR="00CA4117" w:rsidRPr="0075502B" w:rsidRDefault="00CA4117" w:rsidP="00CA4117">
      <w:pPr>
        <w:ind w:firstLine="709"/>
        <w:jc w:val="both"/>
      </w:pPr>
      <w:r w:rsidRPr="0075502B">
        <w:t xml:space="preserve">2. Решение </w:t>
      </w:r>
      <w:r w:rsidR="0075502B" w:rsidRPr="0075502B">
        <w:t>и</w:t>
      </w:r>
      <w:r w:rsidRPr="0075502B">
        <w:t xml:space="preserve"> ин</w:t>
      </w:r>
      <w:r w:rsidR="0075502B" w:rsidRPr="0075502B">
        <w:t>ые</w:t>
      </w:r>
      <w:r w:rsidRPr="0075502B">
        <w:t xml:space="preserve"> нормативн</w:t>
      </w:r>
      <w:r w:rsidR="0075502B" w:rsidRPr="0075502B">
        <w:t>ые</w:t>
      </w:r>
      <w:r w:rsidRPr="0075502B">
        <w:t xml:space="preserve"> правов</w:t>
      </w:r>
      <w:r w:rsidR="0075502B" w:rsidRPr="0075502B">
        <w:t>ы</w:t>
      </w:r>
      <w:r w:rsidRPr="0075502B">
        <w:t>е ак</w:t>
      </w:r>
      <w:r w:rsidR="0075502B" w:rsidRPr="0075502B">
        <w:t>т</w:t>
      </w:r>
      <w:r w:rsidRPr="0075502B">
        <w:t>ы представительного органа</w:t>
      </w:r>
      <w:r w:rsidRPr="0075502B">
        <w:rPr>
          <w:spacing w:val="1"/>
        </w:rPr>
        <w:t xml:space="preserve"> </w:t>
      </w:r>
      <w:r w:rsidR="0075502B" w:rsidRPr="0075502B">
        <w:t>Пудожского муниципального района</w:t>
      </w:r>
      <w:r w:rsidRPr="0075502B">
        <w:t>,</w:t>
      </w:r>
      <w:r w:rsidRPr="0075502B">
        <w:rPr>
          <w:spacing w:val="1"/>
        </w:rPr>
        <w:t xml:space="preserve"> </w:t>
      </w:r>
      <w:r w:rsidRPr="0075502B">
        <w:t>регулирую</w:t>
      </w:r>
      <w:r w:rsidR="0075502B" w:rsidRPr="0075502B">
        <w:t>щ</w:t>
      </w:r>
      <w:r w:rsidRPr="0075502B">
        <w:t>ие</w:t>
      </w:r>
      <w:r w:rsidRPr="0075502B">
        <w:rPr>
          <w:spacing w:val="1"/>
        </w:rPr>
        <w:t xml:space="preserve"> </w:t>
      </w:r>
      <w:r w:rsidRPr="0075502B">
        <w:t>межбюджетн</w:t>
      </w:r>
      <w:r w:rsidR="0075502B" w:rsidRPr="0075502B">
        <w:t>ы</w:t>
      </w:r>
      <w:r w:rsidRPr="0075502B">
        <w:t>е</w:t>
      </w:r>
      <w:r w:rsidRPr="0075502B">
        <w:rPr>
          <w:spacing w:val="1"/>
        </w:rPr>
        <w:t xml:space="preserve"> </w:t>
      </w:r>
      <w:r w:rsidRPr="0075502B">
        <w:t>отношения,</w:t>
      </w:r>
      <w:r w:rsidRPr="0075502B">
        <w:rPr>
          <w:spacing w:val="1"/>
        </w:rPr>
        <w:t xml:space="preserve"> </w:t>
      </w:r>
      <w:r w:rsidRPr="0075502B">
        <w:t>должны</w:t>
      </w:r>
      <w:r w:rsidRPr="0075502B">
        <w:rPr>
          <w:spacing w:val="1"/>
        </w:rPr>
        <w:t xml:space="preserve"> </w:t>
      </w:r>
      <w:r w:rsidRPr="0075502B">
        <w:t>соответствовать</w:t>
      </w:r>
      <w:r w:rsidRPr="0075502B">
        <w:rPr>
          <w:spacing w:val="1"/>
        </w:rPr>
        <w:t xml:space="preserve"> </w:t>
      </w:r>
      <w:r w:rsidRPr="0075502B">
        <w:t>федеральному,</w:t>
      </w:r>
      <w:r w:rsidRPr="0075502B">
        <w:rPr>
          <w:spacing w:val="1"/>
        </w:rPr>
        <w:t xml:space="preserve"> </w:t>
      </w:r>
      <w:r w:rsidRPr="0075502B">
        <w:t>регионально</w:t>
      </w:r>
      <w:r w:rsidR="0075502B" w:rsidRPr="0075502B">
        <w:t>м</w:t>
      </w:r>
      <w:r w:rsidRPr="0075502B">
        <w:t>у</w:t>
      </w:r>
      <w:r w:rsidRPr="0075502B">
        <w:rPr>
          <w:spacing w:val="1"/>
        </w:rPr>
        <w:t xml:space="preserve"> </w:t>
      </w:r>
      <w:r w:rsidRPr="0075502B">
        <w:t>законодател</w:t>
      </w:r>
      <w:r w:rsidR="0075502B" w:rsidRPr="0075502B">
        <w:t>ь</w:t>
      </w:r>
      <w:r w:rsidRPr="0075502B">
        <w:t>ству</w:t>
      </w:r>
      <w:r w:rsidRPr="0075502B">
        <w:rPr>
          <w:spacing w:val="1"/>
        </w:rPr>
        <w:t xml:space="preserve"> </w:t>
      </w:r>
      <w:r w:rsidRPr="0075502B">
        <w:t>и</w:t>
      </w:r>
      <w:r w:rsidRPr="0075502B">
        <w:rPr>
          <w:spacing w:val="1"/>
        </w:rPr>
        <w:t xml:space="preserve"> </w:t>
      </w:r>
      <w:r w:rsidRPr="0075502B">
        <w:t>настоя</w:t>
      </w:r>
      <w:r w:rsidR="0075502B" w:rsidRPr="0075502B">
        <w:t>щ</w:t>
      </w:r>
      <w:r w:rsidRPr="0075502B">
        <w:t>ему</w:t>
      </w:r>
      <w:r w:rsidRPr="0075502B">
        <w:rPr>
          <w:spacing w:val="1"/>
        </w:rPr>
        <w:t xml:space="preserve"> </w:t>
      </w:r>
      <w:r w:rsidRPr="0075502B">
        <w:t>Положен</w:t>
      </w:r>
      <w:r w:rsidR="0075502B" w:rsidRPr="0075502B">
        <w:t>ию</w:t>
      </w:r>
      <w:r w:rsidRPr="0075502B">
        <w:rPr>
          <w:spacing w:val="1"/>
        </w:rPr>
        <w:t xml:space="preserve"> </w:t>
      </w:r>
      <w:r w:rsidRPr="0075502B">
        <w:t>о</w:t>
      </w:r>
      <w:r w:rsidRPr="0075502B">
        <w:rPr>
          <w:spacing w:val="1"/>
        </w:rPr>
        <w:t xml:space="preserve"> </w:t>
      </w:r>
      <w:r w:rsidRPr="0075502B">
        <w:t>межбюджетных</w:t>
      </w:r>
      <w:r w:rsidRPr="0075502B">
        <w:rPr>
          <w:spacing w:val="1"/>
        </w:rPr>
        <w:t xml:space="preserve"> </w:t>
      </w:r>
      <w:r w:rsidRPr="0075502B">
        <w:t>отно</w:t>
      </w:r>
      <w:r w:rsidR="0075502B" w:rsidRPr="0075502B">
        <w:t>ш</w:t>
      </w:r>
      <w:r w:rsidRPr="0075502B">
        <w:t>е</w:t>
      </w:r>
      <w:r w:rsidR="0075502B" w:rsidRPr="0075502B">
        <w:t>н</w:t>
      </w:r>
      <w:r w:rsidRPr="0075502B">
        <w:t>иях</w:t>
      </w:r>
      <w:r w:rsidRPr="0075502B">
        <w:rPr>
          <w:spacing w:val="1"/>
        </w:rPr>
        <w:t xml:space="preserve"> </w:t>
      </w:r>
      <w:r w:rsidRPr="0075502B">
        <w:t>в</w:t>
      </w:r>
      <w:r w:rsidRPr="0075502B">
        <w:rPr>
          <w:spacing w:val="1"/>
        </w:rPr>
        <w:t xml:space="preserve"> </w:t>
      </w:r>
      <w:r w:rsidR="0075502B" w:rsidRPr="0075502B">
        <w:t xml:space="preserve">Пудожском муниципальном районе </w:t>
      </w:r>
      <w:r w:rsidRPr="0075502B">
        <w:t>(далее</w:t>
      </w:r>
      <w:r w:rsidRPr="0075502B">
        <w:rPr>
          <w:spacing w:val="1"/>
        </w:rPr>
        <w:t xml:space="preserve"> </w:t>
      </w:r>
      <w:r w:rsidRPr="0075502B">
        <w:rPr>
          <w:color w:val="1F1F1F"/>
          <w:w w:val="90"/>
        </w:rPr>
        <w:t>—</w:t>
      </w:r>
      <w:r w:rsidRPr="0075502B">
        <w:rPr>
          <w:color w:val="1F1F1F"/>
          <w:spacing w:val="1"/>
          <w:w w:val="90"/>
        </w:rPr>
        <w:t xml:space="preserve"> </w:t>
      </w:r>
      <w:r w:rsidRPr="0075502B">
        <w:t>Положение).</w:t>
      </w:r>
      <w:r w:rsidRPr="0075502B">
        <w:rPr>
          <w:spacing w:val="1"/>
        </w:rPr>
        <w:t xml:space="preserve"> </w:t>
      </w:r>
      <w:r w:rsidRPr="0075502B">
        <w:t>В</w:t>
      </w:r>
      <w:r w:rsidRPr="0075502B">
        <w:rPr>
          <w:spacing w:val="1"/>
        </w:rPr>
        <w:t xml:space="preserve"> </w:t>
      </w:r>
      <w:r w:rsidRPr="0075502B">
        <w:t>случае</w:t>
      </w:r>
      <w:r w:rsidRPr="0075502B">
        <w:rPr>
          <w:spacing w:val="1"/>
        </w:rPr>
        <w:t xml:space="preserve"> </w:t>
      </w:r>
      <w:r w:rsidRPr="0075502B">
        <w:t>противоречия</w:t>
      </w:r>
      <w:r w:rsidRPr="0075502B">
        <w:rPr>
          <w:spacing w:val="1"/>
        </w:rPr>
        <w:t xml:space="preserve"> </w:t>
      </w:r>
      <w:r w:rsidRPr="0075502B">
        <w:t>настоящему</w:t>
      </w:r>
      <w:r w:rsidRPr="0075502B">
        <w:rPr>
          <w:spacing w:val="1"/>
        </w:rPr>
        <w:t xml:space="preserve"> </w:t>
      </w:r>
      <w:r w:rsidRPr="0075502B">
        <w:t>Положению</w:t>
      </w:r>
      <w:r w:rsidRPr="0075502B">
        <w:rPr>
          <w:spacing w:val="1"/>
        </w:rPr>
        <w:t xml:space="preserve"> </w:t>
      </w:r>
      <w:r w:rsidRPr="0075502B">
        <w:t>иного</w:t>
      </w:r>
      <w:r w:rsidRPr="0075502B">
        <w:rPr>
          <w:spacing w:val="1"/>
        </w:rPr>
        <w:t xml:space="preserve"> </w:t>
      </w:r>
      <w:r w:rsidRPr="0075502B">
        <w:t>Положения</w:t>
      </w:r>
      <w:r w:rsidRPr="0075502B">
        <w:rPr>
          <w:spacing w:val="1"/>
        </w:rPr>
        <w:t xml:space="preserve"> </w:t>
      </w:r>
      <w:r w:rsidRPr="0075502B">
        <w:t>или</w:t>
      </w:r>
      <w:r w:rsidRPr="0075502B">
        <w:rPr>
          <w:spacing w:val="1"/>
        </w:rPr>
        <w:t xml:space="preserve"> </w:t>
      </w:r>
      <w:r w:rsidR="0075502B" w:rsidRPr="0075502B">
        <w:t>н</w:t>
      </w:r>
      <w:r w:rsidRPr="0075502B">
        <w:t>ормативного</w:t>
      </w:r>
      <w:r w:rsidRPr="0075502B">
        <w:rPr>
          <w:spacing w:val="1"/>
        </w:rPr>
        <w:t xml:space="preserve"> </w:t>
      </w:r>
      <w:r w:rsidR="0075502B" w:rsidRPr="0075502B">
        <w:t>правового акт</w:t>
      </w:r>
      <w:r w:rsidRPr="0075502B">
        <w:t xml:space="preserve">а представительного органа </w:t>
      </w:r>
      <w:r w:rsidR="0075502B" w:rsidRPr="0075502B">
        <w:t xml:space="preserve">Пудожского муниципального района </w:t>
      </w:r>
      <w:r w:rsidRPr="0075502B">
        <w:t>в</w:t>
      </w:r>
      <w:r w:rsidRPr="0075502B">
        <w:rPr>
          <w:spacing w:val="-7"/>
        </w:rPr>
        <w:t xml:space="preserve"> </w:t>
      </w:r>
      <w:r w:rsidR="0075502B" w:rsidRPr="0075502B">
        <w:rPr>
          <w:spacing w:val="-7"/>
        </w:rPr>
        <w:t>ч</w:t>
      </w:r>
      <w:r w:rsidRPr="0075502B">
        <w:t>асти</w:t>
      </w:r>
      <w:r w:rsidRPr="0075502B">
        <w:rPr>
          <w:spacing w:val="-3"/>
        </w:rPr>
        <w:t xml:space="preserve"> </w:t>
      </w:r>
      <w:r w:rsidRPr="0075502B">
        <w:t>межбюджетн</w:t>
      </w:r>
      <w:r w:rsidR="0075502B" w:rsidRPr="0075502B">
        <w:t>ы</w:t>
      </w:r>
      <w:r w:rsidRPr="0075502B">
        <w:t>х</w:t>
      </w:r>
      <w:r w:rsidRPr="0075502B">
        <w:rPr>
          <w:spacing w:val="20"/>
        </w:rPr>
        <w:t xml:space="preserve"> </w:t>
      </w:r>
      <w:r w:rsidRPr="0075502B">
        <w:t>отношений</w:t>
      </w:r>
      <w:r w:rsidRPr="0075502B">
        <w:rPr>
          <w:spacing w:val="9"/>
        </w:rPr>
        <w:t xml:space="preserve"> </w:t>
      </w:r>
      <w:r w:rsidRPr="0075502B">
        <w:t>применяется</w:t>
      </w:r>
      <w:r w:rsidRPr="0075502B">
        <w:rPr>
          <w:spacing w:val="16"/>
        </w:rPr>
        <w:t xml:space="preserve"> </w:t>
      </w:r>
      <w:r w:rsidRPr="0075502B">
        <w:t>настоящее</w:t>
      </w:r>
      <w:r w:rsidRPr="0075502B">
        <w:rPr>
          <w:spacing w:val="2"/>
        </w:rPr>
        <w:t xml:space="preserve"> </w:t>
      </w:r>
      <w:r w:rsidRPr="0075502B">
        <w:t>Положение.</w:t>
      </w:r>
    </w:p>
    <w:p w:rsidR="0075502B" w:rsidRPr="00B026AB" w:rsidRDefault="0075502B" w:rsidP="0075502B">
      <w:pPr>
        <w:tabs>
          <w:tab w:val="left" w:pos="993"/>
        </w:tabs>
        <w:ind w:firstLine="709"/>
        <w:jc w:val="both"/>
      </w:pPr>
      <w:r>
        <w:t xml:space="preserve">3. </w:t>
      </w:r>
      <w:r w:rsidRPr="00B026AB">
        <w:t>Настоящее</w:t>
      </w:r>
      <w:r w:rsidRPr="00B026AB">
        <w:rPr>
          <w:spacing w:val="1"/>
        </w:rPr>
        <w:t xml:space="preserve"> </w:t>
      </w:r>
      <w:r w:rsidRPr="00B026AB">
        <w:t>Положение</w:t>
      </w:r>
      <w:r w:rsidRPr="00B026AB">
        <w:rPr>
          <w:spacing w:val="1"/>
        </w:rPr>
        <w:t xml:space="preserve"> </w:t>
      </w:r>
      <w:r w:rsidRPr="00B026AB">
        <w:t>устанавливает</w:t>
      </w:r>
      <w:r w:rsidRPr="00B026AB">
        <w:rPr>
          <w:spacing w:val="1"/>
        </w:rPr>
        <w:t xml:space="preserve"> </w:t>
      </w:r>
      <w:r w:rsidRPr="00B026AB">
        <w:t>порядок</w:t>
      </w:r>
      <w:r w:rsidRPr="00B026AB">
        <w:rPr>
          <w:spacing w:val="1"/>
        </w:rPr>
        <w:t xml:space="preserve"> </w:t>
      </w:r>
      <w:r w:rsidRPr="00B026AB">
        <w:t>регулирования</w:t>
      </w:r>
      <w:r w:rsidRPr="00B026AB">
        <w:rPr>
          <w:spacing w:val="1"/>
        </w:rPr>
        <w:t xml:space="preserve"> </w:t>
      </w:r>
      <w:r w:rsidR="00B026AB">
        <w:t>межбюдже</w:t>
      </w:r>
      <w:r w:rsidRPr="00B026AB">
        <w:t>тных</w:t>
      </w:r>
      <w:r w:rsidRPr="00B026AB">
        <w:rPr>
          <w:spacing w:val="1"/>
        </w:rPr>
        <w:t xml:space="preserve"> </w:t>
      </w:r>
      <w:r w:rsidRPr="00B026AB">
        <w:t>отношений</w:t>
      </w:r>
      <w:r w:rsidRPr="00B026AB">
        <w:rPr>
          <w:spacing w:val="1"/>
        </w:rPr>
        <w:t xml:space="preserve"> </w:t>
      </w:r>
      <w:r w:rsidRPr="00B026AB">
        <w:t>между</w:t>
      </w:r>
      <w:r w:rsidRPr="00B026AB">
        <w:rPr>
          <w:spacing w:val="1"/>
        </w:rPr>
        <w:t xml:space="preserve"> </w:t>
      </w:r>
      <w:r w:rsidRPr="00B026AB">
        <w:t>органами</w:t>
      </w:r>
      <w:r w:rsidRPr="00B026AB">
        <w:rPr>
          <w:spacing w:val="1"/>
        </w:rPr>
        <w:t xml:space="preserve"> </w:t>
      </w:r>
      <w:r w:rsidRPr="00B026AB">
        <w:t>местного</w:t>
      </w:r>
      <w:r w:rsidRPr="00B026AB">
        <w:rPr>
          <w:spacing w:val="1"/>
        </w:rPr>
        <w:t xml:space="preserve"> </w:t>
      </w:r>
      <w:r w:rsidRPr="00B026AB">
        <w:t>самоуправления</w:t>
      </w:r>
      <w:r w:rsidRPr="00B026AB">
        <w:rPr>
          <w:spacing w:val="1"/>
        </w:rPr>
        <w:t xml:space="preserve"> </w:t>
      </w:r>
      <w:r w:rsidRPr="00B026AB">
        <w:t>Пудожского</w:t>
      </w:r>
      <w:r w:rsidRPr="00B026AB">
        <w:rPr>
          <w:spacing w:val="1"/>
        </w:rPr>
        <w:t xml:space="preserve"> </w:t>
      </w:r>
      <w:r w:rsidRPr="00B026AB">
        <w:t>муниципального</w:t>
      </w:r>
      <w:r w:rsidRPr="00B026AB">
        <w:rPr>
          <w:spacing w:val="1"/>
        </w:rPr>
        <w:t xml:space="preserve"> </w:t>
      </w:r>
      <w:r w:rsidRPr="00B026AB">
        <w:t>района</w:t>
      </w:r>
      <w:r w:rsidRPr="00B026AB">
        <w:rPr>
          <w:spacing w:val="1"/>
        </w:rPr>
        <w:t xml:space="preserve"> </w:t>
      </w:r>
      <w:r w:rsidRPr="00B026AB">
        <w:t>и</w:t>
      </w:r>
      <w:r w:rsidRPr="00B026AB">
        <w:rPr>
          <w:spacing w:val="1"/>
        </w:rPr>
        <w:t xml:space="preserve"> </w:t>
      </w:r>
      <w:r w:rsidRPr="00B026AB">
        <w:t>органами</w:t>
      </w:r>
      <w:r w:rsidRPr="00B026AB">
        <w:rPr>
          <w:spacing w:val="1"/>
        </w:rPr>
        <w:t xml:space="preserve"> </w:t>
      </w:r>
      <w:r w:rsidRPr="00B026AB">
        <w:t>местного</w:t>
      </w:r>
      <w:r w:rsidRPr="00B026AB">
        <w:rPr>
          <w:spacing w:val="1"/>
        </w:rPr>
        <w:t xml:space="preserve"> </w:t>
      </w:r>
      <w:r w:rsidRPr="00B026AB">
        <w:t>самоуправления</w:t>
      </w:r>
      <w:r w:rsidRPr="00B026AB">
        <w:rPr>
          <w:spacing w:val="1"/>
        </w:rPr>
        <w:t xml:space="preserve"> </w:t>
      </w:r>
      <w:r w:rsidRPr="00B026AB">
        <w:t>поселений,</w:t>
      </w:r>
      <w:r w:rsidRPr="00B026AB">
        <w:rPr>
          <w:spacing w:val="1"/>
        </w:rPr>
        <w:t xml:space="preserve"> </w:t>
      </w:r>
      <w:r w:rsidRPr="00B026AB">
        <w:t>входящи</w:t>
      </w:r>
      <w:r w:rsidR="00BB2DFE">
        <w:t>х</w:t>
      </w:r>
      <w:r w:rsidRPr="00B026AB">
        <w:t xml:space="preserve"> в состав Пудожского</w:t>
      </w:r>
      <w:r w:rsidRPr="00B026AB">
        <w:rPr>
          <w:spacing w:val="1"/>
        </w:rPr>
        <w:t xml:space="preserve"> </w:t>
      </w:r>
      <w:r w:rsidRPr="00B026AB">
        <w:t xml:space="preserve">муниципального района, </w:t>
      </w:r>
      <w:r w:rsidRPr="00B026AB">
        <w:rPr>
          <w:color w:val="181818"/>
        </w:rPr>
        <w:t xml:space="preserve">в </w:t>
      </w:r>
      <w:r w:rsidRPr="00B026AB">
        <w:t>части</w:t>
      </w:r>
      <w:r w:rsidRPr="00B026AB">
        <w:rPr>
          <w:spacing w:val="1"/>
        </w:rPr>
        <w:t xml:space="preserve"> </w:t>
      </w:r>
      <w:r w:rsidRPr="00B026AB">
        <w:t>установления условий и порядка предоставления межбюджет</w:t>
      </w:r>
      <w:r w:rsidR="00B026AB">
        <w:t>н</w:t>
      </w:r>
      <w:r w:rsidRPr="00B026AB">
        <w:t>ых трансфертов из</w:t>
      </w:r>
      <w:r w:rsidRPr="00B026AB">
        <w:rPr>
          <w:spacing w:val="1"/>
        </w:rPr>
        <w:t xml:space="preserve"> </w:t>
      </w:r>
      <w:r w:rsidRPr="00B026AB">
        <w:t>бюджета Пудожского</w:t>
      </w:r>
      <w:r w:rsidRPr="00B026AB">
        <w:rPr>
          <w:spacing w:val="1"/>
        </w:rPr>
        <w:t xml:space="preserve"> </w:t>
      </w:r>
      <w:r w:rsidRPr="00B026AB">
        <w:t>муниципального района,</w:t>
      </w:r>
      <w:r w:rsidRPr="00B026AB">
        <w:rPr>
          <w:spacing w:val="1"/>
        </w:rPr>
        <w:t xml:space="preserve"> </w:t>
      </w:r>
      <w:r w:rsidRPr="00B026AB">
        <w:t>в том числе межбюджетн</w:t>
      </w:r>
      <w:r w:rsidR="00B026AB" w:rsidRPr="00B026AB">
        <w:t>ы</w:t>
      </w:r>
      <w:r w:rsidRPr="00B026AB">
        <w:t>х</w:t>
      </w:r>
      <w:r w:rsidRPr="00B026AB">
        <w:rPr>
          <w:spacing w:val="1"/>
        </w:rPr>
        <w:t xml:space="preserve"> </w:t>
      </w:r>
      <w:r w:rsidRPr="00B026AB">
        <w:t>трансфертов на осуществление части полномочий по решению вопросов местного</w:t>
      </w:r>
      <w:r w:rsidRPr="00B026AB">
        <w:rPr>
          <w:spacing w:val="1"/>
        </w:rPr>
        <w:t xml:space="preserve"> </w:t>
      </w:r>
      <w:r w:rsidRPr="00B026AB">
        <w:t>значения</w:t>
      </w:r>
      <w:r w:rsidRPr="00B026AB">
        <w:rPr>
          <w:spacing w:val="1"/>
        </w:rPr>
        <w:t xml:space="preserve"> </w:t>
      </w:r>
      <w:r w:rsidRPr="00B026AB">
        <w:t>в</w:t>
      </w:r>
      <w:r w:rsidRPr="00B026AB">
        <w:rPr>
          <w:spacing w:val="1"/>
        </w:rPr>
        <w:t xml:space="preserve"> </w:t>
      </w:r>
      <w:r w:rsidRPr="00B026AB">
        <w:t>соответствии</w:t>
      </w:r>
      <w:r w:rsidRPr="00B026AB">
        <w:rPr>
          <w:spacing w:val="1"/>
        </w:rPr>
        <w:t xml:space="preserve"> </w:t>
      </w:r>
      <w:r w:rsidRPr="00B026AB">
        <w:t>с</w:t>
      </w:r>
      <w:r w:rsidRPr="00B026AB">
        <w:rPr>
          <w:spacing w:val="1"/>
        </w:rPr>
        <w:t xml:space="preserve"> </w:t>
      </w:r>
      <w:r w:rsidRPr="00B026AB">
        <w:t>заключе</w:t>
      </w:r>
      <w:r w:rsidR="00B026AB" w:rsidRPr="00B026AB">
        <w:t>н</w:t>
      </w:r>
      <w:r w:rsidRPr="00B026AB">
        <w:t>ными</w:t>
      </w:r>
      <w:r w:rsidRPr="00B026AB">
        <w:rPr>
          <w:spacing w:val="1"/>
        </w:rPr>
        <w:t xml:space="preserve"> </w:t>
      </w:r>
      <w:r w:rsidRPr="00B026AB">
        <w:t>соглашениями,</w:t>
      </w:r>
      <w:r w:rsidRPr="00B026AB">
        <w:rPr>
          <w:spacing w:val="1"/>
        </w:rPr>
        <w:t xml:space="preserve"> </w:t>
      </w:r>
      <w:r w:rsidRPr="00B026AB">
        <w:t>а</w:t>
      </w:r>
      <w:r w:rsidRPr="00B026AB">
        <w:rPr>
          <w:spacing w:val="1"/>
        </w:rPr>
        <w:t xml:space="preserve"> </w:t>
      </w:r>
      <w:r w:rsidRPr="00B026AB">
        <w:t>также</w:t>
      </w:r>
      <w:r w:rsidRPr="00B026AB">
        <w:rPr>
          <w:spacing w:val="1"/>
        </w:rPr>
        <w:t xml:space="preserve"> </w:t>
      </w:r>
      <w:r w:rsidRPr="00B026AB">
        <w:t>и</w:t>
      </w:r>
      <w:r w:rsidRPr="00B026AB">
        <w:rPr>
          <w:spacing w:val="1"/>
        </w:rPr>
        <w:t xml:space="preserve"> </w:t>
      </w:r>
      <w:r w:rsidRPr="00B026AB">
        <w:t>иных</w:t>
      </w:r>
      <w:r w:rsidRPr="00B026AB">
        <w:rPr>
          <w:spacing w:val="1"/>
        </w:rPr>
        <w:t xml:space="preserve"> </w:t>
      </w:r>
      <w:r w:rsidRPr="00B026AB">
        <w:t>м</w:t>
      </w:r>
      <w:r w:rsidR="00B026AB" w:rsidRPr="00B026AB">
        <w:t>е</w:t>
      </w:r>
      <w:r w:rsidRPr="00B026AB">
        <w:t>жбюджетных</w:t>
      </w:r>
      <w:r w:rsidRPr="00B026AB">
        <w:rPr>
          <w:spacing w:val="16"/>
        </w:rPr>
        <w:t xml:space="preserve"> </w:t>
      </w:r>
      <w:r w:rsidRPr="00B026AB">
        <w:t>трансфертов.</w:t>
      </w:r>
    </w:p>
    <w:p w:rsidR="0075502B" w:rsidRDefault="0075502B" w:rsidP="00BE3494">
      <w:pPr>
        <w:ind w:firstLine="709"/>
        <w:jc w:val="both"/>
      </w:pPr>
    </w:p>
    <w:p w:rsidR="00B14C67" w:rsidRDefault="00B14C67" w:rsidP="00BE3494">
      <w:pPr>
        <w:pStyle w:val="2"/>
        <w:ind w:firstLine="709"/>
      </w:pPr>
    </w:p>
    <w:p w:rsidR="004936F7" w:rsidRDefault="004936F7" w:rsidP="00BE3494">
      <w:pPr>
        <w:pStyle w:val="2"/>
        <w:ind w:firstLine="709"/>
      </w:pPr>
      <w:r w:rsidRPr="00B228DA">
        <w:t xml:space="preserve">Статья 2. </w:t>
      </w:r>
      <w:r>
        <w:t>Формы межбюджетных трансфертов</w:t>
      </w:r>
    </w:p>
    <w:p w:rsidR="00BC5A3A" w:rsidRPr="00BC5A3A" w:rsidRDefault="00BC5A3A" w:rsidP="00BE3494">
      <w:pPr>
        <w:ind w:firstLine="709"/>
      </w:pPr>
    </w:p>
    <w:p w:rsidR="004936F7" w:rsidRDefault="004936F7" w:rsidP="00BE3494">
      <w:pPr>
        <w:autoSpaceDE w:val="0"/>
        <w:autoSpaceDN w:val="0"/>
        <w:adjustRightInd w:val="0"/>
        <w:ind w:firstLine="709"/>
        <w:jc w:val="both"/>
      </w:pPr>
      <w:r>
        <w:t xml:space="preserve"> Межбюджетные трансферты из бюджета </w:t>
      </w:r>
      <w:r w:rsidR="00352CB7">
        <w:t xml:space="preserve">Пудожского </w:t>
      </w:r>
      <w:r w:rsidR="00543346">
        <w:t xml:space="preserve"> муниципального района </w:t>
      </w:r>
      <w:r>
        <w:t>бюджет</w:t>
      </w:r>
      <w:r w:rsidR="001E381E">
        <w:t>ам</w:t>
      </w:r>
      <w:r>
        <w:t xml:space="preserve"> поселений</w:t>
      </w:r>
      <w:r w:rsidR="001E381E">
        <w:t xml:space="preserve"> в соответствии Бюджетным кодексом Российской Федерации </w:t>
      </w:r>
      <w:r>
        <w:t>предоставляются в форме:</w:t>
      </w:r>
    </w:p>
    <w:p w:rsidR="00A76ECD" w:rsidRDefault="00E26637" w:rsidP="00BE3494">
      <w:pPr>
        <w:autoSpaceDE w:val="0"/>
        <w:autoSpaceDN w:val="0"/>
        <w:adjustRightInd w:val="0"/>
        <w:ind w:firstLine="709"/>
        <w:jc w:val="both"/>
      </w:pPr>
      <w:r>
        <w:t>-</w:t>
      </w:r>
      <w:r w:rsidR="00A76ECD">
        <w:t xml:space="preserve"> </w:t>
      </w:r>
      <w:r>
        <w:t xml:space="preserve"> </w:t>
      </w:r>
      <w:r w:rsidR="00A76ECD">
        <w:t>дотаций на выравнивание бюджетной обеспеченности поселений;</w:t>
      </w:r>
    </w:p>
    <w:p w:rsidR="00A76ECD" w:rsidRDefault="00E26637" w:rsidP="00BE3494">
      <w:pPr>
        <w:autoSpaceDE w:val="0"/>
        <w:autoSpaceDN w:val="0"/>
        <w:adjustRightInd w:val="0"/>
        <w:ind w:firstLine="709"/>
        <w:jc w:val="both"/>
      </w:pPr>
      <w:r>
        <w:t xml:space="preserve">- </w:t>
      </w:r>
      <w:r w:rsidR="00A76ECD">
        <w:t>субвенц</w:t>
      </w:r>
      <w:r>
        <w:t>и</w:t>
      </w:r>
      <w:r w:rsidR="00A76ECD">
        <w:t>и поселени</w:t>
      </w:r>
      <w:r w:rsidR="001E381E">
        <w:t>ям из бюджета муниципального района («транзитные» субвенции из федерального и/или бюджета Республики Карелия)</w:t>
      </w:r>
      <w:r w:rsidR="00A76ECD">
        <w:t>;</w:t>
      </w:r>
    </w:p>
    <w:p w:rsidR="00B144A5" w:rsidRDefault="00E26637" w:rsidP="009F18ED">
      <w:pPr>
        <w:autoSpaceDE w:val="0"/>
        <w:autoSpaceDN w:val="0"/>
        <w:adjustRightInd w:val="0"/>
        <w:ind w:firstLine="709"/>
        <w:jc w:val="both"/>
        <w:rPr>
          <w:bCs/>
        </w:rPr>
      </w:pPr>
      <w:r>
        <w:rPr>
          <w:bCs/>
        </w:rPr>
        <w:t>-</w:t>
      </w:r>
      <w:r w:rsidR="00B144A5" w:rsidRPr="00B144A5">
        <w:rPr>
          <w:bCs/>
        </w:rPr>
        <w:t xml:space="preserve"> </w:t>
      </w:r>
      <w:r w:rsidR="00C50706">
        <w:rPr>
          <w:bCs/>
        </w:rPr>
        <w:t xml:space="preserve"> </w:t>
      </w:r>
      <w:r w:rsidR="00B144A5" w:rsidRPr="001741B9">
        <w:rPr>
          <w:bCs/>
        </w:rPr>
        <w:t>субсиди</w:t>
      </w:r>
      <w:r>
        <w:rPr>
          <w:bCs/>
        </w:rPr>
        <w:t>и</w:t>
      </w:r>
      <w:r w:rsidR="00B144A5" w:rsidRPr="001741B9">
        <w:rPr>
          <w:bCs/>
        </w:rPr>
        <w:t>;</w:t>
      </w:r>
    </w:p>
    <w:p w:rsidR="00E26637" w:rsidRPr="00E26637" w:rsidRDefault="00E26637" w:rsidP="00E26637">
      <w:pPr>
        <w:ind w:firstLine="709"/>
        <w:jc w:val="both"/>
        <w:rPr>
          <w:bCs/>
        </w:rPr>
      </w:pPr>
      <w:r>
        <w:rPr>
          <w:bCs/>
        </w:rPr>
        <w:t>-</w:t>
      </w:r>
      <w:r w:rsidR="00C50706">
        <w:rPr>
          <w:bCs/>
        </w:rPr>
        <w:t xml:space="preserve"> </w:t>
      </w:r>
      <w:r w:rsidR="00B144A5" w:rsidRPr="001741B9">
        <w:rPr>
          <w:bCs/>
        </w:rPr>
        <w:t>ины</w:t>
      </w:r>
      <w:r>
        <w:rPr>
          <w:bCs/>
        </w:rPr>
        <w:t>х</w:t>
      </w:r>
      <w:r w:rsidR="00B144A5" w:rsidRPr="001741B9">
        <w:rPr>
          <w:bCs/>
        </w:rPr>
        <w:t xml:space="preserve"> межбюджетных трансфертов</w:t>
      </w:r>
      <w:r>
        <w:rPr>
          <w:bCs/>
        </w:rPr>
        <w:t xml:space="preserve"> (в том числе иные межбюджетные </w:t>
      </w:r>
      <w:r>
        <w:t>трансферты на осуществление части полномочий по решению вопросов местного</w:t>
      </w:r>
      <w:r>
        <w:rPr>
          <w:spacing w:val="1"/>
        </w:rPr>
        <w:t xml:space="preserve"> </w:t>
      </w:r>
      <w:r>
        <w:lastRenderedPageBreak/>
        <w:t>значения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заключенными</w:t>
      </w:r>
      <w:r>
        <w:rPr>
          <w:spacing w:val="1"/>
        </w:rPr>
        <w:t xml:space="preserve"> </w:t>
      </w:r>
      <w:r w:rsidR="00A327FA">
        <w:t>соглашениями</w:t>
      </w:r>
      <w:r>
        <w:rPr>
          <w:spacing w:val="1"/>
        </w:rPr>
        <w:t xml:space="preserve"> </w:t>
      </w:r>
      <w:r>
        <w:t>и иные</w:t>
      </w:r>
      <w:r>
        <w:rPr>
          <w:spacing w:val="1"/>
        </w:rPr>
        <w:t xml:space="preserve"> </w:t>
      </w:r>
      <w:r>
        <w:t>межбюджетные</w:t>
      </w:r>
      <w:r>
        <w:rPr>
          <w:spacing w:val="1"/>
        </w:rPr>
        <w:t xml:space="preserve"> </w:t>
      </w:r>
      <w:r>
        <w:t>трансферты,</w:t>
      </w:r>
      <w:r>
        <w:rPr>
          <w:spacing w:val="1"/>
        </w:rPr>
        <w:t xml:space="preserve"> </w:t>
      </w:r>
      <w:r>
        <w:t>источником</w:t>
      </w:r>
      <w:r>
        <w:rPr>
          <w:spacing w:val="1"/>
        </w:rPr>
        <w:t xml:space="preserve"> </w:t>
      </w:r>
      <w:r>
        <w:t>финансового</w:t>
      </w:r>
      <w:r>
        <w:rPr>
          <w:spacing w:val="1"/>
        </w:rPr>
        <w:t xml:space="preserve"> </w:t>
      </w:r>
      <w:r>
        <w:t>обеспечения</w:t>
      </w:r>
      <w:r>
        <w:rPr>
          <w:spacing w:val="1"/>
        </w:rPr>
        <w:t xml:space="preserve"> </w:t>
      </w:r>
      <w:r>
        <w:t>которых</w:t>
      </w:r>
      <w:r>
        <w:rPr>
          <w:spacing w:val="1"/>
        </w:rPr>
        <w:t xml:space="preserve"> </w:t>
      </w:r>
      <w:r>
        <w:t>являются</w:t>
      </w:r>
      <w:r>
        <w:rPr>
          <w:spacing w:val="1"/>
        </w:rPr>
        <w:t xml:space="preserve"> </w:t>
      </w:r>
      <w:r>
        <w:t>иные</w:t>
      </w:r>
      <w:r>
        <w:rPr>
          <w:spacing w:val="1"/>
        </w:rPr>
        <w:t xml:space="preserve"> </w:t>
      </w:r>
      <w:r>
        <w:t>межбюджетные</w:t>
      </w:r>
      <w:r>
        <w:rPr>
          <w:spacing w:val="21"/>
        </w:rPr>
        <w:t xml:space="preserve"> </w:t>
      </w:r>
      <w:r>
        <w:t>трансферты</w:t>
      </w:r>
      <w:r>
        <w:rPr>
          <w:spacing w:val="17"/>
        </w:rPr>
        <w:t xml:space="preserve"> </w:t>
      </w:r>
      <w:r>
        <w:t>из  бюджета</w:t>
      </w:r>
      <w:r>
        <w:rPr>
          <w:spacing w:val="7"/>
        </w:rPr>
        <w:t xml:space="preserve"> </w:t>
      </w:r>
      <w:r>
        <w:t>Республики</w:t>
      </w:r>
      <w:r>
        <w:rPr>
          <w:spacing w:val="6"/>
        </w:rPr>
        <w:t xml:space="preserve"> </w:t>
      </w:r>
      <w:r>
        <w:t>Карелия).</w:t>
      </w:r>
    </w:p>
    <w:p w:rsidR="00E26637" w:rsidRDefault="00E26637" w:rsidP="00B144A5">
      <w:pPr>
        <w:ind w:firstLine="709"/>
        <w:jc w:val="both"/>
        <w:rPr>
          <w:bCs/>
        </w:rPr>
      </w:pPr>
    </w:p>
    <w:p w:rsidR="00B144A5" w:rsidRDefault="00B144A5" w:rsidP="009F18ED">
      <w:pPr>
        <w:autoSpaceDE w:val="0"/>
        <w:autoSpaceDN w:val="0"/>
        <w:adjustRightInd w:val="0"/>
        <w:ind w:firstLine="709"/>
        <w:jc w:val="both"/>
      </w:pPr>
    </w:p>
    <w:p w:rsidR="004936F7" w:rsidRDefault="004936F7" w:rsidP="00BE3494">
      <w:pPr>
        <w:pStyle w:val="2"/>
        <w:ind w:firstLine="709"/>
      </w:pPr>
      <w:r w:rsidRPr="001F2704">
        <w:t xml:space="preserve">Статья 3. </w:t>
      </w:r>
      <w:r w:rsidR="00CD3926" w:rsidRPr="001F2704">
        <w:t>П</w:t>
      </w:r>
      <w:r w:rsidRPr="001F2704">
        <w:t>орядок и условия</w:t>
      </w:r>
      <w:r>
        <w:t xml:space="preserve"> предоставления межбюджетных трансфертов из бюджета </w:t>
      </w:r>
      <w:r w:rsidR="001729CC">
        <w:t xml:space="preserve">Пудожского муниципального </w:t>
      </w:r>
      <w:r>
        <w:t>района</w:t>
      </w:r>
    </w:p>
    <w:p w:rsidR="00B14C67" w:rsidRDefault="00B14C67" w:rsidP="00BE3494">
      <w:pPr>
        <w:ind w:firstLine="709"/>
        <w:jc w:val="both"/>
      </w:pPr>
    </w:p>
    <w:p w:rsidR="00721B43" w:rsidRDefault="00F3130A" w:rsidP="00721B43">
      <w:pPr>
        <w:ind w:firstLine="709"/>
        <w:jc w:val="both"/>
      </w:pPr>
      <w:r>
        <w:t>1</w:t>
      </w:r>
      <w:r w:rsidR="004936F7" w:rsidRPr="005402D1">
        <w:t xml:space="preserve">. </w:t>
      </w:r>
      <w:r w:rsidR="001729CC" w:rsidRPr="00996B76">
        <w:t>Предоставление м</w:t>
      </w:r>
      <w:r w:rsidR="00774DA6" w:rsidRPr="00996B76">
        <w:t>ежбюджетны</w:t>
      </w:r>
      <w:r w:rsidR="001729CC" w:rsidRPr="00996B76">
        <w:t>х</w:t>
      </w:r>
      <w:r w:rsidR="00774DA6" w:rsidRPr="00996B76">
        <w:t xml:space="preserve"> трансферт</w:t>
      </w:r>
      <w:r w:rsidR="001729CC" w:rsidRPr="00996B76">
        <w:t>ов</w:t>
      </w:r>
      <w:r w:rsidR="00774DA6" w:rsidRPr="00996B76">
        <w:t xml:space="preserve"> из бюджет</w:t>
      </w:r>
      <w:r w:rsidR="00265F69" w:rsidRPr="00996B76">
        <w:t>а</w:t>
      </w:r>
      <w:r w:rsidR="00996B76" w:rsidRPr="00996B76">
        <w:t xml:space="preserve"> Пудожского муниципального </w:t>
      </w:r>
      <w:r w:rsidR="00774DA6" w:rsidRPr="00996B76">
        <w:t>район</w:t>
      </w:r>
      <w:r w:rsidR="00265F69" w:rsidRPr="00996B76">
        <w:t>а</w:t>
      </w:r>
      <w:r w:rsidR="00996B76" w:rsidRPr="00996B76">
        <w:t xml:space="preserve"> в </w:t>
      </w:r>
      <w:r w:rsidR="00774DA6" w:rsidRPr="00996B76">
        <w:t>бюджет</w:t>
      </w:r>
      <w:r w:rsidR="00996B76" w:rsidRPr="00996B76">
        <w:t>ы поселений осуществляется за счет собственных доходов и источников финансирования дефицита бюджета Пудожского муниципального района при наличии финансовых возможностей бюджета Пудожского муниципального района, а также за счет средств других бюджетов бюджетной системы Российской Федерации.</w:t>
      </w:r>
    </w:p>
    <w:p w:rsidR="003E1F17" w:rsidRPr="003E1F17" w:rsidRDefault="00996B76" w:rsidP="003E1F17">
      <w:pPr>
        <w:ind w:firstLine="709"/>
        <w:jc w:val="both"/>
        <w:rPr>
          <w:bCs/>
        </w:rPr>
      </w:pPr>
      <w:r>
        <w:rPr>
          <w:bCs/>
        </w:rPr>
        <w:t>2.</w:t>
      </w:r>
      <w:r w:rsidR="003E1F17">
        <w:rPr>
          <w:bCs/>
        </w:rPr>
        <w:t xml:space="preserve"> </w:t>
      </w:r>
      <w:r w:rsidR="003E1F17" w:rsidRPr="003E1F17">
        <w:t>Межбюджетные трансферты из бюджета Пудожского муниципального</w:t>
      </w:r>
      <w:r w:rsidR="003E1F17" w:rsidRPr="003E1F17">
        <w:rPr>
          <w:spacing w:val="-62"/>
        </w:rPr>
        <w:t xml:space="preserve"> </w:t>
      </w:r>
      <w:r w:rsidR="003E1F17" w:rsidRPr="003E1F17">
        <w:t>района перечисляются</w:t>
      </w:r>
      <w:r w:rsidR="003E1F17" w:rsidRPr="003E1F17">
        <w:rPr>
          <w:spacing w:val="1"/>
        </w:rPr>
        <w:t xml:space="preserve"> </w:t>
      </w:r>
      <w:r w:rsidR="003E1F17" w:rsidRPr="003E1F17">
        <w:t>в бюджеты поселений на счета территориальных органов</w:t>
      </w:r>
      <w:r w:rsidR="003E1F17" w:rsidRPr="003E1F17">
        <w:rPr>
          <w:spacing w:val="1"/>
        </w:rPr>
        <w:t xml:space="preserve"> </w:t>
      </w:r>
      <w:r w:rsidR="003E1F17" w:rsidRPr="003E1F17">
        <w:t>Федерального казначейства, открытые для кассового обслуживания исполнения</w:t>
      </w:r>
      <w:r w:rsidR="003E1F17" w:rsidRPr="003E1F17">
        <w:rPr>
          <w:spacing w:val="1"/>
        </w:rPr>
        <w:t xml:space="preserve"> </w:t>
      </w:r>
      <w:r w:rsidR="003E1F17" w:rsidRPr="003E1F17">
        <w:t>бюджетов</w:t>
      </w:r>
      <w:r w:rsidR="003E1F17" w:rsidRPr="003E1F17">
        <w:rPr>
          <w:spacing w:val="22"/>
        </w:rPr>
        <w:t xml:space="preserve"> </w:t>
      </w:r>
      <w:r w:rsidR="003E1F17" w:rsidRPr="003E1F17">
        <w:t>поселений.</w:t>
      </w:r>
    </w:p>
    <w:p w:rsidR="003E1F17" w:rsidRDefault="003E1F17" w:rsidP="003E1F17">
      <w:pPr>
        <w:ind w:firstLine="709"/>
        <w:jc w:val="both"/>
      </w:pPr>
      <w:r>
        <w:rPr>
          <w:bCs/>
        </w:rPr>
        <w:t>3.</w:t>
      </w:r>
      <w:r w:rsidRPr="003E1F17">
        <w:t>Межбюджетные трансферты из бюджета Пудожского муниципального</w:t>
      </w:r>
      <w:r w:rsidRPr="003E1F17">
        <w:rPr>
          <w:spacing w:val="-62"/>
        </w:rPr>
        <w:t xml:space="preserve"> </w:t>
      </w:r>
      <w:r w:rsidR="001F2704">
        <w:rPr>
          <w:spacing w:val="-62"/>
        </w:rPr>
        <w:t xml:space="preserve"> </w:t>
      </w:r>
      <w:r w:rsidRPr="003E1F17">
        <w:t>района</w:t>
      </w:r>
      <w:r w:rsidRPr="003E1F17">
        <w:rPr>
          <w:spacing w:val="1"/>
        </w:rPr>
        <w:t xml:space="preserve"> </w:t>
      </w:r>
      <w:r w:rsidRPr="003E1F17">
        <w:t>перечисляются</w:t>
      </w:r>
      <w:r w:rsidRPr="003E1F17">
        <w:rPr>
          <w:spacing w:val="1"/>
        </w:rPr>
        <w:t xml:space="preserve"> </w:t>
      </w:r>
      <w:r w:rsidRPr="003E1F17">
        <w:t>в</w:t>
      </w:r>
      <w:r w:rsidRPr="003E1F17">
        <w:rPr>
          <w:spacing w:val="1"/>
        </w:rPr>
        <w:t xml:space="preserve"> </w:t>
      </w:r>
      <w:r w:rsidRPr="003E1F17">
        <w:t>бюджеты</w:t>
      </w:r>
      <w:r w:rsidRPr="003E1F17">
        <w:rPr>
          <w:spacing w:val="1"/>
        </w:rPr>
        <w:t xml:space="preserve"> </w:t>
      </w:r>
      <w:r w:rsidRPr="003E1F17">
        <w:t>поселений</w:t>
      </w:r>
      <w:r w:rsidRPr="003E1F17">
        <w:rPr>
          <w:spacing w:val="1"/>
        </w:rPr>
        <w:t xml:space="preserve"> </w:t>
      </w:r>
      <w:r w:rsidRPr="003E1F17">
        <w:t>в</w:t>
      </w:r>
      <w:r w:rsidRPr="003E1F17">
        <w:rPr>
          <w:spacing w:val="1"/>
        </w:rPr>
        <w:t xml:space="preserve"> </w:t>
      </w:r>
      <w:r w:rsidRPr="003E1F17">
        <w:t>соответствии</w:t>
      </w:r>
      <w:r w:rsidRPr="003E1F17">
        <w:rPr>
          <w:spacing w:val="1"/>
        </w:rPr>
        <w:t xml:space="preserve"> </w:t>
      </w:r>
      <w:r w:rsidRPr="003E1F17">
        <w:t>со</w:t>
      </w:r>
      <w:r w:rsidRPr="003E1F17">
        <w:rPr>
          <w:spacing w:val="66"/>
        </w:rPr>
        <w:t xml:space="preserve"> </w:t>
      </w:r>
      <w:r w:rsidRPr="003E1F17">
        <w:t>сводной</w:t>
      </w:r>
      <w:r w:rsidRPr="003E1F17">
        <w:rPr>
          <w:spacing w:val="1"/>
        </w:rPr>
        <w:t xml:space="preserve"> </w:t>
      </w:r>
      <w:r w:rsidRPr="003E1F17">
        <w:t>бюджетной</w:t>
      </w:r>
      <w:r w:rsidRPr="003E1F17">
        <w:rPr>
          <w:spacing w:val="1"/>
        </w:rPr>
        <w:t xml:space="preserve"> </w:t>
      </w:r>
      <w:r w:rsidRPr="003E1F17">
        <w:t>росписью</w:t>
      </w:r>
      <w:r w:rsidRPr="003E1F17">
        <w:rPr>
          <w:spacing w:val="1"/>
        </w:rPr>
        <w:t xml:space="preserve"> </w:t>
      </w:r>
      <w:r w:rsidRPr="003E1F17">
        <w:t>бюджета</w:t>
      </w:r>
      <w:r w:rsidRPr="003E1F17">
        <w:rPr>
          <w:spacing w:val="1"/>
        </w:rPr>
        <w:t xml:space="preserve"> </w:t>
      </w:r>
      <w:r w:rsidRPr="003E1F17">
        <w:t>Пудожского</w:t>
      </w:r>
      <w:r w:rsidRPr="003E1F17">
        <w:rPr>
          <w:spacing w:val="1"/>
        </w:rPr>
        <w:t xml:space="preserve"> </w:t>
      </w:r>
      <w:r w:rsidRPr="003E1F17">
        <w:t>муниципального</w:t>
      </w:r>
      <w:r w:rsidRPr="003E1F17">
        <w:rPr>
          <w:spacing w:val="1"/>
        </w:rPr>
        <w:t xml:space="preserve"> </w:t>
      </w:r>
      <w:r w:rsidRPr="003E1F17">
        <w:t>района</w:t>
      </w:r>
      <w:r w:rsidRPr="003E1F17">
        <w:rPr>
          <w:spacing w:val="66"/>
        </w:rPr>
        <w:t xml:space="preserve"> </w:t>
      </w:r>
      <w:r w:rsidRPr="003E1F17">
        <w:t>на</w:t>
      </w:r>
      <w:r w:rsidRPr="003E1F17">
        <w:rPr>
          <w:spacing w:val="1"/>
        </w:rPr>
        <w:t xml:space="preserve"> </w:t>
      </w:r>
      <w:r w:rsidRPr="003E1F17">
        <w:t>текущий финансовый</w:t>
      </w:r>
      <w:r w:rsidRPr="003E1F17">
        <w:rPr>
          <w:spacing w:val="5"/>
        </w:rPr>
        <w:t xml:space="preserve"> </w:t>
      </w:r>
      <w:r w:rsidRPr="003E1F17">
        <w:t>год</w:t>
      </w:r>
      <w:r w:rsidRPr="003E1F17">
        <w:rPr>
          <w:spacing w:val="-8"/>
        </w:rPr>
        <w:t xml:space="preserve"> </w:t>
      </w:r>
      <w:r w:rsidRPr="003E1F17">
        <w:t>(на</w:t>
      </w:r>
      <w:r w:rsidRPr="003E1F17">
        <w:rPr>
          <w:spacing w:val="-3"/>
        </w:rPr>
        <w:t xml:space="preserve"> </w:t>
      </w:r>
      <w:r w:rsidRPr="003E1F17">
        <w:t>текущий</w:t>
      </w:r>
      <w:r w:rsidRPr="003E1F17">
        <w:rPr>
          <w:spacing w:val="7"/>
        </w:rPr>
        <w:t xml:space="preserve"> </w:t>
      </w:r>
      <w:r w:rsidRPr="003E1F17">
        <w:t>финансовый</w:t>
      </w:r>
      <w:r w:rsidRPr="003E1F17">
        <w:rPr>
          <w:spacing w:val="12"/>
        </w:rPr>
        <w:t xml:space="preserve"> </w:t>
      </w:r>
      <w:r w:rsidRPr="003E1F17">
        <w:t>год</w:t>
      </w:r>
      <w:r w:rsidRPr="003E1F17">
        <w:rPr>
          <w:spacing w:val="-5"/>
        </w:rPr>
        <w:t xml:space="preserve"> </w:t>
      </w:r>
      <w:r w:rsidRPr="003E1F17">
        <w:t>и</w:t>
      </w:r>
      <w:r w:rsidRPr="003E1F17">
        <w:rPr>
          <w:spacing w:val="-16"/>
        </w:rPr>
        <w:t xml:space="preserve"> </w:t>
      </w:r>
      <w:r w:rsidRPr="003E1F17">
        <w:t>плановый</w:t>
      </w:r>
      <w:r w:rsidRPr="003E1F17">
        <w:rPr>
          <w:spacing w:val="10"/>
        </w:rPr>
        <w:t xml:space="preserve"> </w:t>
      </w:r>
      <w:r w:rsidRPr="003E1F17">
        <w:t>период).</w:t>
      </w:r>
    </w:p>
    <w:p w:rsidR="003E1F17" w:rsidRDefault="00737E41" w:rsidP="00737E41">
      <w:pPr>
        <w:ind w:firstLine="709"/>
        <w:jc w:val="both"/>
      </w:pPr>
      <w:r>
        <w:t xml:space="preserve">4. </w:t>
      </w:r>
      <w:r w:rsidR="003E1F17" w:rsidRPr="00737E41">
        <w:t>Межбюджетные тра</w:t>
      </w:r>
      <w:r w:rsidRPr="00737E41">
        <w:t>н</w:t>
      </w:r>
      <w:r w:rsidR="003E1F17" w:rsidRPr="00737E41">
        <w:t>сферты из бюджета Республики Карелия бюджетам</w:t>
      </w:r>
      <w:r w:rsidR="003E1F17" w:rsidRPr="00737E41">
        <w:rPr>
          <w:spacing w:val="1"/>
        </w:rPr>
        <w:t xml:space="preserve"> </w:t>
      </w:r>
      <w:r w:rsidR="003E1F17" w:rsidRPr="00737E41">
        <w:t>городского</w:t>
      </w:r>
      <w:r w:rsidR="003E1F17" w:rsidRPr="00737E41">
        <w:rPr>
          <w:spacing w:val="1"/>
        </w:rPr>
        <w:t xml:space="preserve"> </w:t>
      </w:r>
      <w:r w:rsidR="003E1F17" w:rsidRPr="00737E41">
        <w:t>и</w:t>
      </w:r>
      <w:r w:rsidR="003E1F17" w:rsidRPr="00737E41">
        <w:rPr>
          <w:spacing w:val="1"/>
        </w:rPr>
        <w:t xml:space="preserve"> </w:t>
      </w:r>
      <w:r w:rsidR="003E1F17" w:rsidRPr="00737E41">
        <w:t>сельских</w:t>
      </w:r>
      <w:r w:rsidR="003E1F17" w:rsidRPr="00737E41">
        <w:rPr>
          <w:spacing w:val="1"/>
        </w:rPr>
        <w:t xml:space="preserve"> </w:t>
      </w:r>
      <w:r w:rsidR="003E1F17" w:rsidRPr="00737E41">
        <w:t>поселений,</w:t>
      </w:r>
      <w:r w:rsidR="003E1F17" w:rsidRPr="00737E41">
        <w:rPr>
          <w:spacing w:val="1"/>
        </w:rPr>
        <w:t xml:space="preserve"> </w:t>
      </w:r>
      <w:r w:rsidR="003E1F17" w:rsidRPr="00737E41">
        <w:t>за</w:t>
      </w:r>
      <w:r w:rsidR="003E1F17" w:rsidRPr="00737E41">
        <w:rPr>
          <w:spacing w:val="1"/>
        </w:rPr>
        <w:t xml:space="preserve"> </w:t>
      </w:r>
      <w:r w:rsidR="003E1F17" w:rsidRPr="00737E41">
        <w:t>исключением</w:t>
      </w:r>
      <w:r w:rsidR="003E1F17" w:rsidRPr="00737E41">
        <w:rPr>
          <w:spacing w:val="1"/>
        </w:rPr>
        <w:t xml:space="preserve"> </w:t>
      </w:r>
      <w:r w:rsidR="003E1F17" w:rsidRPr="00737E41">
        <w:t>субсид</w:t>
      </w:r>
      <w:r w:rsidRPr="00737E41">
        <w:t>и</w:t>
      </w:r>
      <w:r w:rsidR="003E1F17" w:rsidRPr="00737E41">
        <w:t>й</w:t>
      </w:r>
      <w:r w:rsidR="003E1F17" w:rsidRPr="00737E41">
        <w:rPr>
          <w:spacing w:val="1"/>
        </w:rPr>
        <w:t xml:space="preserve"> </w:t>
      </w:r>
      <w:r w:rsidR="003E1F17" w:rsidRPr="00737E41">
        <w:t>и</w:t>
      </w:r>
      <w:r w:rsidR="003E1F17" w:rsidRPr="00737E41">
        <w:rPr>
          <w:spacing w:val="1"/>
        </w:rPr>
        <w:t xml:space="preserve"> </w:t>
      </w:r>
      <w:r w:rsidR="003E1F17" w:rsidRPr="00737E41">
        <w:t>ин</w:t>
      </w:r>
      <w:r w:rsidRPr="00737E41">
        <w:t>ых</w:t>
      </w:r>
      <w:r w:rsidR="003E1F17" w:rsidRPr="00737E41">
        <w:rPr>
          <w:spacing w:val="1"/>
        </w:rPr>
        <w:t xml:space="preserve"> </w:t>
      </w:r>
      <w:r w:rsidRPr="00737E41">
        <w:t>межб</w:t>
      </w:r>
      <w:r w:rsidR="003E1F17" w:rsidRPr="00737E41">
        <w:t>юджетн</w:t>
      </w:r>
      <w:r w:rsidRPr="00737E41">
        <w:t>ых</w:t>
      </w:r>
      <w:r w:rsidR="003E1F17" w:rsidRPr="00737E41">
        <w:rPr>
          <w:spacing w:val="1"/>
        </w:rPr>
        <w:t xml:space="preserve"> </w:t>
      </w:r>
      <w:r w:rsidR="003E1F17" w:rsidRPr="00737E41">
        <w:t>трансфертов</w:t>
      </w:r>
      <w:r w:rsidR="003E1F17" w:rsidRPr="00737E41">
        <w:rPr>
          <w:spacing w:val="1"/>
        </w:rPr>
        <w:t xml:space="preserve"> </w:t>
      </w:r>
      <w:r w:rsidR="003E1F17" w:rsidRPr="00737E41">
        <w:t>бюджетам</w:t>
      </w:r>
      <w:r w:rsidR="003E1F17" w:rsidRPr="00737E41">
        <w:rPr>
          <w:spacing w:val="1"/>
        </w:rPr>
        <w:t xml:space="preserve"> </w:t>
      </w:r>
      <w:r w:rsidR="003E1F17" w:rsidRPr="00737E41">
        <w:t>городского</w:t>
      </w:r>
      <w:r w:rsidR="003E1F17" w:rsidRPr="00737E41">
        <w:rPr>
          <w:spacing w:val="1"/>
        </w:rPr>
        <w:t xml:space="preserve"> </w:t>
      </w:r>
      <w:r w:rsidR="003E1F17" w:rsidRPr="00737E41">
        <w:rPr>
          <w:color w:val="181818"/>
        </w:rPr>
        <w:t>и</w:t>
      </w:r>
      <w:r w:rsidR="003E1F17" w:rsidRPr="00737E41">
        <w:rPr>
          <w:color w:val="181818"/>
          <w:spacing w:val="1"/>
        </w:rPr>
        <w:t xml:space="preserve"> </w:t>
      </w:r>
      <w:r w:rsidR="003E1F17" w:rsidRPr="00737E41">
        <w:t>сельских</w:t>
      </w:r>
      <w:r w:rsidR="003E1F17" w:rsidRPr="00737E41">
        <w:rPr>
          <w:spacing w:val="1"/>
        </w:rPr>
        <w:t xml:space="preserve"> </w:t>
      </w:r>
      <w:r w:rsidR="003E1F17" w:rsidRPr="00737E41">
        <w:t>поселений,</w:t>
      </w:r>
      <w:r w:rsidR="003E1F17" w:rsidRPr="00737E41">
        <w:rPr>
          <w:spacing w:val="1"/>
        </w:rPr>
        <w:t xml:space="preserve"> </w:t>
      </w:r>
      <w:r w:rsidR="003E1F17" w:rsidRPr="00737E41">
        <w:t>источником</w:t>
      </w:r>
      <w:r w:rsidR="003E1F17" w:rsidRPr="00737E41">
        <w:rPr>
          <w:spacing w:val="1"/>
        </w:rPr>
        <w:t xml:space="preserve"> </w:t>
      </w:r>
      <w:r w:rsidR="003E1F17" w:rsidRPr="00737E41">
        <w:t>финансового</w:t>
      </w:r>
      <w:r w:rsidR="003E1F17" w:rsidRPr="00737E41">
        <w:rPr>
          <w:spacing w:val="1"/>
        </w:rPr>
        <w:t xml:space="preserve"> </w:t>
      </w:r>
      <w:r w:rsidR="003E1F17" w:rsidRPr="00737E41">
        <w:t>обеспечения</w:t>
      </w:r>
      <w:r w:rsidR="003E1F17" w:rsidRPr="00737E41">
        <w:rPr>
          <w:spacing w:val="1"/>
        </w:rPr>
        <w:t xml:space="preserve"> </w:t>
      </w:r>
      <w:r w:rsidR="003E1F17" w:rsidRPr="00737E41">
        <w:t>которых</w:t>
      </w:r>
      <w:r w:rsidR="003E1F17" w:rsidRPr="00737E41">
        <w:rPr>
          <w:spacing w:val="1"/>
        </w:rPr>
        <w:t xml:space="preserve"> </w:t>
      </w:r>
      <w:r w:rsidR="003E1F17" w:rsidRPr="00737E41">
        <w:t>являются</w:t>
      </w:r>
      <w:r w:rsidR="003E1F17" w:rsidRPr="00737E41">
        <w:rPr>
          <w:spacing w:val="1"/>
        </w:rPr>
        <w:t xml:space="preserve"> </w:t>
      </w:r>
      <w:r w:rsidR="003E1F17" w:rsidRPr="00737E41">
        <w:t>субсидии</w:t>
      </w:r>
      <w:r w:rsidR="003E1F17" w:rsidRPr="00737E41">
        <w:rPr>
          <w:spacing w:val="1"/>
        </w:rPr>
        <w:t xml:space="preserve"> </w:t>
      </w:r>
      <w:r w:rsidR="003E1F17" w:rsidRPr="00737E41">
        <w:t>и</w:t>
      </w:r>
      <w:r w:rsidR="003E1F17" w:rsidRPr="00737E41">
        <w:rPr>
          <w:spacing w:val="1"/>
        </w:rPr>
        <w:t xml:space="preserve"> </w:t>
      </w:r>
      <w:r w:rsidR="003E1F17" w:rsidRPr="00737E41">
        <w:t>ин</w:t>
      </w:r>
      <w:r w:rsidRPr="00737E41">
        <w:t>ы</w:t>
      </w:r>
      <w:r w:rsidR="003E1F17" w:rsidRPr="00737E41">
        <w:t>е</w:t>
      </w:r>
      <w:r w:rsidR="00D70DAC">
        <w:t xml:space="preserve"> межбюджетные трансферты из федерального бюджета, предоставляются бюджетам</w:t>
      </w:r>
      <w:r w:rsidR="003E1F17" w:rsidRPr="00737E41">
        <w:rPr>
          <w:spacing w:val="1"/>
          <w:w w:val="95"/>
        </w:rPr>
        <w:t xml:space="preserve"> </w:t>
      </w:r>
      <w:r w:rsidR="003E1F17" w:rsidRPr="00737E41">
        <w:t>мун</w:t>
      </w:r>
      <w:r w:rsidRPr="00737E41">
        <w:t>иц</w:t>
      </w:r>
      <w:r w:rsidR="003E1F17" w:rsidRPr="00737E41">
        <w:t>ипальн</w:t>
      </w:r>
      <w:r w:rsidRPr="00737E41">
        <w:t>ы</w:t>
      </w:r>
      <w:r w:rsidR="003E1F17" w:rsidRPr="00737E41">
        <w:t>х районов для предоставле</w:t>
      </w:r>
      <w:r w:rsidRPr="00737E41">
        <w:t>н</w:t>
      </w:r>
      <w:r w:rsidR="003E1F17" w:rsidRPr="00737E41">
        <w:t>ия их бюджетам поселений, входя</w:t>
      </w:r>
      <w:r w:rsidRPr="00737E41">
        <w:t>щ</w:t>
      </w:r>
      <w:r w:rsidR="003E1F17" w:rsidRPr="00737E41">
        <w:t>им в</w:t>
      </w:r>
      <w:r w:rsidRPr="00737E41">
        <w:t xml:space="preserve"> </w:t>
      </w:r>
      <w:r w:rsidR="003E1F17" w:rsidRPr="00737E41">
        <w:rPr>
          <w:spacing w:val="-62"/>
        </w:rPr>
        <w:t xml:space="preserve"> </w:t>
      </w:r>
      <w:r w:rsidR="003E1F17" w:rsidRPr="00737E41">
        <w:t>их</w:t>
      </w:r>
      <w:r w:rsidR="003E1F17" w:rsidRPr="00737E41">
        <w:rPr>
          <w:spacing w:val="5"/>
        </w:rPr>
        <w:t xml:space="preserve"> </w:t>
      </w:r>
      <w:r w:rsidR="003E1F17" w:rsidRPr="00737E41">
        <w:t>состав.</w:t>
      </w:r>
    </w:p>
    <w:p w:rsidR="003E1F17" w:rsidRDefault="00737E41" w:rsidP="00737E41">
      <w:pPr>
        <w:ind w:firstLine="709"/>
        <w:jc w:val="both"/>
      </w:pPr>
      <w:r>
        <w:t xml:space="preserve">5. </w:t>
      </w:r>
      <w:r w:rsidR="003E1F17" w:rsidRPr="00D70DAC">
        <w:t xml:space="preserve">Субсидии </w:t>
      </w:r>
      <w:r w:rsidR="003E1F17" w:rsidRPr="00D70DAC">
        <w:rPr>
          <w:color w:val="111111"/>
        </w:rPr>
        <w:t xml:space="preserve">и </w:t>
      </w:r>
      <w:r w:rsidR="003E1F17" w:rsidRPr="00D70DAC">
        <w:t>ин</w:t>
      </w:r>
      <w:r w:rsidRPr="00D70DAC">
        <w:t>ы</w:t>
      </w:r>
      <w:r w:rsidR="003E1F17" w:rsidRPr="00D70DAC">
        <w:t>е межбюджетные</w:t>
      </w:r>
      <w:r w:rsidR="003E1F17" w:rsidRPr="00D70DAC">
        <w:rPr>
          <w:spacing w:val="1"/>
        </w:rPr>
        <w:t xml:space="preserve"> </w:t>
      </w:r>
      <w:r w:rsidR="003E1F17" w:rsidRPr="00D70DAC">
        <w:t>трансферты</w:t>
      </w:r>
      <w:r w:rsidR="003E1F17" w:rsidRPr="00D70DAC">
        <w:rPr>
          <w:spacing w:val="1"/>
        </w:rPr>
        <w:t xml:space="preserve"> </w:t>
      </w:r>
      <w:r w:rsidR="003E1F17" w:rsidRPr="00D70DAC">
        <w:t>бюджетам</w:t>
      </w:r>
      <w:r w:rsidR="003E1F17" w:rsidRPr="00D70DAC">
        <w:rPr>
          <w:spacing w:val="1"/>
        </w:rPr>
        <w:t xml:space="preserve"> </w:t>
      </w:r>
      <w:r w:rsidR="003E1F17" w:rsidRPr="00D70DAC">
        <w:t>городского и</w:t>
      </w:r>
      <w:r w:rsidR="003E1F17" w:rsidRPr="00D70DAC">
        <w:rPr>
          <w:spacing w:val="1"/>
        </w:rPr>
        <w:t xml:space="preserve"> </w:t>
      </w:r>
      <w:r w:rsidR="003E1F17" w:rsidRPr="00D70DAC">
        <w:t>сельских</w:t>
      </w:r>
      <w:r w:rsidR="003E1F17" w:rsidRPr="00D70DAC">
        <w:rPr>
          <w:spacing w:val="1"/>
        </w:rPr>
        <w:t xml:space="preserve"> </w:t>
      </w:r>
      <w:r w:rsidR="003E1F17" w:rsidRPr="00D70DAC">
        <w:t>поселений,</w:t>
      </w:r>
      <w:r w:rsidR="003E1F17" w:rsidRPr="00D70DAC">
        <w:rPr>
          <w:spacing w:val="1"/>
        </w:rPr>
        <w:t xml:space="preserve"> </w:t>
      </w:r>
      <w:r w:rsidR="003E1F17" w:rsidRPr="00D70DAC">
        <w:t>источником</w:t>
      </w:r>
      <w:r w:rsidR="003E1F17" w:rsidRPr="00D70DAC">
        <w:rPr>
          <w:spacing w:val="1"/>
        </w:rPr>
        <w:t xml:space="preserve"> </w:t>
      </w:r>
      <w:r w:rsidR="003E1F17" w:rsidRPr="00D70DAC">
        <w:t>финансового</w:t>
      </w:r>
      <w:r w:rsidR="003E1F17" w:rsidRPr="00D70DAC">
        <w:rPr>
          <w:spacing w:val="1"/>
        </w:rPr>
        <w:t xml:space="preserve"> </w:t>
      </w:r>
      <w:r w:rsidR="003E1F17" w:rsidRPr="00D70DAC">
        <w:t>обеспечения</w:t>
      </w:r>
      <w:r w:rsidR="003E1F17" w:rsidRPr="00D70DAC">
        <w:rPr>
          <w:spacing w:val="1"/>
        </w:rPr>
        <w:t xml:space="preserve"> </w:t>
      </w:r>
      <w:r w:rsidR="003E1F17" w:rsidRPr="00D70DAC">
        <w:t>которых</w:t>
      </w:r>
      <w:r w:rsidR="003E1F17" w:rsidRPr="00D70DAC">
        <w:rPr>
          <w:spacing w:val="1"/>
        </w:rPr>
        <w:t xml:space="preserve"> </w:t>
      </w:r>
      <w:r w:rsidR="003E1F17" w:rsidRPr="00D70DAC">
        <w:t>являются</w:t>
      </w:r>
      <w:r w:rsidR="003E1F17" w:rsidRPr="00D70DAC">
        <w:rPr>
          <w:spacing w:val="1"/>
        </w:rPr>
        <w:t xml:space="preserve"> </w:t>
      </w:r>
      <w:r w:rsidR="003E1F17" w:rsidRPr="00D70DAC">
        <w:t>субсидии</w:t>
      </w:r>
      <w:r w:rsidR="003E1F17" w:rsidRPr="00D70DAC">
        <w:rPr>
          <w:spacing w:val="1"/>
        </w:rPr>
        <w:t xml:space="preserve"> </w:t>
      </w:r>
      <w:r w:rsidR="003E1F17" w:rsidRPr="00D70DAC">
        <w:t>и</w:t>
      </w:r>
      <w:r w:rsidR="003E1F17" w:rsidRPr="00D70DAC">
        <w:rPr>
          <w:spacing w:val="1"/>
        </w:rPr>
        <w:t xml:space="preserve"> </w:t>
      </w:r>
      <w:r w:rsidRPr="00D70DAC">
        <w:t>иные</w:t>
      </w:r>
      <w:r w:rsidR="003E1F17" w:rsidRPr="00D70DAC">
        <w:rPr>
          <w:spacing w:val="1"/>
        </w:rPr>
        <w:t xml:space="preserve"> </w:t>
      </w:r>
      <w:r w:rsidR="003E1F17" w:rsidRPr="00D70DAC">
        <w:t>межб</w:t>
      </w:r>
      <w:r w:rsidR="00D70DAC" w:rsidRPr="00D70DAC">
        <w:t>ю</w:t>
      </w:r>
      <w:r w:rsidR="003E1F17" w:rsidRPr="00D70DAC">
        <w:t>дже</w:t>
      </w:r>
      <w:r w:rsidR="00D70DAC" w:rsidRPr="00D70DAC">
        <w:t>т</w:t>
      </w:r>
      <w:r w:rsidR="003E1F17" w:rsidRPr="00D70DAC">
        <w:t>ные</w:t>
      </w:r>
      <w:r w:rsidR="003E1F17" w:rsidRPr="00D70DAC">
        <w:rPr>
          <w:spacing w:val="1"/>
        </w:rPr>
        <w:t xml:space="preserve"> </w:t>
      </w:r>
      <w:r w:rsidR="003E1F17" w:rsidRPr="00D70DAC">
        <w:t>трансферты</w:t>
      </w:r>
      <w:r w:rsidR="003E1F17" w:rsidRPr="00D70DAC">
        <w:rPr>
          <w:spacing w:val="1"/>
        </w:rPr>
        <w:t xml:space="preserve"> </w:t>
      </w:r>
      <w:r w:rsidR="003E1F17" w:rsidRPr="00D70DAC">
        <w:t>из</w:t>
      </w:r>
      <w:r w:rsidR="003E1F17" w:rsidRPr="00D70DAC">
        <w:rPr>
          <w:spacing w:val="1"/>
        </w:rPr>
        <w:t xml:space="preserve"> </w:t>
      </w:r>
      <w:r w:rsidR="003E1F17" w:rsidRPr="00D70DAC">
        <w:t>федерального</w:t>
      </w:r>
      <w:r w:rsidR="003E1F17" w:rsidRPr="00D70DAC">
        <w:rPr>
          <w:spacing w:val="1"/>
        </w:rPr>
        <w:t xml:space="preserve"> </w:t>
      </w:r>
      <w:r w:rsidR="003E1F17" w:rsidRPr="00D70DAC">
        <w:t>бюджета,</w:t>
      </w:r>
      <w:r w:rsidR="003E1F17" w:rsidRPr="00D70DAC">
        <w:rPr>
          <w:spacing w:val="1"/>
        </w:rPr>
        <w:t xml:space="preserve"> </w:t>
      </w:r>
      <w:r w:rsidR="003E1F17" w:rsidRPr="00D70DAC">
        <w:t>перечисляются</w:t>
      </w:r>
      <w:r w:rsidR="003E1F17" w:rsidRPr="00D70DAC">
        <w:rPr>
          <w:spacing w:val="1"/>
        </w:rPr>
        <w:t xml:space="preserve"> </w:t>
      </w:r>
      <w:r w:rsidR="003E1F17" w:rsidRPr="00D70DAC">
        <w:t>в</w:t>
      </w:r>
      <w:r w:rsidR="003E1F17" w:rsidRPr="00D70DAC">
        <w:rPr>
          <w:spacing w:val="1"/>
        </w:rPr>
        <w:t xml:space="preserve"> </w:t>
      </w:r>
      <w:r w:rsidR="003E1F17" w:rsidRPr="00D70DAC">
        <w:t>бюдже</w:t>
      </w:r>
      <w:r w:rsidR="00D70DAC" w:rsidRPr="00D70DAC">
        <w:t>т</w:t>
      </w:r>
      <w:r w:rsidR="003E1F17" w:rsidRPr="00D70DAC">
        <w:t>ы</w:t>
      </w:r>
      <w:r w:rsidR="003E1F17" w:rsidRPr="00D70DAC">
        <w:rPr>
          <w:spacing w:val="1"/>
        </w:rPr>
        <w:t xml:space="preserve"> </w:t>
      </w:r>
      <w:r w:rsidR="003E1F17" w:rsidRPr="00D70DAC">
        <w:t>городского</w:t>
      </w:r>
      <w:r w:rsidR="003E1F17" w:rsidRPr="00D70DAC">
        <w:rPr>
          <w:spacing w:val="1"/>
        </w:rPr>
        <w:t xml:space="preserve"> </w:t>
      </w:r>
      <w:r w:rsidR="003E1F17" w:rsidRPr="00D70DAC">
        <w:t>и</w:t>
      </w:r>
      <w:r w:rsidR="003E1F17" w:rsidRPr="00D70DAC">
        <w:rPr>
          <w:spacing w:val="1"/>
        </w:rPr>
        <w:t xml:space="preserve"> </w:t>
      </w:r>
      <w:r w:rsidR="003E1F17" w:rsidRPr="00D70DAC">
        <w:t>сельских</w:t>
      </w:r>
      <w:r w:rsidR="003E1F17" w:rsidRPr="00D70DAC">
        <w:rPr>
          <w:spacing w:val="1"/>
        </w:rPr>
        <w:t xml:space="preserve"> </w:t>
      </w:r>
      <w:r w:rsidR="003E1F17" w:rsidRPr="00D70DAC">
        <w:t>поселений</w:t>
      </w:r>
      <w:r w:rsidR="003E1F17" w:rsidRPr="00D70DAC">
        <w:rPr>
          <w:spacing w:val="1"/>
        </w:rPr>
        <w:t xml:space="preserve"> </w:t>
      </w:r>
      <w:r w:rsidR="003E1F17" w:rsidRPr="00D70DAC">
        <w:t>на</w:t>
      </w:r>
      <w:r w:rsidR="003E1F17" w:rsidRPr="00D70DAC">
        <w:rPr>
          <w:spacing w:val="1"/>
        </w:rPr>
        <w:t xml:space="preserve"> </w:t>
      </w:r>
      <w:r w:rsidR="003E1F17" w:rsidRPr="00D70DAC">
        <w:t>счета</w:t>
      </w:r>
      <w:r w:rsidR="003E1F17" w:rsidRPr="00D70DAC">
        <w:rPr>
          <w:spacing w:val="1"/>
        </w:rPr>
        <w:t xml:space="preserve"> </w:t>
      </w:r>
      <w:r w:rsidR="003E1F17" w:rsidRPr="00D70DAC">
        <w:t>территориальн</w:t>
      </w:r>
      <w:r w:rsidR="00D70DAC" w:rsidRPr="00D70DAC">
        <w:t>ы</w:t>
      </w:r>
      <w:r w:rsidR="003E1F17" w:rsidRPr="00D70DAC">
        <w:t>х органов Федерального</w:t>
      </w:r>
      <w:r w:rsidR="003E1F17" w:rsidRPr="00D70DAC">
        <w:rPr>
          <w:spacing w:val="1"/>
        </w:rPr>
        <w:t xml:space="preserve"> </w:t>
      </w:r>
      <w:r w:rsidR="003E1F17" w:rsidRPr="00D70DAC">
        <w:t>казначейства,</w:t>
      </w:r>
      <w:r w:rsidR="003E1F17" w:rsidRPr="00D70DAC">
        <w:rPr>
          <w:spacing w:val="1"/>
        </w:rPr>
        <w:t xml:space="preserve"> </w:t>
      </w:r>
      <w:r w:rsidR="00D70DAC" w:rsidRPr="00D70DAC">
        <w:t>открыт</w:t>
      </w:r>
      <w:r w:rsidR="003E1F17" w:rsidRPr="00D70DAC">
        <w:t>ые</w:t>
      </w:r>
      <w:r w:rsidR="003E1F17" w:rsidRPr="00D70DAC">
        <w:rPr>
          <w:spacing w:val="1"/>
        </w:rPr>
        <w:t xml:space="preserve"> </w:t>
      </w:r>
      <w:r w:rsidR="003E1F17" w:rsidRPr="00D70DAC">
        <w:t>для кассового</w:t>
      </w:r>
      <w:r w:rsidR="003E1F17" w:rsidRPr="00D70DAC">
        <w:rPr>
          <w:spacing w:val="1"/>
        </w:rPr>
        <w:t xml:space="preserve"> </w:t>
      </w:r>
      <w:r w:rsidR="003E1F17" w:rsidRPr="00D70DAC">
        <w:t>обслуживания</w:t>
      </w:r>
      <w:r w:rsidR="003E1F17" w:rsidRPr="00D70DAC">
        <w:rPr>
          <w:spacing w:val="17"/>
        </w:rPr>
        <w:t xml:space="preserve"> </w:t>
      </w:r>
      <w:r w:rsidR="003E1F17" w:rsidRPr="00D70DAC">
        <w:t>исполнения</w:t>
      </w:r>
      <w:r w:rsidR="003E1F17" w:rsidRPr="00D70DAC">
        <w:rPr>
          <w:spacing w:val="12"/>
        </w:rPr>
        <w:t xml:space="preserve"> </w:t>
      </w:r>
      <w:r w:rsidR="003E1F17" w:rsidRPr="00D70DAC">
        <w:t>бюджетов</w:t>
      </w:r>
      <w:r w:rsidR="003E1F17" w:rsidRPr="00D70DAC">
        <w:rPr>
          <w:spacing w:val="10"/>
        </w:rPr>
        <w:t xml:space="preserve"> </w:t>
      </w:r>
      <w:r w:rsidR="003E1F17" w:rsidRPr="00D70DAC">
        <w:t>городского</w:t>
      </w:r>
      <w:r w:rsidR="003E1F17" w:rsidRPr="00D70DAC">
        <w:rPr>
          <w:spacing w:val="4"/>
        </w:rPr>
        <w:t xml:space="preserve"> </w:t>
      </w:r>
      <w:r w:rsidR="003E1F17" w:rsidRPr="00D70DAC">
        <w:t>и</w:t>
      </w:r>
      <w:r w:rsidR="003E1F17" w:rsidRPr="00D70DAC">
        <w:rPr>
          <w:spacing w:val="-11"/>
        </w:rPr>
        <w:t xml:space="preserve"> </w:t>
      </w:r>
      <w:r w:rsidR="003E1F17" w:rsidRPr="00D70DAC">
        <w:t>сельских</w:t>
      </w:r>
      <w:r w:rsidR="003E1F17" w:rsidRPr="00D70DAC">
        <w:rPr>
          <w:spacing w:val="-1"/>
        </w:rPr>
        <w:t xml:space="preserve"> </w:t>
      </w:r>
      <w:r w:rsidR="003E1F17" w:rsidRPr="00D70DAC">
        <w:t>поселений.</w:t>
      </w:r>
    </w:p>
    <w:p w:rsidR="003E1F17" w:rsidRPr="00CF535B" w:rsidRDefault="00346E2B" w:rsidP="00346E2B">
      <w:pPr>
        <w:ind w:firstLine="709"/>
        <w:jc w:val="both"/>
      </w:pPr>
      <w:r>
        <w:t xml:space="preserve">6. </w:t>
      </w:r>
      <w:r w:rsidR="003E1F17" w:rsidRPr="00CF535B">
        <w:t>Распределение</w:t>
      </w:r>
      <w:r w:rsidR="003E1F17" w:rsidRPr="00CF535B">
        <w:rPr>
          <w:spacing w:val="1"/>
        </w:rPr>
        <w:t xml:space="preserve"> </w:t>
      </w:r>
      <w:r w:rsidR="003E1F17" w:rsidRPr="00CF535B">
        <w:t>между</w:t>
      </w:r>
      <w:r w:rsidR="003E1F17" w:rsidRPr="00CF535B">
        <w:rPr>
          <w:spacing w:val="1"/>
        </w:rPr>
        <w:t xml:space="preserve"> </w:t>
      </w:r>
      <w:r w:rsidR="003E1F17" w:rsidRPr="00CF535B">
        <w:t>бюджетами</w:t>
      </w:r>
      <w:r w:rsidR="003E1F17" w:rsidRPr="00CF535B">
        <w:rPr>
          <w:spacing w:val="1"/>
        </w:rPr>
        <w:t xml:space="preserve"> </w:t>
      </w:r>
      <w:r w:rsidR="003E1F17" w:rsidRPr="00CF535B">
        <w:t>поселений</w:t>
      </w:r>
      <w:r w:rsidR="003E1F17" w:rsidRPr="00CF535B">
        <w:rPr>
          <w:spacing w:val="1"/>
        </w:rPr>
        <w:t xml:space="preserve"> </w:t>
      </w:r>
      <w:r w:rsidR="003E1F17" w:rsidRPr="00CF535B">
        <w:t>и</w:t>
      </w:r>
      <w:r w:rsidRPr="00CF535B">
        <w:t>н</w:t>
      </w:r>
      <w:r w:rsidR="003E1F17" w:rsidRPr="00CF535B">
        <w:t>ых</w:t>
      </w:r>
      <w:r w:rsidR="003E1F17" w:rsidRPr="00CF535B">
        <w:rPr>
          <w:spacing w:val="1"/>
        </w:rPr>
        <w:t xml:space="preserve"> </w:t>
      </w:r>
      <w:r w:rsidR="003E1F17" w:rsidRPr="00CF535B">
        <w:t>межбюджетных</w:t>
      </w:r>
      <w:r w:rsidR="003E1F17" w:rsidRPr="00CF535B">
        <w:rPr>
          <w:spacing w:val="1"/>
        </w:rPr>
        <w:t xml:space="preserve"> </w:t>
      </w:r>
      <w:r w:rsidR="003E1F17" w:rsidRPr="00CF535B">
        <w:t>трансфертов, источником</w:t>
      </w:r>
      <w:r w:rsidR="003E1F17" w:rsidRPr="00CF535B">
        <w:rPr>
          <w:spacing w:val="1"/>
        </w:rPr>
        <w:t xml:space="preserve"> </w:t>
      </w:r>
      <w:r w:rsidR="003E1F17" w:rsidRPr="00CF535B">
        <w:t>финансового</w:t>
      </w:r>
      <w:r w:rsidR="003E1F17" w:rsidRPr="00CF535B">
        <w:rPr>
          <w:spacing w:val="1"/>
        </w:rPr>
        <w:t xml:space="preserve"> </w:t>
      </w:r>
      <w:r w:rsidR="003E1F17" w:rsidRPr="00CF535B">
        <w:t>обеспечения</w:t>
      </w:r>
      <w:r w:rsidR="003E1F17" w:rsidRPr="00CF535B">
        <w:rPr>
          <w:spacing w:val="1"/>
        </w:rPr>
        <w:t xml:space="preserve"> </w:t>
      </w:r>
      <w:r w:rsidR="003E1F17" w:rsidRPr="00CF535B">
        <w:t>которых являются средства</w:t>
      </w:r>
      <w:r w:rsidR="003E1F17" w:rsidRPr="00CF535B">
        <w:rPr>
          <w:spacing w:val="1"/>
        </w:rPr>
        <w:t xml:space="preserve"> </w:t>
      </w:r>
      <w:r w:rsidR="003E1F17" w:rsidRPr="00CF535B">
        <w:t>Республики</w:t>
      </w:r>
      <w:r w:rsidR="003E1F17" w:rsidRPr="00CF535B">
        <w:rPr>
          <w:spacing w:val="1"/>
        </w:rPr>
        <w:t xml:space="preserve"> </w:t>
      </w:r>
      <w:r w:rsidR="003E1F17" w:rsidRPr="00CF535B">
        <w:t>Карелия</w:t>
      </w:r>
      <w:r w:rsidR="003E1F17" w:rsidRPr="00CF535B">
        <w:rPr>
          <w:spacing w:val="1"/>
        </w:rPr>
        <w:t xml:space="preserve"> </w:t>
      </w:r>
      <w:r w:rsidR="003E1F17" w:rsidRPr="00CF535B">
        <w:t>и</w:t>
      </w:r>
      <w:r w:rsidR="003E1F17" w:rsidRPr="00CF535B">
        <w:rPr>
          <w:spacing w:val="1"/>
        </w:rPr>
        <w:t xml:space="preserve"> </w:t>
      </w:r>
      <w:r w:rsidR="003E1F17" w:rsidRPr="00CF535B">
        <w:t>(или)</w:t>
      </w:r>
      <w:r w:rsidR="003E1F17" w:rsidRPr="00CF535B">
        <w:rPr>
          <w:spacing w:val="1"/>
        </w:rPr>
        <w:t xml:space="preserve"> </w:t>
      </w:r>
      <w:r w:rsidR="003E1F17" w:rsidRPr="00CF535B">
        <w:t>федерального</w:t>
      </w:r>
      <w:r w:rsidR="003E1F17" w:rsidRPr="00CF535B">
        <w:rPr>
          <w:spacing w:val="1"/>
        </w:rPr>
        <w:t xml:space="preserve"> </w:t>
      </w:r>
      <w:r w:rsidR="003E1F17" w:rsidRPr="00CF535B">
        <w:t>бюджета,</w:t>
      </w:r>
      <w:r w:rsidR="003E1F17" w:rsidRPr="00CF535B">
        <w:rPr>
          <w:spacing w:val="1"/>
        </w:rPr>
        <w:t xml:space="preserve"> </w:t>
      </w:r>
      <w:r w:rsidR="003E1F17" w:rsidRPr="00CF535B">
        <w:t>осуществляется</w:t>
      </w:r>
      <w:r w:rsidR="003E1F17" w:rsidRPr="00CF535B">
        <w:rPr>
          <w:spacing w:val="1"/>
        </w:rPr>
        <w:t xml:space="preserve"> </w:t>
      </w:r>
      <w:r w:rsidR="003E1F17" w:rsidRPr="00CF535B">
        <w:t>постановлением Адми</w:t>
      </w:r>
      <w:r w:rsidR="00CF535B" w:rsidRPr="00CF535B">
        <w:t>н</w:t>
      </w:r>
      <w:r w:rsidR="003E1F17" w:rsidRPr="00CF535B">
        <w:t xml:space="preserve">истрации </w:t>
      </w:r>
      <w:r w:rsidR="00CF535B" w:rsidRPr="00CF535B">
        <w:t>Пудожского муни</w:t>
      </w:r>
      <w:r w:rsidR="003E1F17" w:rsidRPr="00CF535B">
        <w:t>ципального района и (или)</w:t>
      </w:r>
      <w:r w:rsidR="003E1F17" w:rsidRPr="00CF535B">
        <w:rPr>
          <w:spacing w:val="1"/>
        </w:rPr>
        <w:t xml:space="preserve"> </w:t>
      </w:r>
      <w:r w:rsidR="003E1F17" w:rsidRPr="00CF535B">
        <w:t>Решением Сове</w:t>
      </w:r>
      <w:r w:rsidR="00CF535B" w:rsidRPr="00CF535B">
        <w:t>т</w:t>
      </w:r>
      <w:r w:rsidR="003E1F17" w:rsidRPr="00CF535B">
        <w:t xml:space="preserve">а </w:t>
      </w:r>
      <w:r w:rsidR="00CF535B" w:rsidRPr="00CF535B">
        <w:t>Пудожского</w:t>
      </w:r>
      <w:r w:rsidR="003E1F17" w:rsidRPr="00CF535B">
        <w:rPr>
          <w:spacing w:val="1"/>
        </w:rPr>
        <w:t xml:space="preserve"> </w:t>
      </w:r>
      <w:r w:rsidR="003E1F17" w:rsidRPr="00CF535B">
        <w:t>муниц</w:t>
      </w:r>
      <w:r w:rsidR="00CF535B" w:rsidRPr="00CF535B">
        <w:t>ип</w:t>
      </w:r>
      <w:r w:rsidR="003E1F17" w:rsidRPr="00CF535B">
        <w:t>ал</w:t>
      </w:r>
      <w:r w:rsidR="00CF535B" w:rsidRPr="00CF535B">
        <w:t>ь</w:t>
      </w:r>
      <w:r w:rsidR="003E1F17" w:rsidRPr="00CF535B">
        <w:t>ного района о бюджете, в случае</w:t>
      </w:r>
      <w:r w:rsidR="003E1F17" w:rsidRPr="00CF535B">
        <w:rPr>
          <w:spacing w:val="1"/>
        </w:rPr>
        <w:t xml:space="preserve"> </w:t>
      </w:r>
      <w:r w:rsidR="003E1F17" w:rsidRPr="00CF535B">
        <w:t>отс</w:t>
      </w:r>
      <w:r w:rsidR="00CF535B" w:rsidRPr="00CF535B">
        <w:t>ут</w:t>
      </w:r>
      <w:r w:rsidR="003E1F17" w:rsidRPr="00CF535B">
        <w:t>ствия</w:t>
      </w:r>
      <w:r w:rsidR="003E1F17" w:rsidRPr="00CF535B">
        <w:rPr>
          <w:spacing w:val="1"/>
        </w:rPr>
        <w:t xml:space="preserve"> </w:t>
      </w:r>
      <w:r w:rsidR="003E1F17" w:rsidRPr="00CF535B">
        <w:t>утвержде</w:t>
      </w:r>
      <w:r w:rsidR="00CF535B" w:rsidRPr="00CF535B">
        <w:t>н</w:t>
      </w:r>
      <w:r w:rsidR="003E1F17" w:rsidRPr="00CF535B">
        <w:t>ного</w:t>
      </w:r>
      <w:r w:rsidR="003E1F17" w:rsidRPr="00CF535B">
        <w:rPr>
          <w:spacing w:val="1"/>
        </w:rPr>
        <w:t xml:space="preserve"> </w:t>
      </w:r>
      <w:r w:rsidR="00CF535B" w:rsidRPr="00CF535B">
        <w:t>пообъектного</w:t>
      </w:r>
      <w:r w:rsidR="003E1F17" w:rsidRPr="00CF535B">
        <w:rPr>
          <w:spacing w:val="1"/>
        </w:rPr>
        <w:t xml:space="preserve"> </w:t>
      </w:r>
      <w:r w:rsidR="003E1F17" w:rsidRPr="00CF535B">
        <w:t>(поименного)</w:t>
      </w:r>
      <w:r w:rsidR="003E1F17" w:rsidRPr="00CF535B">
        <w:rPr>
          <w:spacing w:val="1"/>
        </w:rPr>
        <w:t xml:space="preserve"> </w:t>
      </w:r>
      <w:r w:rsidR="003E1F17" w:rsidRPr="00CF535B">
        <w:t>пере</w:t>
      </w:r>
      <w:r w:rsidR="00CF535B" w:rsidRPr="00CF535B">
        <w:t>ч</w:t>
      </w:r>
      <w:r w:rsidR="003E1F17" w:rsidRPr="00CF535B">
        <w:t>ня</w:t>
      </w:r>
      <w:r w:rsidR="003E1F17" w:rsidRPr="00CF535B">
        <w:rPr>
          <w:spacing w:val="1"/>
        </w:rPr>
        <w:t xml:space="preserve"> </w:t>
      </w:r>
      <w:r w:rsidR="003E1F17" w:rsidRPr="00CF535B">
        <w:t>в</w:t>
      </w:r>
      <w:r w:rsidR="003E1F17" w:rsidRPr="00CF535B">
        <w:rPr>
          <w:spacing w:val="1"/>
        </w:rPr>
        <w:t xml:space="preserve"> </w:t>
      </w:r>
      <w:r w:rsidR="003E1F17" w:rsidRPr="00CF535B">
        <w:t>нормативно</w:t>
      </w:r>
      <w:r w:rsidR="003E1F17" w:rsidRPr="00CF535B">
        <w:rPr>
          <w:spacing w:val="1"/>
        </w:rPr>
        <w:t xml:space="preserve"> </w:t>
      </w:r>
      <w:r w:rsidR="003E1F17" w:rsidRPr="00CF535B">
        <w:t>правовом</w:t>
      </w:r>
      <w:r w:rsidR="003E1F17" w:rsidRPr="00CF535B">
        <w:rPr>
          <w:spacing w:val="15"/>
        </w:rPr>
        <w:t xml:space="preserve"> </w:t>
      </w:r>
      <w:r w:rsidR="003E1F17" w:rsidRPr="00CF535B">
        <w:t>акте</w:t>
      </w:r>
      <w:r w:rsidR="003E1F17" w:rsidRPr="00CF535B">
        <w:rPr>
          <w:spacing w:val="-8"/>
        </w:rPr>
        <w:t xml:space="preserve"> </w:t>
      </w:r>
      <w:r w:rsidR="003E1F17" w:rsidRPr="00CF535B">
        <w:t>Российской</w:t>
      </w:r>
      <w:r w:rsidR="003E1F17" w:rsidRPr="00CF535B">
        <w:rPr>
          <w:spacing w:val="23"/>
        </w:rPr>
        <w:t xml:space="preserve"> </w:t>
      </w:r>
      <w:r w:rsidR="003E1F17" w:rsidRPr="00CF535B">
        <w:t>Федерации</w:t>
      </w:r>
      <w:r w:rsidR="003E1F17" w:rsidRPr="00CF535B">
        <w:rPr>
          <w:spacing w:val="15"/>
        </w:rPr>
        <w:t xml:space="preserve"> </w:t>
      </w:r>
      <w:r w:rsidR="003E1F17" w:rsidRPr="00CF535B">
        <w:t>и</w:t>
      </w:r>
      <w:r w:rsidR="003E1F17" w:rsidRPr="00CF535B">
        <w:rPr>
          <w:spacing w:val="-12"/>
        </w:rPr>
        <w:t xml:space="preserve"> </w:t>
      </w:r>
      <w:r w:rsidR="003E1F17" w:rsidRPr="00CF535B">
        <w:t>(или) Республики</w:t>
      </w:r>
      <w:r w:rsidR="003E1F17" w:rsidRPr="00CF535B">
        <w:rPr>
          <w:spacing w:val="5"/>
        </w:rPr>
        <w:t xml:space="preserve"> </w:t>
      </w:r>
      <w:r w:rsidR="003E1F17" w:rsidRPr="00CF535B">
        <w:t>Карелия.</w:t>
      </w:r>
    </w:p>
    <w:p w:rsidR="003E1F17" w:rsidRPr="00996B76" w:rsidRDefault="003E1F17" w:rsidP="00721B43">
      <w:pPr>
        <w:ind w:firstLine="709"/>
        <w:jc w:val="both"/>
        <w:rPr>
          <w:bCs/>
        </w:rPr>
      </w:pPr>
    </w:p>
    <w:p w:rsidR="002E4004" w:rsidRPr="002E4004" w:rsidRDefault="00CF1012" w:rsidP="007E7943">
      <w:pPr>
        <w:pStyle w:val="36"/>
        <w:keepNext/>
        <w:keepLines/>
        <w:shd w:val="clear" w:color="auto" w:fill="auto"/>
        <w:spacing w:line="269" w:lineRule="auto"/>
        <w:jc w:val="center"/>
        <w:rPr>
          <w:sz w:val="24"/>
          <w:szCs w:val="24"/>
        </w:rPr>
      </w:pPr>
      <w:r w:rsidRPr="002E4004">
        <w:rPr>
          <w:sz w:val="24"/>
          <w:szCs w:val="24"/>
        </w:rPr>
        <w:t>Г</w:t>
      </w:r>
      <w:r w:rsidR="002E4004" w:rsidRPr="002E4004">
        <w:rPr>
          <w:sz w:val="24"/>
          <w:szCs w:val="24"/>
        </w:rPr>
        <w:t>ЛАВА</w:t>
      </w:r>
      <w:r w:rsidRPr="002E4004">
        <w:rPr>
          <w:sz w:val="24"/>
          <w:szCs w:val="24"/>
        </w:rPr>
        <w:t xml:space="preserve"> 2. </w:t>
      </w:r>
      <w:r w:rsidR="002E4004" w:rsidRPr="002E4004">
        <w:rPr>
          <w:sz w:val="24"/>
          <w:szCs w:val="24"/>
        </w:rPr>
        <w:t xml:space="preserve"> МЕЖБЮДЖЕТНЫЕ ТРАНСФЕРТЫ ИЗ БЮДЖЕТА ПУДОЖСКОГО МУНИЦИПАЛЬНОГО РАЙОНА БЮДЖЕТАМ ПОСЕЛЕНИЙ</w:t>
      </w:r>
    </w:p>
    <w:p w:rsidR="007E7943" w:rsidRDefault="007E7943" w:rsidP="007E7943">
      <w:pPr>
        <w:autoSpaceDE w:val="0"/>
        <w:autoSpaceDN w:val="0"/>
        <w:adjustRightInd w:val="0"/>
        <w:ind w:firstLine="709"/>
        <w:jc w:val="center"/>
        <w:outlineLvl w:val="0"/>
        <w:rPr>
          <w:b/>
          <w:bCs/>
        </w:rPr>
      </w:pPr>
      <w:r w:rsidRPr="00E936D8">
        <w:rPr>
          <w:b/>
          <w:bCs/>
        </w:rPr>
        <w:t xml:space="preserve">Статья </w:t>
      </w:r>
      <w:r>
        <w:rPr>
          <w:b/>
          <w:bCs/>
        </w:rPr>
        <w:t>4</w:t>
      </w:r>
      <w:r w:rsidRPr="00E936D8">
        <w:rPr>
          <w:b/>
          <w:bCs/>
        </w:rPr>
        <w:t xml:space="preserve">. </w:t>
      </w:r>
      <w:r w:rsidR="00DE0C32" w:rsidRPr="001F2704">
        <w:rPr>
          <w:b/>
          <w:bCs/>
          <w:color w:val="000000"/>
          <w:lang w:bidi="ru-RU"/>
        </w:rPr>
        <w:t>Порядок предоставления дотаци</w:t>
      </w:r>
      <w:r w:rsidR="00CF6264">
        <w:rPr>
          <w:b/>
          <w:bCs/>
          <w:color w:val="000000"/>
          <w:lang w:bidi="ru-RU"/>
        </w:rPr>
        <w:t>и</w:t>
      </w:r>
      <w:r w:rsidR="00DE0C32" w:rsidRPr="001F2704">
        <w:rPr>
          <w:b/>
          <w:bCs/>
          <w:color w:val="000000"/>
          <w:lang w:bidi="ru-RU"/>
        </w:rPr>
        <w:t xml:space="preserve"> на выравнивание бюджетной обеспеченности поселений из бюджета </w:t>
      </w:r>
      <w:r w:rsidR="00DE0C32">
        <w:rPr>
          <w:b/>
          <w:bCs/>
          <w:color w:val="000000"/>
          <w:lang w:bidi="ru-RU"/>
        </w:rPr>
        <w:t xml:space="preserve">Пудожского </w:t>
      </w:r>
      <w:r w:rsidR="00DE0C32" w:rsidRPr="001F2704">
        <w:rPr>
          <w:b/>
          <w:bCs/>
          <w:color w:val="000000"/>
          <w:lang w:bidi="ru-RU"/>
        </w:rPr>
        <w:t>муниципального района</w:t>
      </w:r>
      <w:r w:rsidR="00DE0C32">
        <w:rPr>
          <w:b/>
          <w:bCs/>
        </w:rPr>
        <w:t xml:space="preserve"> </w:t>
      </w:r>
    </w:p>
    <w:p w:rsidR="007E7943" w:rsidRDefault="007E7943" w:rsidP="007E7943">
      <w:pPr>
        <w:autoSpaceDE w:val="0"/>
        <w:autoSpaceDN w:val="0"/>
        <w:adjustRightInd w:val="0"/>
        <w:ind w:firstLine="709"/>
        <w:jc w:val="both"/>
      </w:pPr>
    </w:p>
    <w:p w:rsidR="007E7943" w:rsidRDefault="007E7943" w:rsidP="007E7943">
      <w:pPr>
        <w:autoSpaceDE w:val="0"/>
        <w:autoSpaceDN w:val="0"/>
        <w:adjustRightInd w:val="0"/>
        <w:ind w:firstLine="709"/>
        <w:jc w:val="both"/>
      </w:pPr>
      <w:r>
        <w:t xml:space="preserve">1. Дотации на выравнивание бюджетной обеспеченности поселений из бюджета Пудожского муниципального района предоставляются поселениям, входящим в состав Пудожского муниципального района,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w:t>
      </w:r>
      <w:r>
        <w:lastRenderedPageBreak/>
        <w:t>бюджетной обеспеченности в соответствии с муниципальными правовыми актами представительного органа Пудожского муниципального района, принимаемыми в соответствии с требованиями Бюджетного кодекса Российской Федерации, соответствующими нормативными правовыми актами Республики Карелия и настоящего Положения.</w:t>
      </w:r>
    </w:p>
    <w:p w:rsidR="007E7943" w:rsidRPr="00055ADA" w:rsidRDefault="007E7943" w:rsidP="007E7943">
      <w:pPr>
        <w:autoSpaceDE w:val="0"/>
        <w:autoSpaceDN w:val="0"/>
        <w:adjustRightInd w:val="0"/>
        <w:ind w:firstLine="709"/>
        <w:jc w:val="both"/>
      </w:pPr>
      <w:r>
        <w:t xml:space="preserve">2. Объем дотаций на выравнивание бюджетной обеспеченности поселений из бюджета </w:t>
      </w:r>
      <w:r w:rsidRPr="00055ADA">
        <w:t>муниципального</w:t>
      </w:r>
      <w:r w:rsidRPr="00055ADA">
        <w:rPr>
          <w:spacing w:val="-13"/>
        </w:rPr>
        <w:t xml:space="preserve"> </w:t>
      </w:r>
      <w:r w:rsidRPr="00055ADA">
        <w:t>района формируется</w:t>
      </w:r>
      <w:r w:rsidRPr="00055ADA">
        <w:rPr>
          <w:spacing w:val="28"/>
        </w:rPr>
        <w:t xml:space="preserve"> </w:t>
      </w:r>
      <w:r w:rsidRPr="00055ADA">
        <w:t>за</w:t>
      </w:r>
      <w:r w:rsidRPr="00055ADA">
        <w:rPr>
          <w:spacing w:val="-5"/>
        </w:rPr>
        <w:t xml:space="preserve"> </w:t>
      </w:r>
      <w:r w:rsidRPr="00055ADA">
        <w:t>счет:</w:t>
      </w:r>
    </w:p>
    <w:p w:rsidR="007E7943" w:rsidRDefault="007E7943" w:rsidP="007E7943">
      <w:pPr>
        <w:pStyle w:val="11"/>
        <w:shd w:val="clear" w:color="auto" w:fill="auto"/>
        <w:ind w:firstLine="740"/>
        <w:jc w:val="both"/>
      </w:pPr>
      <w:r>
        <w:rPr>
          <w:color w:val="000000"/>
          <w:sz w:val="24"/>
          <w:szCs w:val="24"/>
          <w:lang w:bidi="ru-RU"/>
        </w:rPr>
        <w:t>-  субвенций, передаваемых бюджету Пудожского муниципального района из бюджета Республики Карелия на осуществление переданных ему государственных полномочий по расчету и предоставлению дотаций бюджетам городского и сельских поселений, входящих в состав Пудожского муниципального района;</w:t>
      </w:r>
    </w:p>
    <w:p w:rsidR="007E7943" w:rsidRDefault="007E7943" w:rsidP="007E7943">
      <w:pPr>
        <w:pStyle w:val="11"/>
        <w:shd w:val="clear" w:color="auto" w:fill="auto"/>
        <w:ind w:firstLine="740"/>
        <w:jc w:val="both"/>
      </w:pPr>
      <w:r w:rsidRPr="00510AD6">
        <w:rPr>
          <w:color w:val="000000"/>
          <w:sz w:val="24"/>
          <w:szCs w:val="24"/>
          <w:lang w:bidi="ru-RU"/>
        </w:rPr>
        <w:t xml:space="preserve">- </w:t>
      </w:r>
      <w:r w:rsidR="00DE0C32" w:rsidRPr="00510AD6">
        <w:rPr>
          <w:color w:val="000000"/>
          <w:sz w:val="24"/>
          <w:szCs w:val="24"/>
          <w:lang w:bidi="ru-RU"/>
        </w:rPr>
        <w:t xml:space="preserve">части </w:t>
      </w:r>
      <w:r w:rsidRPr="00510AD6">
        <w:rPr>
          <w:color w:val="000000"/>
          <w:sz w:val="24"/>
          <w:szCs w:val="24"/>
          <w:lang w:bidi="ru-RU"/>
        </w:rPr>
        <w:t>дотаци</w:t>
      </w:r>
      <w:r w:rsidR="00DE0C32" w:rsidRPr="00510AD6">
        <w:rPr>
          <w:color w:val="000000"/>
          <w:sz w:val="24"/>
          <w:szCs w:val="24"/>
          <w:lang w:bidi="ru-RU"/>
        </w:rPr>
        <w:t>и</w:t>
      </w:r>
      <w:r w:rsidRPr="00510AD6">
        <w:rPr>
          <w:color w:val="000000"/>
          <w:sz w:val="24"/>
          <w:szCs w:val="24"/>
          <w:lang w:bidi="ru-RU"/>
        </w:rPr>
        <w:t xml:space="preserve"> на выравнивание</w:t>
      </w:r>
      <w:r>
        <w:rPr>
          <w:color w:val="000000"/>
          <w:sz w:val="24"/>
          <w:szCs w:val="24"/>
          <w:lang w:bidi="ru-RU"/>
        </w:rPr>
        <w:t xml:space="preserve"> бюджетной обеспеченности муниципальных районов, передаваемых бюджету муниципального района из бюджета Республики Карелия;</w:t>
      </w:r>
    </w:p>
    <w:p w:rsidR="007E7943" w:rsidRDefault="007E7943" w:rsidP="007E7943">
      <w:pPr>
        <w:pStyle w:val="11"/>
        <w:shd w:val="clear" w:color="auto" w:fill="auto"/>
        <w:ind w:firstLine="740"/>
        <w:jc w:val="both"/>
      </w:pPr>
      <w:r>
        <w:rPr>
          <w:color w:val="000000"/>
          <w:sz w:val="24"/>
          <w:szCs w:val="24"/>
          <w:lang w:bidi="ru-RU"/>
        </w:rPr>
        <w:t>- собственных доходов и источников финансирования дефицита бюджета Пудожского муниципального района, направляемых на выравнивание бюджетной обеспеченности бюджетов поселений.</w:t>
      </w:r>
    </w:p>
    <w:p w:rsidR="007E7943" w:rsidRDefault="007E7943" w:rsidP="007E7943">
      <w:pPr>
        <w:autoSpaceDE w:val="0"/>
        <w:autoSpaceDN w:val="0"/>
        <w:adjustRightInd w:val="0"/>
        <w:ind w:firstLine="709"/>
        <w:jc w:val="both"/>
      </w:pPr>
      <w:r>
        <w:t xml:space="preserve">3. </w:t>
      </w:r>
      <w:r>
        <w:rPr>
          <w:color w:val="000000"/>
          <w:lang w:bidi="ru-RU"/>
        </w:rPr>
        <w:t xml:space="preserve">Объем и распределение дотаций на выравнивание бюджетной обеспеченности поселений из бюджета </w:t>
      </w:r>
      <w:r w:rsidRPr="00222A51">
        <w:t>Пудожского</w:t>
      </w:r>
      <w:r>
        <w:rPr>
          <w:color w:val="000000"/>
          <w:lang w:bidi="ru-RU"/>
        </w:rPr>
        <w:t xml:space="preserve"> муниципального района между городским и сельскими поселениями </w:t>
      </w:r>
      <w:r w:rsidRPr="00222A51">
        <w:t>Пудожского</w:t>
      </w:r>
      <w:r>
        <w:rPr>
          <w:color w:val="000000"/>
          <w:lang w:bidi="ru-RU"/>
        </w:rPr>
        <w:t xml:space="preserve"> муниципального района утверждается Решением представительного органа </w:t>
      </w:r>
      <w:r w:rsidRPr="00222A51">
        <w:t>Пудожского</w:t>
      </w:r>
      <w:r>
        <w:rPr>
          <w:color w:val="000000"/>
          <w:lang w:bidi="ru-RU"/>
        </w:rPr>
        <w:t xml:space="preserve"> муниципального района о бюджете </w:t>
      </w:r>
      <w:r w:rsidRPr="00222A51">
        <w:t>Пудожского</w:t>
      </w:r>
      <w:r>
        <w:rPr>
          <w:color w:val="000000"/>
          <w:lang w:bidi="ru-RU"/>
        </w:rPr>
        <w:t xml:space="preserve"> муниципального района на очередной финансовый год и плановый период.</w:t>
      </w:r>
    </w:p>
    <w:p w:rsidR="007E7943" w:rsidRDefault="007E7943" w:rsidP="007E7943">
      <w:pPr>
        <w:autoSpaceDE w:val="0"/>
        <w:autoSpaceDN w:val="0"/>
        <w:adjustRightInd w:val="0"/>
        <w:ind w:firstLine="709"/>
        <w:jc w:val="both"/>
      </w:pPr>
      <w:r>
        <w:t xml:space="preserve">4. </w:t>
      </w:r>
      <w:r>
        <w:rPr>
          <w:color w:val="000000"/>
          <w:lang w:bidi="ru-RU"/>
        </w:rPr>
        <w:t>Дотации на выравнивание бюджетной обеспеченности поселений из бюджета Пудожского муниципального района, за исключением дотаций в части, формируемой за счет субвенций, передаваемых бюджету Пудожского муниципального района из бюджета Республики Карелия на осуществление переданных ему отдельных государственных полномочий по расчету и предоставлению дотаций бюджетам городских и сельских поселений, предоставляются бюджетам городского и сельских поселений,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городского и сельских поселений Пудожского муниципального района.</w:t>
      </w:r>
    </w:p>
    <w:p w:rsidR="007E7943" w:rsidRDefault="007E7943" w:rsidP="007E7943">
      <w:pPr>
        <w:autoSpaceDE w:val="0"/>
        <w:autoSpaceDN w:val="0"/>
        <w:adjustRightInd w:val="0"/>
        <w:ind w:firstLine="709"/>
        <w:jc w:val="both"/>
      </w:pPr>
      <w:r>
        <w:t xml:space="preserve">4.1. </w:t>
      </w:r>
      <w:r>
        <w:rPr>
          <w:color w:val="000000"/>
          <w:lang w:bidi="ru-RU"/>
        </w:rPr>
        <w:t>Уровень расчетной бюджетной обеспеченности определяется по городскому и сельским поселениям по единой методике, обеспечивающей сопоставимость налоговых доходов городского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городского и сельских поселений.</w:t>
      </w:r>
    </w:p>
    <w:p w:rsidR="007E7943" w:rsidRDefault="007E7943" w:rsidP="007E7943">
      <w:pPr>
        <w:autoSpaceDE w:val="0"/>
        <w:autoSpaceDN w:val="0"/>
        <w:adjustRightInd w:val="0"/>
        <w:ind w:firstLine="709"/>
        <w:jc w:val="both"/>
      </w:pPr>
      <w:r>
        <w:t xml:space="preserve">5. </w:t>
      </w:r>
      <w:r>
        <w:rPr>
          <w:color w:val="000000"/>
          <w:lang w:bidi="ru-RU"/>
        </w:rPr>
        <w:t>В случае предоставления дотаций на выравнивание бюджетной обеспеченности из бюджета муниципального района, администрация Пудожского муниципального района вправе заключить с главами местной администрации (руководителями исполнительно-распорядительных органов) муниципальных образований, получивших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7E7943" w:rsidRDefault="007E7943" w:rsidP="007E7943">
      <w:pPr>
        <w:pStyle w:val="11"/>
        <w:shd w:val="clear" w:color="auto" w:fill="auto"/>
        <w:spacing w:line="262" w:lineRule="auto"/>
        <w:ind w:firstLine="780"/>
        <w:jc w:val="both"/>
        <w:rPr>
          <w:color w:val="000000"/>
          <w:sz w:val="24"/>
          <w:szCs w:val="24"/>
          <w:lang w:bidi="ru-RU"/>
        </w:rPr>
      </w:pPr>
      <w:r>
        <w:rPr>
          <w:color w:val="000000"/>
          <w:sz w:val="24"/>
          <w:szCs w:val="24"/>
          <w:lang w:bidi="ru-RU"/>
        </w:rPr>
        <w:t>Порядок, сроки заключения соглашений и требования к соглашениям, которые указаны в настоящем пункте, устанавливаются администрацией муниципального района.</w:t>
      </w:r>
    </w:p>
    <w:p w:rsidR="007E7943" w:rsidRPr="00E101D6" w:rsidRDefault="007E7943" w:rsidP="007E7943">
      <w:pPr>
        <w:pStyle w:val="11"/>
        <w:shd w:val="clear" w:color="auto" w:fill="auto"/>
        <w:spacing w:line="262" w:lineRule="auto"/>
        <w:ind w:firstLine="780"/>
        <w:jc w:val="both"/>
        <w:rPr>
          <w:color w:val="000000"/>
          <w:sz w:val="24"/>
          <w:szCs w:val="24"/>
          <w:lang w:bidi="ru-RU"/>
        </w:rPr>
      </w:pPr>
      <w:r>
        <w:rPr>
          <w:color w:val="000000"/>
          <w:sz w:val="24"/>
          <w:szCs w:val="24"/>
          <w:lang w:bidi="ru-RU"/>
        </w:rPr>
        <w:t xml:space="preserve">6. В случае передачи органам местного самоуправления государственных полномочий по расчету и предоставлению дотаций бюджетам поселений в части, формируемой за счет субвенций, передаваемых бюджету муниципального района из </w:t>
      </w:r>
      <w:r>
        <w:rPr>
          <w:color w:val="000000"/>
          <w:sz w:val="24"/>
          <w:szCs w:val="24"/>
          <w:lang w:bidi="ru-RU"/>
        </w:rPr>
        <w:lastRenderedPageBreak/>
        <w:t>бюджета Республики Карелия на осуществление переданных ему государственных полномочий, размер дотаций на выравнивание бюджетной обеспеченности поселений за счет субвенций рассчитывается в порядке, установленном статьей 24 Закона Республики Карелия от 01 ноября 2005 года № 915-ЗРК «О межбюджетных отношениях в Республике Карелия».</w:t>
      </w:r>
    </w:p>
    <w:p w:rsidR="007E7943" w:rsidRPr="00510AD6" w:rsidRDefault="007E7943" w:rsidP="007E7943">
      <w:pPr>
        <w:pStyle w:val="11"/>
        <w:shd w:val="clear" w:color="auto" w:fill="auto"/>
        <w:spacing w:line="262" w:lineRule="auto"/>
        <w:ind w:firstLine="780"/>
        <w:jc w:val="both"/>
        <w:rPr>
          <w:sz w:val="24"/>
          <w:szCs w:val="24"/>
        </w:rPr>
      </w:pPr>
      <w:r w:rsidRPr="0063534B">
        <w:rPr>
          <w:sz w:val="24"/>
          <w:szCs w:val="24"/>
        </w:rPr>
        <w:t xml:space="preserve">7. </w:t>
      </w:r>
      <w:r w:rsidRPr="0063534B">
        <w:rPr>
          <w:color w:val="000000"/>
          <w:sz w:val="24"/>
          <w:szCs w:val="24"/>
          <w:lang w:bidi="ru-RU"/>
        </w:rPr>
        <w:t>Дотации на</w:t>
      </w:r>
      <w:r>
        <w:rPr>
          <w:color w:val="000000"/>
          <w:sz w:val="24"/>
          <w:szCs w:val="24"/>
          <w:lang w:bidi="ru-RU"/>
        </w:rPr>
        <w:t xml:space="preserve"> выравнивание бюджетной обеспеченности поселений предоставляются из бюджета Пудожского муниципального района бюджетам городских и сельских поселений ежемесячно в соответствии с утвержденной сводной бюджетной росписью расходов бюджета Пудожского муниципального </w:t>
      </w:r>
      <w:r w:rsidRPr="00510AD6">
        <w:rPr>
          <w:color w:val="000000"/>
          <w:sz w:val="24"/>
          <w:szCs w:val="24"/>
          <w:lang w:bidi="ru-RU"/>
        </w:rPr>
        <w:t>района</w:t>
      </w:r>
      <w:r w:rsidR="00C062FC" w:rsidRPr="00510AD6">
        <w:rPr>
          <w:color w:val="000000"/>
          <w:sz w:val="24"/>
          <w:szCs w:val="24"/>
          <w:lang w:bidi="ru-RU"/>
        </w:rPr>
        <w:t>, в размере не менее 1/12 годовой суммы</w:t>
      </w:r>
      <w:r w:rsidR="0063534B" w:rsidRPr="00510AD6">
        <w:rPr>
          <w:color w:val="000000"/>
          <w:sz w:val="24"/>
          <w:szCs w:val="24"/>
          <w:lang w:bidi="ru-RU"/>
        </w:rPr>
        <w:t>.</w:t>
      </w:r>
    </w:p>
    <w:p w:rsidR="007E7943" w:rsidRDefault="007E7943" w:rsidP="007E7943">
      <w:pPr>
        <w:pStyle w:val="11"/>
        <w:shd w:val="clear" w:color="auto" w:fill="auto"/>
        <w:spacing w:line="262" w:lineRule="auto"/>
        <w:ind w:firstLine="780"/>
        <w:jc w:val="both"/>
        <w:rPr>
          <w:color w:val="000000"/>
          <w:sz w:val="24"/>
          <w:szCs w:val="24"/>
          <w:lang w:bidi="ru-RU"/>
        </w:rPr>
      </w:pPr>
      <w:r w:rsidRPr="00510AD6">
        <w:rPr>
          <w:color w:val="000000"/>
          <w:sz w:val="24"/>
          <w:szCs w:val="24"/>
          <w:lang w:bidi="ru-RU"/>
        </w:rPr>
        <w:t>Дотации на выравнивание бюджетной обеспеченности поселений в</w:t>
      </w:r>
      <w:r>
        <w:rPr>
          <w:color w:val="000000"/>
          <w:sz w:val="24"/>
          <w:szCs w:val="24"/>
          <w:lang w:bidi="ru-RU"/>
        </w:rPr>
        <w:t xml:space="preserve"> части, образуемой за счет субвенции бюджету Пудожского муниципального района на осуществление полномочий органов государственной власти Республики Карелия по расчету и предоставлению дотаций бюджетам городских и сельских поселений, производится ежемесячно по мере поступления средств из бюджета Республики Карелия.</w:t>
      </w:r>
    </w:p>
    <w:p w:rsidR="007E7943" w:rsidRPr="00FE6BC5" w:rsidRDefault="007E7943" w:rsidP="007E7943">
      <w:pPr>
        <w:pStyle w:val="11"/>
        <w:shd w:val="clear" w:color="auto" w:fill="auto"/>
        <w:spacing w:line="262" w:lineRule="auto"/>
        <w:ind w:firstLine="780"/>
        <w:jc w:val="both"/>
        <w:rPr>
          <w:color w:val="000000"/>
          <w:sz w:val="24"/>
          <w:szCs w:val="24"/>
          <w:lang w:bidi="ru-RU"/>
        </w:rPr>
      </w:pPr>
      <w:r>
        <w:rPr>
          <w:color w:val="000000"/>
          <w:sz w:val="24"/>
          <w:szCs w:val="24"/>
          <w:lang w:bidi="ru-RU"/>
        </w:rPr>
        <w:t>8. В срок до 01 ноября текущего финансового года представительным органом поселения может быть принято решение об отказе, полностью или частично, от получения в очередном финансовом году дотации на выравнивание бюджетной обеспеченности поселений из бюджета муниципального района, в состав которого входит поселение, или от налоговых доходов по дополнительным нормативам отчислений от налога на доходы физических лиц в бюджет соответствующего поселения.</w:t>
      </w:r>
    </w:p>
    <w:p w:rsidR="007E7943" w:rsidRDefault="007E7943" w:rsidP="007E7943">
      <w:pPr>
        <w:pStyle w:val="11"/>
        <w:numPr>
          <w:ilvl w:val="0"/>
          <w:numId w:val="2"/>
        </w:numPr>
        <w:shd w:val="clear" w:color="auto" w:fill="auto"/>
        <w:tabs>
          <w:tab w:val="left" w:pos="993"/>
        </w:tabs>
        <w:spacing w:line="262" w:lineRule="auto"/>
        <w:ind w:firstLine="640"/>
        <w:jc w:val="both"/>
      </w:pPr>
      <w:r>
        <w:rPr>
          <w:color w:val="000000"/>
          <w:sz w:val="24"/>
          <w:szCs w:val="24"/>
          <w:lang w:bidi="ru-RU"/>
        </w:rPr>
        <w:t>Решение представительного органа поселения об отказе, полностью или частично, от получения в очередном финансовом году дотации на выравнивание бюджетной обеспеченности поселений из бюджета муниципального района, в состав которого входит поселение, принятое по истечении срока, установленного частью 8 настоящей статьи, и (или) отказ уполномоченного органа местного самоуправления поселения от подписания соглашения о ее предоставлении является основанием для сокращения соответствующего объема дотации путем внесения изменений в решение представительного органа муниципального района о бюджете муниципального района на текущий финансовый год и плановый период.</w:t>
      </w:r>
    </w:p>
    <w:p w:rsidR="007E7943" w:rsidRDefault="007E7943" w:rsidP="007E7943">
      <w:pPr>
        <w:pStyle w:val="11"/>
        <w:numPr>
          <w:ilvl w:val="0"/>
          <w:numId w:val="2"/>
        </w:numPr>
        <w:shd w:val="clear" w:color="auto" w:fill="auto"/>
        <w:tabs>
          <w:tab w:val="left" w:pos="1018"/>
        </w:tabs>
        <w:spacing w:after="280"/>
        <w:ind w:firstLine="620"/>
        <w:jc w:val="both"/>
      </w:pPr>
      <w:r>
        <w:rPr>
          <w:color w:val="000000"/>
          <w:sz w:val="24"/>
          <w:szCs w:val="24"/>
          <w:lang w:bidi="ru-RU"/>
        </w:rPr>
        <w:t>В случае отказа, полностью или частично, представительным органом поселения и (или) уполномоченным органом местного самоуправления поселения от получения в очередном финансовом году дотации на выравнивание бюджетной обеспеченности поселений из бюджета муниципального района до доведения финансовым органом Администрации Пудожского муниципального района предельных объемов бюджетных ассигнований на очередной финансовый год до поселений, объем дотации на сумму отказа может быть перераспределен между поселениями, являющимися получателями дотации на выравнивание в очередном финансовом году по следующей формуле:</w:t>
      </w:r>
    </w:p>
    <w:p w:rsidR="007E7943" w:rsidRDefault="007E7943" w:rsidP="007E7943">
      <w:pPr>
        <w:pStyle w:val="11"/>
        <w:shd w:val="clear" w:color="auto" w:fill="auto"/>
        <w:spacing w:after="340"/>
        <w:ind w:firstLine="0"/>
        <w:jc w:val="center"/>
      </w:pPr>
      <w:r>
        <w:rPr>
          <w:color w:val="000000"/>
          <w:sz w:val="24"/>
          <w:szCs w:val="24"/>
          <w:lang w:bidi="ru-RU"/>
        </w:rPr>
        <w:t>Дп</w:t>
      </w:r>
      <w:r>
        <w:rPr>
          <w:color w:val="000000"/>
          <w:sz w:val="24"/>
          <w:szCs w:val="24"/>
          <w:vertAlign w:val="subscript"/>
          <w:lang w:bidi="ru-RU"/>
        </w:rPr>
        <w:t>у</w:t>
      </w:r>
      <w:r>
        <w:rPr>
          <w:color w:val="000000"/>
          <w:sz w:val="24"/>
          <w:szCs w:val="24"/>
          <w:lang w:bidi="ru-RU"/>
        </w:rPr>
        <w:t xml:space="preserve"> = Дп х (1/(Насп</w:t>
      </w:r>
      <w:r>
        <w:rPr>
          <w:color w:val="000000"/>
          <w:sz w:val="24"/>
          <w:szCs w:val="24"/>
          <w:vertAlign w:val="subscript"/>
          <w:lang w:bidi="ru-RU"/>
        </w:rPr>
        <w:t>у</w:t>
      </w:r>
      <w:r>
        <w:rPr>
          <w:color w:val="000000"/>
          <w:sz w:val="24"/>
          <w:szCs w:val="24"/>
          <w:lang w:bidi="ru-RU"/>
        </w:rPr>
        <w:t>/Насп))/^(1/(Насп</w:t>
      </w:r>
      <w:r>
        <w:rPr>
          <w:color w:val="000000"/>
          <w:sz w:val="24"/>
          <w:szCs w:val="24"/>
          <w:vertAlign w:val="subscript"/>
          <w:lang w:bidi="ru-RU"/>
        </w:rPr>
        <w:t>у</w:t>
      </w:r>
      <w:r>
        <w:rPr>
          <w:color w:val="000000"/>
          <w:sz w:val="24"/>
          <w:szCs w:val="24"/>
          <w:lang w:bidi="ru-RU"/>
        </w:rPr>
        <w:t>/Насп)),</w:t>
      </w:r>
    </w:p>
    <w:p w:rsidR="007E7943" w:rsidRDefault="007E7943" w:rsidP="007E7943">
      <w:pPr>
        <w:pStyle w:val="11"/>
        <w:shd w:val="clear" w:color="auto" w:fill="auto"/>
        <w:ind w:firstLine="740"/>
        <w:jc w:val="both"/>
      </w:pPr>
      <w:r>
        <w:rPr>
          <w:color w:val="000000"/>
          <w:sz w:val="24"/>
          <w:szCs w:val="24"/>
          <w:lang w:bidi="ru-RU"/>
        </w:rPr>
        <w:t>где Дп - размер дотации, подлежавшей к перераспределению в связи с отказом между поселениями Пудожского муниципального района, являющимися получателями дотации в очередном финансовом году;</w:t>
      </w:r>
    </w:p>
    <w:p w:rsidR="007E7943" w:rsidRDefault="007E7943" w:rsidP="007E7943">
      <w:pPr>
        <w:pStyle w:val="11"/>
        <w:shd w:val="clear" w:color="auto" w:fill="auto"/>
        <w:ind w:firstLine="740"/>
        <w:jc w:val="both"/>
      </w:pPr>
      <w:r>
        <w:rPr>
          <w:color w:val="000000"/>
          <w:sz w:val="24"/>
          <w:szCs w:val="24"/>
          <w:lang w:bidi="ru-RU"/>
        </w:rPr>
        <w:t>Насп</w:t>
      </w:r>
      <w:r>
        <w:rPr>
          <w:color w:val="000000"/>
          <w:sz w:val="24"/>
          <w:szCs w:val="24"/>
          <w:vertAlign w:val="subscript"/>
          <w:lang w:bidi="ru-RU"/>
        </w:rPr>
        <w:t>у</w:t>
      </w:r>
      <w:r>
        <w:rPr>
          <w:color w:val="000000"/>
          <w:sz w:val="24"/>
          <w:szCs w:val="24"/>
          <w:lang w:bidi="ru-RU"/>
        </w:rPr>
        <w:t xml:space="preserve"> - численность постоянного населения соответствующего (у) поселения </w:t>
      </w:r>
      <w:r>
        <w:rPr>
          <w:color w:val="000000"/>
          <w:sz w:val="24"/>
          <w:szCs w:val="24"/>
          <w:lang w:bidi="ru-RU"/>
        </w:rPr>
        <w:lastRenderedPageBreak/>
        <w:t>муниципального района в соответствии с данными органов статистики на конец отчетного года, являющемуся получателем дотации в очередном финансовом году;</w:t>
      </w:r>
    </w:p>
    <w:p w:rsidR="007E7943" w:rsidRDefault="007E7943" w:rsidP="007E7943">
      <w:pPr>
        <w:pStyle w:val="11"/>
        <w:shd w:val="clear" w:color="auto" w:fill="auto"/>
        <w:ind w:firstLine="740"/>
        <w:jc w:val="both"/>
      </w:pPr>
      <w:r>
        <w:rPr>
          <w:color w:val="000000"/>
          <w:sz w:val="24"/>
          <w:szCs w:val="24"/>
          <w:lang w:bidi="ru-RU"/>
        </w:rPr>
        <w:t>Насп - численность постоянного населения поселений в соответствии с данными органов статистики на конец отчетного года, являющимися получателями дотации в очередном финансовом году.</w:t>
      </w:r>
    </w:p>
    <w:p w:rsidR="007E7943" w:rsidRDefault="007E7943" w:rsidP="007E7943">
      <w:pPr>
        <w:pStyle w:val="11"/>
        <w:numPr>
          <w:ilvl w:val="0"/>
          <w:numId w:val="2"/>
        </w:numPr>
        <w:shd w:val="clear" w:color="auto" w:fill="auto"/>
        <w:tabs>
          <w:tab w:val="left" w:pos="1011"/>
        </w:tabs>
        <w:spacing w:after="280"/>
        <w:ind w:firstLine="620"/>
        <w:jc w:val="both"/>
      </w:pPr>
      <w:r>
        <w:rPr>
          <w:color w:val="000000"/>
          <w:sz w:val="24"/>
          <w:szCs w:val="24"/>
          <w:lang w:bidi="ru-RU"/>
        </w:rPr>
        <w:t xml:space="preserve">Распределение дотаций на выравнивание бюджетной обеспеченности поселений из бюджета Пудожского муниципального района осуществляется в соответствии с </w:t>
      </w:r>
      <w:r w:rsidR="00091323">
        <w:rPr>
          <w:color w:val="000000"/>
          <w:sz w:val="24"/>
          <w:szCs w:val="24"/>
          <w:lang w:bidi="ru-RU"/>
        </w:rPr>
        <w:t>методикой</w:t>
      </w:r>
      <w:r>
        <w:rPr>
          <w:color w:val="000000"/>
          <w:sz w:val="24"/>
          <w:szCs w:val="24"/>
          <w:lang w:bidi="ru-RU"/>
        </w:rPr>
        <w:t xml:space="preserve"> </w:t>
      </w:r>
      <w:r w:rsidR="00091323">
        <w:rPr>
          <w:color w:val="000000"/>
          <w:sz w:val="24"/>
          <w:szCs w:val="24"/>
          <w:lang w:bidi="ru-RU"/>
        </w:rPr>
        <w:t>расчета размера</w:t>
      </w:r>
      <w:r>
        <w:rPr>
          <w:color w:val="000000"/>
          <w:sz w:val="24"/>
          <w:szCs w:val="24"/>
          <w:lang w:bidi="ru-RU"/>
        </w:rPr>
        <w:t xml:space="preserve"> дотаци</w:t>
      </w:r>
      <w:r w:rsidR="00091323">
        <w:rPr>
          <w:color w:val="000000"/>
          <w:sz w:val="24"/>
          <w:szCs w:val="24"/>
          <w:lang w:bidi="ru-RU"/>
        </w:rPr>
        <w:t>и</w:t>
      </w:r>
      <w:r>
        <w:rPr>
          <w:color w:val="000000"/>
          <w:sz w:val="24"/>
          <w:szCs w:val="24"/>
          <w:lang w:bidi="ru-RU"/>
        </w:rPr>
        <w:t xml:space="preserve"> на выравнивание бюджетной обеспеченности поселений, установленной статьей 5 настоящего Положения.</w:t>
      </w:r>
    </w:p>
    <w:p w:rsidR="007E7943" w:rsidRDefault="007E7943" w:rsidP="007E7943">
      <w:pPr>
        <w:autoSpaceDE w:val="0"/>
        <w:autoSpaceDN w:val="0"/>
        <w:adjustRightInd w:val="0"/>
        <w:ind w:firstLine="709"/>
        <w:jc w:val="both"/>
      </w:pPr>
    </w:p>
    <w:p w:rsidR="00CF6264" w:rsidRDefault="007E7943" w:rsidP="00DE0C32">
      <w:pPr>
        <w:pStyle w:val="ConsPlusNormal"/>
        <w:ind w:firstLine="0"/>
        <w:jc w:val="center"/>
        <w:rPr>
          <w:rFonts w:ascii="Times New Roman" w:hAnsi="Times New Roman" w:cs="Times New Roman"/>
          <w:b/>
          <w:bCs/>
          <w:color w:val="000000"/>
          <w:sz w:val="24"/>
          <w:szCs w:val="24"/>
          <w:lang w:bidi="ru-RU"/>
        </w:rPr>
      </w:pPr>
      <w:r w:rsidRPr="00CF6264">
        <w:rPr>
          <w:rFonts w:ascii="Times New Roman" w:hAnsi="Times New Roman" w:cs="Times New Roman"/>
          <w:b/>
          <w:bCs/>
          <w:color w:val="000000"/>
          <w:sz w:val="24"/>
          <w:szCs w:val="24"/>
          <w:lang w:bidi="ru-RU"/>
        </w:rPr>
        <w:t xml:space="preserve">Статья 5. </w:t>
      </w:r>
      <w:r w:rsidR="00C062FC">
        <w:rPr>
          <w:rFonts w:ascii="Times New Roman" w:hAnsi="Times New Roman" w:cs="Times New Roman"/>
          <w:b/>
          <w:bCs/>
          <w:color w:val="000000"/>
          <w:sz w:val="24"/>
          <w:szCs w:val="24"/>
          <w:lang w:bidi="ru-RU"/>
        </w:rPr>
        <w:t>М</w:t>
      </w:r>
      <w:r w:rsidR="00CF6264">
        <w:rPr>
          <w:rFonts w:ascii="Times New Roman" w:hAnsi="Times New Roman" w:cs="Times New Roman"/>
          <w:b/>
          <w:sz w:val="24"/>
          <w:szCs w:val="24"/>
        </w:rPr>
        <w:t xml:space="preserve">етодика </w:t>
      </w:r>
      <w:r w:rsidR="00DE0C32" w:rsidRPr="00CF6264">
        <w:rPr>
          <w:rFonts w:ascii="Times New Roman" w:hAnsi="Times New Roman" w:cs="Times New Roman"/>
          <w:b/>
          <w:sz w:val="24"/>
          <w:szCs w:val="24"/>
        </w:rPr>
        <w:t>расчета</w:t>
      </w:r>
      <w:r w:rsidR="00CF6264">
        <w:rPr>
          <w:rFonts w:ascii="Times New Roman" w:hAnsi="Times New Roman" w:cs="Times New Roman"/>
          <w:b/>
          <w:sz w:val="24"/>
          <w:szCs w:val="24"/>
        </w:rPr>
        <w:t xml:space="preserve"> размера</w:t>
      </w:r>
      <w:r w:rsidR="00DE0C32" w:rsidRPr="00CF6264">
        <w:rPr>
          <w:rFonts w:ascii="Times New Roman" w:hAnsi="Times New Roman" w:cs="Times New Roman"/>
          <w:b/>
          <w:sz w:val="24"/>
          <w:szCs w:val="24"/>
        </w:rPr>
        <w:t xml:space="preserve"> </w:t>
      </w:r>
      <w:r w:rsidR="00DE0C32" w:rsidRPr="00CF6264">
        <w:rPr>
          <w:rFonts w:ascii="Times New Roman" w:hAnsi="Times New Roman" w:cs="Times New Roman"/>
          <w:b/>
          <w:bCs/>
          <w:color w:val="000000"/>
          <w:sz w:val="24"/>
          <w:szCs w:val="24"/>
          <w:lang w:bidi="ru-RU"/>
        </w:rPr>
        <w:t xml:space="preserve">дотации на выравнивание бюджетной обеспеченности поселений из бюджета </w:t>
      </w:r>
    </w:p>
    <w:p w:rsidR="00CF6264" w:rsidRDefault="00DE0C32" w:rsidP="00DE0C32">
      <w:pPr>
        <w:pStyle w:val="ConsPlusNormal"/>
        <w:ind w:firstLine="0"/>
        <w:jc w:val="center"/>
        <w:rPr>
          <w:rFonts w:ascii="Times New Roman" w:hAnsi="Times New Roman" w:cs="Times New Roman"/>
          <w:b/>
          <w:bCs/>
          <w:color w:val="000000"/>
          <w:sz w:val="24"/>
          <w:szCs w:val="24"/>
          <w:lang w:bidi="ru-RU"/>
        </w:rPr>
      </w:pPr>
      <w:r w:rsidRPr="00CF6264">
        <w:rPr>
          <w:rFonts w:ascii="Times New Roman" w:hAnsi="Times New Roman" w:cs="Times New Roman"/>
          <w:b/>
          <w:bCs/>
          <w:color w:val="000000"/>
          <w:sz w:val="24"/>
          <w:szCs w:val="24"/>
          <w:lang w:bidi="ru-RU"/>
        </w:rPr>
        <w:t>Пудожского муниципального района</w:t>
      </w:r>
    </w:p>
    <w:p w:rsidR="007E7943" w:rsidRDefault="007E7943" w:rsidP="007E7943">
      <w:pPr>
        <w:autoSpaceDE w:val="0"/>
        <w:autoSpaceDN w:val="0"/>
        <w:adjustRightInd w:val="0"/>
        <w:ind w:firstLine="709"/>
        <w:jc w:val="both"/>
      </w:pPr>
    </w:p>
    <w:p w:rsidR="007E7943" w:rsidRDefault="00C06714" w:rsidP="007E7943">
      <w:pPr>
        <w:pStyle w:val="11"/>
        <w:shd w:val="clear" w:color="auto" w:fill="auto"/>
        <w:spacing w:line="240" w:lineRule="auto"/>
        <w:ind w:firstLine="0"/>
        <w:jc w:val="both"/>
        <w:rPr>
          <w:color w:val="000000"/>
          <w:sz w:val="24"/>
          <w:szCs w:val="24"/>
          <w:lang w:bidi="ru-RU"/>
        </w:rPr>
      </w:pPr>
      <w:r w:rsidRPr="00C06714">
        <w:rPr>
          <w:lang w:bidi="ru-RU"/>
        </w:rPr>
        <w:pict>
          <v:shapetype id="_x0000_t202" coordsize="21600,21600" o:spt="202" path="m,l,21600r21600,l21600,xe">
            <v:stroke joinstyle="miter"/>
            <v:path gradientshapeok="t" o:connecttype="rect"/>
          </v:shapetype>
          <v:shape id="_x0000_s1033" type="#_x0000_t202" style="position:absolute;left:0;text-align:left;margin-left:248.9pt;margin-top:66.2pt;width:43.6pt;height:18pt;z-index:-251650048;mso-wrap-distance-left:0;mso-wrap-distance-top:16.55pt;mso-wrap-distance-right:0;mso-wrap-distance-bottom:9.15pt;mso-position-horizontal-relative:page" filled="f" stroked="f">
            <v:textbox style="mso-next-textbox:#_x0000_s1033" inset="0,0,0,0">
              <w:txbxContent>
                <w:p w:rsidR="004D781D" w:rsidRDefault="004D781D" w:rsidP="007E7943">
                  <w:pPr>
                    <w:pStyle w:val="11"/>
                    <w:shd w:val="clear" w:color="auto" w:fill="auto"/>
                    <w:spacing w:line="240" w:lineRule="auto"/>
                    <w:ind w:firstLine="0"/>
                    <w:rPr>
                      <w:color w:val="000000"/>
                      <w:sz w:val="24"/>
                      <w:szCs w:val="24"/>
                      <w:vertAlign w:val="subscript"/>
                      <w:lang w:bidi="ru-RU"/>
                    </w:rPr>
                  </w:pPr>
                  <w:r>
                    <w:rPr>
                      <w:color w:val="000000"/>
                      <w:sz w:val="24"/>
                      <w:szCs w:val="24"/>
                      <w:lang w:bidi="ru-RU"/>
                    </w:rPr>
                    <w:t>БОП</w:t>
                  </w:r>
                  <w:r>
                    <w:rPr>
                      <w:color w:val="000000"/>
                      <w:sz w:val="24"/>
                      <w:szCs w:val="24"/>
                      <w:vertAlign w:val="subscript"/>
                      <w:lang w:bidi="ru-RU"/>
                    </w:rPr>
                    <w:t xml:space="preserve">у </w:t>
                  </w:r>
                  <w:r>
                    <w:rPr>
                      <w:color w:val="000000"/>
                      <w:sz w:val="24"/>
                      <w:szCs w:val="24"/>
                      <w:lang w:bidi="ru-RU"/>
                    </w:rPr>
                    <w:t>=</w:t>
                  </w:r>
                  <w:r>
                    <w:rPr>
                      <w:color w:val="000000"/>
                      <w:sz w:val="24"/>
                      <w:szCs w:val="24"/>
                      <w:vertAlign w:val="subscript"/>
                      <w:lang w:bidi="ru-RU"/>
                    </w:rPr>
                    <w:t xml:space="preserve"> </w:t>
                  </w:r>
                </w:p>
                <w:p w:rsidR="004D781D" w:rsidRDefault="004D781D" w:rsidP="007E7943">
                  <w:pPr>
                    <w:pStyle w:val="11"/>
                    <w:shd w:val="clear" w:color="auto" w:fill="auto"/>
                    <w:spacing w:line="240" w:lineRule="auto"/>
                    <w:ind w:firstLine="0"/>
                  </w:pPr>
                </w:p>
              </w:txbxContent>
            </v:textbox>
            <w10:wrap type="topAndBottom" anchorx="page"/>
          </v:shape>
        </w:pict>
      </w:r>
      <w:r w:rsidRPr="00C06714">
        <w:rPr>
          <w:lang w:bidi="ru-RU"/>
        </w:rPr>
        <w:pict>
          <v:shape id="_x0000_s1034" type="#_x0000_t202" style="position:absolute;left:0;text-align:left;margin-left:292.5pt;margin-top:61.7pt;width:65.95pt;height:36.7pt;z-index:-251649024;mso-wrap-distance-left:0;mso-wrap-distance-top:7pt;mso-wrap-distance-right:0;mso-position-horizontal-relative:page" filled="f" stroked="f">
            <v:textbox inset="0,0,0,0">
              <w:txbxContent>
                <w:p w:rsidR="004D781D" w:rsidRDefault="004D781D" w:rsidP="007E7943">
                  <w:pPr>
                    <w:pStyle w:val="11"/>
                    <w:shd w:val="clear" w:color="auto" w:fill="auto"/>
                    <w:spacing w:after="60" w:line="240" w:lineRule="auto"/>
                    <w:ind w:firstLine="0"/>
                  </w:pPr>
                  <w:r w:rsidRPr="0090691E">
                    <w:rPr>
                      <w:color w:val="000000"/>
                      <w:sz w:val="24"/>
                      <w:szCs w:val="24"/>
                      <w:lang w:bidi="ru-RU"/>
                    </w:rPr>
                    <w:t xml:space="preserve">   </w:t>
                  </w:r>
                  <w:r>
                    <w:rPr>
                      <w:color w:val="000000"/>
                      <w:sz w:val="24"/>
                      <w:szCs w:val="24"/>
                      <w:u w:val="single"/>
                      <w:lang w:bidi="ru-RU"/>
                    </w:rPr>
                    <w:t xml:space="preserve"> ИНПП</w:t>
                  </w:r>
                  <w:r>
                    <w:rPr>
                      <w:color w:val="000000"/>
                      <w:sz w:val="24"/>
                      <w:szCs w:val="24"/>
                      <w:u w:val="single"/>
                      <w:vertAlign w:val="subscript"/>
                      <w:lang w:bidi="ru-RU"/>
                    </w:rPr>
                    <w:t>у</w:t>
                  </w:r>
                </w:p>
                <w:p w:rsidR="004D781D" w:rsidRDefault="004D781D" w:rsidP="007E7943">
                  <w:pPr>
                    <w:pStyle w:val="11"/>
                    <w:shd w:val="clear" w:color="auto" w:fill="auto"/>
                    <w:spacing w:line="240" w:lineRule="auto"/>
                    <w:ind w:firstLine="0"/>
                  </w:pPr>
                  <w:r>
                    <w:rPr>
                      <w:color w:val="000000"/>
                      <w:sz w:val="24"/>
                      <w:szCs w:val="24"/>
                      <w:lang w:bidi="ru-RU"/>
                    </w:rPr>
                    <w:t xml:space="preserve">    ИБРП</w:t>
                  </w:r>
                  <w:r>
                    <w:rPr>
                      <w:color w:val="000000"/>
                      <w:sz w:val="24"/>
                      <w:szCs w:val="24"/>
                      <w:vertAlign w:val="subscript"/>
                      <w:lang w:bidi="ru-RU"/>
                    </w:rPr>
                    <w:t>у</w:t>
                  </w:r>
                  <w:r>
                    <w:rPr>
                      <w:color w:val="000000"/>
                      <w:sz w:val="24"/>
                      <w:szCs w:val="24"/>
                      <w:lang w:bidi="ru-RU"/>
                    </w:rPr>
                    <w:t xml:space="preserve"> ’</w:t>
                  </w:r>
                </w:p>
              </w:txbxContent>
            </v:textbox>
            <w10:wrap type="topAndBottom" anchorx="page"/>
          </v:shape>
        </w:pict>
      </w:r>
      <w:r w:rsidR="007E7943">
        <w:rPr>
          <w:color w:val="000000"/>
          <w:lang w:bidi="ru-RU"/>
        </w:rPr>
        <w:t xml:space="preserve">1. </w:t>
      </w:r>
      <w:r w:rsidR="007E7943">
        <w:rPr>
          <w:color w:val="000000"/>
          <w:sz w:val="24"/>
          <w:szCs w:val="24"/>
          <w:lang w:bidi="ru-RU"/>
        </w:rPr>
        <w:t>Уровень расчетной бюджетной обеспеченности поселений определяется как отношение индекса налогового потенциала к индексу бюджетных расходов</w:t>
      </w:r>
      <w:r w:rsidR="007E7943">
        <w:rPr>
          <w:color w:val="000000"/>
          <w:lang w:bidi="ru-RU"/>
        </w:rPr>
        <w:t xml:space="preserve"> </w:t>
      </w:r>
      <w:r w:rsidR="007E7943">
        <w:rPr>
          <w:color w:val="000000"/>
          <w:sz w:val="24"/>
          <w:szCs w:val="24"/>
          <w:lang w:bidi="ru-RU"/>
        </w:rPr>
        <w:t>соответствующего поселения и рассчитывается по формуле:</w:t>
      </w:r>
    </w:p>
    <w:p w:rsidR="007E7943" w:rsidRDefault="007E7943" w:rsidP="007E7943">
      <w:pPr>
        <w:pStyle w:val="11"/>
        <w:shd w:val="clear" w:color="auto" w:fill="auto"/>
        <w:spacing w:line="240" w:lineRule="auto"/>
        <w:ind w:firstLine="0"/>
      </w:pPr>
    </w:p>
    <w:p w:rsidR="007E7943" w:rsidRDefault="007E7943" w:rsidP="007E7943">
      <w:pPr>
        <w:spacing w:line="1" w:lineRule="exact"/>
      </w:pPr>
    </w:p>
    <w:p w:rsidR="007E7943" w:rsidRDefault="007E7943" w:rsidP="007E7943">
      <w:pPr>
        <w:pStyle w:val="11"/>
        <w:shd w:val="clear" w:color="auto" w:fill="auto"/>
        <w:spacing w:line="264" w:lineRule="auto"/>
        <w:ind w:firstLine="740"/>
        <w:jc w:val="both"/>
        <w:rPr>
          <w:color w:val="000000"/>
          <w:sz w:val="24"/>
          <w:szCs w:val="24"/>
          <w:lang w:bidi="ru-RU"/>
        </w:rPr>
      </w:pPr>
    </w:p>
    <w:p w:rsidR="007E7943" w:rsidRDefault="007E7943" w:rsidP="007E7943">
      <w:pPr>
        <w:pStyle w:val="11"/>
        <w:shd w:val="clear" w:color="auto" w:fill="auto"/>
        <w:spacing w:line="264" w:lineRule="auto"/>
        <w:ind w:firstLine="740"/>
        <w:jc w:val="both"/>
      </w:pPr>
      <w:r>
        <w:rPr>
          <w:color w:val="000000"/>
          <w:sz w:val="24"/>
          <w:szCs w:val="24"/>
          <w:lang w:bidi="ru-RU"/>
        </w:rPr>
        <w:t>где БОП</w:t>
      </w:r>
      <w:r>
        <w:rPr>
          <w:color w:val="000000"/>
          <w:sz w:val="24"/>
          <w:szCs w:val="24"/>
          <w:vertAlign w:val="subscript"/>
          <w:lang w:bidi="ru-RU"/>
        </w:rPr>
        <w:t>У</w:t>
      </w:r>
      <w:r>
        <w:rPr>
          <w:color w:val="000000"/>
          <w:sz w:val="24"/>
          <w:szCs w:val="24"/>
          <w:lang w:bidi="ru-RU"/>
        </w:rPr>
        <w:t xml:space="preserve"> - уровень расчетной бюджетной обеспеченности соответствующего (у) поселения муниципального района;</w:t>
      </w:r>
    </w:p>
    <w:p w:rsidR="007E7943" w:rsidRDefault="007E7943" w:rsidP="007E7943">
      <w:pPr>
        <w:pStyle w:val="11"/>
        <w:shd w:val="clear" w:color="auto" w:fill="auto"/>
        <w:spacing w:line="264" w:lineRule="auto"/>
        <w:ind w:firstLine="740"/>
        <w:jc w:val="both"/>
      </w:pPr>
      <w:r>
        <w:rPr>
          <w:color w:val="000000"/>
          <w:sz w:val="24"/>
          <w:szCs w:val="24"/>
          <w:lang w:bidi="ru-RU"/>
        </w:rPr>
        <w:t>ИНППу - индекс налогового потенциала соответствующего (у) поселения муниципального района;</w:t>
      </w:r>
    </w:p>
    <w:p w:rsidR="007E7943" w:rsidRDefault="007E7943" w:rsidP="007E7943">
      <w:pPr>
        <w:pStyle w:val="11"/>
        <w:shd w:val="clear" w:color="auto" w:fill="auto"/>
        <w:spacing w:line="264" w:lineRule="auto"/>
        <w:ind w:firstLine="740"/>
        <w:jc w:val="both"/>
        <w:rPr>
          <w:color w:val="000000"/>
          <w:sz w:val="24"/>
          <w:szCs w:val="24"/>
          <w:lang w:bidi="ru-RU"/>
        </w:rPr>
      </w:pPr>
      <w:r>
        <w:rPr>
          <w:color w:val="000000"/>
          <w:sz w:val="24"/>
          <w:szCs w:val="24"/>
          <w:lang w:bidi="ru-RU"/>
        </w:rPr>
        <w:t>ИБРПу - индекс бюджетных расходов соответствующего (у) поселения муниципального района.</w:t>
      </w:r>
    </w:p>
    <w:p w:rsidR="007E7943" w:rsidRDefault="007E7943" w:rsidP="007E7943">
      <w:pPr>
        <w:pStyle w:val="11"/>
        <w:numPr>
          <w:ilvl w:val="0"/>
          <w:numId w:val="3"/>
        </w:numPr>
        <w:shd w:val="clear" w:color="auto" w:fill="auto"/>
        <w:tabs>
          <w:tab w:val="left" w:pos="997"/>
        </w:tabs>
        <w:spacing w:after="220" w:line="264" w:lineRule="auto"/>
        <w:ind w:firstLine="540"/>
        <w:jc w:val="both"/>
      </w:pPr>
      <w:r>
        <w:rPr>
          <w:color w:val="000000"/>
          <w:sz w:val="24"/>
          <w:szCs w:val="24"/>
          <w:lang w:bidi="ru-RU"/>
        </w:rPr>
        <w:t>Индекс налогового потенциала поселения (ИНПП</w:t>
      </w:r>
      <w:r>
        <w:rPr>
          <w:color w:val="000000"/>
          <w:sz w:val="24"/>
          <w:szCs w:val="24"/>
          <w:vertAlign w:val="subscript"/>
          <w:lang w:bidi="ru-RU"/>
        </w:rPr>
        <w:t>У</w:t>
      </w:r>
      <w:r>
        <w:rPr>
          <w:color w:val="000000"/>
          <w:sz w:val="24"/>
          <w:szCs w:val="24"/>
          <w:lang w:bidi="ru-RU"/>
        </w:rPr>
        <w:t>) определяется как отношение налогового потенциала соответствующего поселения муниципального района в расчете на одного жителя к аналогичному показателю в среднем по всем поселениям, входящим в состав соответствующего муниципального района, и рассчитывается по формуле:</w:t>
      </w:r>
    </w:p>
    <w:p w:rsidR="007E7943" w:rsidRDefault="00C06714" w:rsidP="007E7943">
      <w:pPr>
        <w:pStyle w:val="25"/>
        <w:shd w:val="clear" w:color="auto" w:fill="auto"/>
        <w:rPr>
          <w:color w:val="000000"/>
          <w:u w:val="single"/>
          <w:lang w:bidi="ru-RU"/>
        </w:rPr>
      </w:pPr>
      <w:r w:rsidRPr="00C06714">
        <w:rPr>
          <w:noProof/>
        </w:rPr>
        <w:pict>
          <v:shape id="_x0000_s1036" type="#_x0000_t202" style="position:absolute;margin-left:219pt;margin-top:8.9pt;width:194.25pt;height:94.5pt;z-index:-251646976;mso-position-horizontal-relative:page" filled="f" stroked="f">
            <v:textbox style="mso-next-textbox:#_x0000_s1036" inset="0,0,0,0">
              <w:txbxContent>
                <w:p w:rsidR="004D781D" w:rsidRDefault="004D781D" w:rsidP="007E7943">
                  <w:pPr>
                    <w:pStyle w:val="25"/>
                    <w:shd w:val="clear" w:color="auto" w:fill="auto"/>
                  </w:pPr>
                  <w:r w:rsidRPr="00A11512">
                    <w:rPr>
                      <w:color w:val="000000"/>
                      <w:lang w:bidi="ru-RU"/>
                    </w:rPr>
                    <w:t xml:space="preserve">           </w:t>
                  </w:r>
                  <w:r>
                    <w:rPr>
                      <w:color w:val="000000"/>
                      <w:u w:val="single"/>
                      <w:lang w:bidi="ru-RU"/>
                    </w:rPr>
                    <w:t xml:space="preserve">  НППу </w:t>
                  </w:r>
                  <w:r w:rsidRPr="00926D8D">
                    <w:rPr>
                      <w:b/>
                      <w:bCs/>
                      <w:i/>
                      <w:iCs/>
                      <w:color w:val="000000"/>
                      <w:u w:val="single"/>
                      <w:lang w:eastAsia="en-US" w:bidi="en-US"/>
                    </w:rPr>
                    <w:t>+</w:t>
                  </w:r>
                  <w:r>
                    <w:rPr>
                      <w:b/>
                      <w:bCs/>
                      <w:i/>
                      <w:iCs/>
                      <w:color w:val="000000"/>
                      <w:u w:val="single"/>
                      <w:lang w:val="en-US" w:eastAsia="en-US" w:bidi="en-US"/>
                    </w:rPr>
                    <w:t>K</w:t>
                  </w:r>
                  <w:r w:rsidRPr="00926D8D">
                    <w:rPr>
                      <w:b/>
                      <w:bCs/>
                      <w:i/>
                      <w:iCs/>
                      <w:color w:val="000000"/>
                      <w:u w:val="single"/>
                      <w:lang w:eastAsia="en-US" w:bidi="en-US"/>
                    </w:rPr>
                    <w:t>3</w:t>
                  </w:r>
                  <w:r>
                    <w:rPr>
                      <w:b/>
                      <w:bCs/>
                      <w:i/>
                      <w:iCs/>
                      <w:color w:val="000000"/>
                      <w:u w:val="single"/>
                      <w:lang w:val="en-US" w:eastAsia="en-US" w:bidi="en-US"/>
                    </w:rPr>
                    <w:t>j</w:t>
                  </w:r>
                </w:p>
                <w:p w:rsidR="004D781D" w:rsidRDefault="004D781D" w:rsidP="007E7943">
                  <w:pPr>
                    <w:pBdr>
                      <w:bottom w:val="single" w:sz="12" w:space="2" w:color="auto"/>
                    </w:pBdr>
                    <w:rPr>
                      <w:color w:val="000000"/>
                      <w:sz w:val="32"/>
                      <w:szCs w:val="32"/>
                      <w:lang w:bidi="ru-RU"/>
                    </w:rPr>
                  </w:pPr>
                  <w:r>
                    <w:rPr>
                      <w:color w:val="000000"/>
                      <w:sz w:val="32"/>
                      <w:szCs w:val="32"/>
                      <w:lang w:bidi="ru-RU"/>
                    </w:rPr>
                    <w:t xml:space="preserve">               </w:t>
                  </w:r>
                  <w:r w:rsidRPr="00A11512">
                    <w:rPr>
                      <w:color w:val="000000"/>
                      <w:sz w:val="32"/>
                      <w:szCs w:val="32"/>
                      <w:lang w:bidi="ru-RU"/>
                    </w:rPr>
                    <w:t>НАСПу</w:t>
                  </w:r>
                </w:p>
                <w:p w:rsidR="004D781D" w:rsidRPr="00A11512" w:rsidRDefault="004D781D" w:rsidP="007E7943">
                  <w:pPr>
                    <w:rPr>
                      <w:sz w:val="32"/>
                      <w:szCs w:val="32"/>
                    </w:rPr>
                  </w:pPr>
                </w:p>
                <w:p w:rsidR="004D781D" w:rsidRDefault="004D781D" w:rsidP="007E7943">
                  <w:pPr>
                    <w:pStyle w:val="25"/>
                    <w:shd w:val="clear" w:color="auto" w:fill="auto"/>
                  </w:pPr>
                  <w:r w:rsidRPr="00A11512">
                    <w:rPr>
                      <w:color w:val="000000"/>
                      <w:lang w:bidi="ru-RU"/>
                    </w:rPr>
                    <w:t xml:space="preserve">          </w:t>
                  </w:r>
                  <w:r>
                    <w:rPr>
                      <w:color w:val="000000"/>
                      <w:u w:val="single"/>
                      <w:lang w:bidi="ru-RU"/>
                    </w:rPr>
                    <w:t xml:space="preserve">  </w:t>
                  </w:r>
                  <w:r>
                    <w:rPr>
                      <w:color w:val="000000"/>
                      <w:lang w:bidi="ru-RU"/>
                    </w:rPr>
                    <w:t>∑</w:t>
                  </w:r>
                  <w:r>
                    <w:rPr>
                      <w:color w:val="000000"/>
                      <w:u w:val="single"/>
                      <w:lang w:bidi="ru-RU"/>
                    </w:rPr>
                    <w:t xml:space="preserve"> НППу </w:t>
                  </w:r>
                  <w:r w:rsidRPr="00926D8D">
                    <w:rPr>
                      <w:b/>
                      <w:bCs/>
                      <w:i/>
                      <w:iCs/>
                      <w:color w:val="000000"/>
                      <w:u w:val="single"/>
                      <w:lang w:eastAsia="en-US" w:bidi="en-US"/>
                    </w:rPr>
                    <w:t>+</w:t>
                  </w:r>
                  <w:r>
                    <w:rPr>
                      <w:b/>
                      <w:bCs/>
                      <w:i/>
                      <w:iCs/>
                      <w:color w:val="000000"/>
                      <w:u w:val="single"/>
                      <w:lang w:val="en-US" w:eastAsia="en-US" w:bidi="en-US"/>
                    </w:rPr>
                    <w:t>K</w:t>
                  </w:r>
                  <w:r w:rsidRPr="00926D8D">
                    <w:rPr>
                      <w:b/>
                      <w:bCs/>
                      <w:i/>
                      <w:iCs/>
                      <w:color w:val="000000"/>
                      <w:u w:val="single"/>
                      <w:lang w:eastAsia="en-US" w:bidi="en-US"/>
                    </w:rPr>
                    <w:t>3</w:t>
                  </w:r>
                  <w:r>
                    <w:rPr>
                      <w:b/>
                      <w:bCs/>
                      <w:i/>
                      <w:iCs/>
                      <w:color w:val="000000"/>
                      <w:u w:val="single"/>
                      <w:lang w:val="en-US" w:eastAsia="en-US" w:bidi="en-US"/>
                    </w:rPr>
                    <w:t>j</w:t>
                  </w:r>
                </w:p>
                <w:p w:rsidR="004D781D" w:rsidRDefault="004D781D" w:rsidP="007E7943">
                  <w:pPr>
                    <w:pBdr>
                      <w:bottom w:val="single" w:sz="12" w:space="1" w:color="auto"/>
                    </w:pBdr>
                    <w:rPr>
                      <w:color w:val="000000"/>
                      <w:sz w:val="32"/>
                      <w:szCs w:val="32"/>
                      <w:lang w:bidi="ru-RU"/>
                    </w:rPr>
                  </w:pPr>
                  <w:r>
                    <w:rPr>
                      <w:color w:val="000000"/>
                      <w:sz w:val="32"/>
                      <w:szCs w:val="32"/>
                      <w:lang w:bidi="ru-RU"/>
                    </w:rPr>
                    <w:t xml:space="preserve">           ∑    </w:t>
                  </w:r>
                  <w:r w:rsidRPr="00A11512">
                    <w:rPr>
                      <w:color w:val="000000"/>
                      <w:sz w:val="32"/>
                      <w:szCs w:val="32"/>
                      <w:lang w:bidi="ru-RU"/>
                    </w:rPr>
                    <w:t>НАСПу</w:t>
                  </w:r>
                </w:p>
                <w:p w:rsidR="004D781D" w:rsidRDefault="004D781D" w:rsidP="007E7943"/>
              </w:txbxContent>
            </v:textbox>
            <w10:wrap type="square" side="right" anchorx="page"/>
          </v:shape>
        </w:pict>
      </w:r>
      <w:r w:rsidRPr="00C06714">
        <w:rPr>
          <w:lang w:bidi="ru-RU"/>
        </w:rPr>
        <w:pict>
          <v:shape id="_x0000_s1035" type="#_x0000_t202" style="position:absolute;margin-left:159pt;margin-top:39.45pt;width:52.5pt;height:26.25pt;z-index:-251648000;mso-position-horizontal-relative:page" filled="f" stroked="f">
            <v:textbox style="mso-next-textbox:#_x0000_s1035" inset="0,0,0,0">
              <w:txbxContent>
                <w:p w:rsidR="004D781D" w:rsidRDefault="004D781D" w:rsidP="007E7943">
                  <w:pPr>
                    <w:pStyle w:val="11"/>
                    <w:shd w:val="clear" w:color="auto" w:fill="auto"/>
                    <w:spacing w:line="240" w:lineRule="auto"/>
                    <w:ind w:firstLine="0"/>
                  </w:pPr>
                  <w:r>
                    <w:rPr>
                      <w:color w:val="000000"/>
                      <w:sz w:val="24"/>
                      <w:szCs w:val="24"/>
                      <w:lang w:bidi="ru-RU"/>
                    </w:rPr>
                    <w:t>ИНППу=</w:t>
                  </w:r>
                </w:p>
              </w:txbxContent>
            </v:textbox>
            <w10:wrap type="square" side="right" anchorx="page"/>
          </v:shape>
        </w:pict>
      </w:r>
    </w:p>
    <w:p w:rsidR="007E7943" w:rsidRDefault="007E7943" w:rsidP="007E7943">
      <w:pPr>
        <w:pStyle w:val="11"/>
        <w:shd w:val="clear" w:color="auto" w:fill="auto"/>
        <w:spacing w:line="262" w:lineRule="auto"/>
        <w:ind w:firstLine="740"/>
        <w:jc w:val="both"/>
        <w:rPr>
          <w:color w:val="000000"/>
          <w:sz w:val="24"/>
          <w:szCs w:val="24"/>
          <w:lang w:bidi="ru-RU"/>
        </w:rPr>
      </w:pPr>
    </w:p>
    <w:p w:rsidR="007E7943" w:rsidRDefault="007E7943" w:rsidP="007E7943">
      <w:pPr>
        <w:pStyle w:val="11"/>
        <w:shd w:val="clear" w:color="auto" w:fill="auto"/>
        <w:spacing w:line="262" w:lineRule="auto"/>
        <w:ind w:firstLine="740"/>
        <w:jc w:val="both"/>
        <w:rPr>
          <w:color w:val="000000"/>
          <w:sz w:val="24"/>
          <w:szCs w:val="24"/>
          <w:lang w:bidi="ru-RU"/>
        </w:rPr>
      </w:pPr>
    </w:p>
    <w:p w:rsidR="007E7943" w:rsidRDefault="007E7943" w:rsidP="007E7943">
      <w:pPr>
        <w:pStyle w:val="11"/>
        <w:shd w:val="clear" w:color="auto" w:fill="auto"/>
        <w:spacing w:line="262" w:lineRule="auto"/>
        <w:ind w:firstLine="740"/>
        <w:jc w:val="both"/>
      </w:pPr>
      <w:r>
        <w:rPr>
          <w:color w:val="000000"/>
          <w:sz w:val="24"/>
          <w:szCs w:val="24"/>
          <w:lang w:bidi="ru-RU"/>
        </w:rPr>
        <w:t>где НПП</w:t>
      </w:r>
      <w:r>
        <w:rPr>
          <w:color w:val="000000"/>
          <w:sz w:val="24"/>
          <w:szCs w:val="24"/>
          <w:vertAlign w:val="subscript"/>
          <w:lang w:bidi="ru-RU"/>
        </w:rPr>
        <w:t>У</w:t>
      </w:r>
      <w:r>
        <w:rPr>
          <w:color w:val="000000"/>
          <w:sz w:val="24"/>
          <w:szCs w:val="24"/>
          <w:lang w:bidi="ru-RU"/>
        </w:rPr>
        <w:t xml:space="preserve"> - налоговый потенциал соответствующего (у) поселения муниципального района;</w:t>
      </w:r>
    </w:p>
    <w:p w:rsidR="007E7943" w:rsidRDefault="007E7943" w:rsidP="007E7943">
      <w:pPr>
        <w:pStyle w:val="11"/>
        <w:shd w:val="clear" w:color="auto" w:fill="auto"/>
        <w:spacing w:line="262" w:lineRule="auto"/>
        <w:ind w:firstLine="740"/>
        <w:jc w:val="both"/>
      </w:pPr>
      <w:r>
        <w:rPr>
          <w:color w:val="000000"/>
          <w:sz w:val="24"/>
          <w:szCs w:val="24"/>
          <w:lang w:bidi="ru-RU"/>
        </w:rPr>
        <w:t>НАСПу - численность постоянного населения соответствующего (у) поселения муниципального района в соответствии с данными органов статистики на конец отчетного года.</w:t>
      </w:r>
    </w:p>
    <w:p w:rsidR="007E7943" w:rsidRDefault="007E7943" w:rsidP="007E7943">
      <w:pPr>
        <w:pStyle w:val="11"/>
        <w:shd w:val="clear" w:color="auto" w:fill="auto"/>
        <w:spacing w:line="262" w:lineRule="auto"/>
        <w:ind w:firstLine="740"/>
        <w:jc w:val="both"/>
      </w:pPr>
      <w:r>
        <w:rPr>
          <w:color w:val="000000"/>
          <w:sz w:val="24"/>
          <w:szCs w:val="24"/>
          <w:lang w:val="en-US" w:eastAsia="en-US" w:bidi="en-US"/>
        </w:rPr>
        <w:t xml:space="preserve">K3j- </w:t>
      </w:r>
      <w:r>
        <w:rPr>
          <w:color w:val="000000"/>
          <w:sz w:val="24"/>
          <w:szCs w:val="24"/>
          <w:lang w:bidi="ru-RU"/>
        </w:rPr>
        <w:t>коэффициент замещения.</w:t>
      </w:r>
    </w:p>
    <w:p w:rsidR="007E7943" w:rsidRDefault="007E7943" w:rsidP="007E7943">
      <w:pPr>
        <w:pStyle w:val="11"/>
        <w:numPr>
          <w:ilvl w:val="0"/>
          <w:numId w:val="3"/>
        </w:numPr>
        <w:shd w:val="clear" w:color="auto" w:fill="auto"/>
        <w:tabs>
          <w:tab w:val="left" w:pos="997"/>
        </w:tabs>
        <w:spacing w:after="220" w:line="262" w:lineRule="auto"/>
        <w:ind w:firstLine="540"/>
        <w:jc w:val="both"/>
      </w:pPr>
      <w:r>
        <w:rPr>
          <w:color w:val="000000"/>
          <w:sz w:val="24"/>
          <w:szCs w:val="24"/>
          <w:lang w:bidi="ru-RU"/>
        </w:rPr>
        <w:t xml:space="preserve">Налоговый потенциал поселения, входящего в состав муниципального района </w:t>
      </w:r>
      <w:r>
        <w:rPr>
          <w:color w:val="000000"/>
          <w:sz w:val="24"/>
          <w:szCs w:val="24"/>
          <w:lang w:bidi="ru-RU"/>
        </w:rPr>
        <w:lastRenderedPageBreak/>
        <w:t>(НППу), рассчитывается по формуле:</w:t>
      </w:r>
    </w:p>
    <w:p w:rsidR="007E7943" w:rsidRPr="0066521E" w:rsidRDefault="007E7943" w:rsidP="007E7943">
      <w:pPr>
        <w:pStyle w:val="27"/>
        <w:keepNext/>
        <w:keepLines/>
        <w:shd w:val="clear" w:color="auto" w:fill="auto"/>
        <w:spacing w:after="340"/>
      </w:pPr>
      <w:r>
        <w:rPr>
          <w:color w:val="000000"/>
          <w:lang w:bidi="ru-RU"/>
        </w:rPr>
        <w:t>нпп</w:t>
      </w:r>
      <w:r>
        <w:rPr>
          <w:color w:val="000000"/>
          <w:vertAlign w:val="subscript"/>
          <w:lang w:bidi="ru-RU"/>
        </w:rPr>
        <w:t>у</w:t>
      </w:r>
      <w:r>
        <w:rPr>
          <w:color w:val="000000"/>
          <w:lang w:bidi="ru-RU"/>
        </w:rPr>
        <w:t xml:space="preserve"> =∑нпп</w:t>
      </w:r>
      <w:r>
        <w:rPr>
          <w:color w:val="000000"/>
          <w:vertAlign w:val="subscript"/>
          <w:lang w:bidi="ru-RU"/>
        </w:rPr>
        <w:t>у</w:t>
      </w:r>
      <w:r>
        <w:rPr>
          <w:color w:val="000000"/>
          <w:vertAlign w:val="subscript"/>
          <w:lang w:val="en-US" w:bidi="ru-RU"/>
        </w:rPr>
        <w:t>j</w:t>
      </w:r>
    </w:p>
    <w:p w:rsidR="007E7943" w:rsidRDefault="007E7943" w:rsidP="007E7943">
      <w:pPr>
        <w:pStyle w:val="11"/>
        <w:shd w:val="clear" w:color="auto" w:fill="auto"/>
        <w:ind w:firstLine="740"/>
        <w:jc w:val="both"/>
      </w:pPr>
      <w:r>
        <w:rPr>
          <w:color w:val="000000"/>
          <w:sz w:val="24"/>
          <w:szCs w:val="24"/>
          <w:lang w:bidi="ru-RU"/>
        </w:rPr>
        <w:t>где НППу</w:t>
      </w:r>
      <w:r>
        <w:rPr>
          <w:color w:val="000000"/>
          <w:sz w:val="24"/>
          <w:szCs w:val="24"/>
          <w:lang w:val="en-US" w:bidi="ru-RU"/>
        </w:rPr>
        <w:t>j</w:t>
      </w:r>
      <w:r>
        <w:rPr>
          <w:color w:val="000000"/>
          <w:sz w:val="24"/>
          <w:szCs w:val="24"/>
          <w:lang w:bidi="ru-RU"/>
        </w:rPr>
        <w:t xml:space="preserve"> - налоговый потенциал соответствующего (у) поселения муниципального района по каждому </w:t>
      </w:r>
      <w:r w:rsidRPr="00926D8D">
        <w:rPr>
          <w:color w:val="000000"/>
          <w:sz w:val="24"/>
          <w:szCs w:val="24"/>
          <w:lang w:eastAsia="en-US" w:bidi="en-US"/>
        </w:rPr>
        <w:t>(</w:t>
      </w:r>
      <w:r>
        <w:rPr>
          <w:color w:val="000000"/>
          <w:sz w:val="24"/>
          <w:szCs w:val="24"/>
          <w:lang w:val="en-US" w:eastAsia="en-US" w:bidi="en-US"/>
        </w:rPr>
        <w:t>j</w:t>
      </w:r>
      <w:r w:rsidRPr="00926D8D">
        <w:rPr>
          <w:color w:val="000000"/>
          <w:sz w:val="24"/>
          <w:szCs w:val="24"/>
          <w:lang w:eastAsia="en-US" w:bidi="en-US"/>
        </w:rPr>
        <w:t xml:space="preserve">) </w:t>
      </w:r>
      <w:r>
        <w:rPr>
          <w:color w:val="000000"/>
          <w:sz w:val="24"/>
          <w:szCs w:val="24"/>
          <w:lang w:bidi="ru-RU"/>
        </w:rPr>
        <w:t>налогу.</w:t>
      </w:r>
    </w:p>
    <w:p w:rsidR="007E7943" w:rsidRDefault="007E7943" w:rsidP="007E7943">
      <w:pPr>
        <w:pStyle w:val="11"/>
        <w:shd w:val="clear" w:color="auto" w:fill="auto"/>
        <w:ind w:firstLine="740"/>
        <w:jc w:val="both"/>
      </w:pPr>
      <w:r>
        <w:rPr>
          <w:color w:val="000000"/>
          <w:sz w:val="24"/>
          <w:szCs w:val="24"/>
          <w:lang w:bidi="ru-RU"/>
        </w:rPr>
        <w:t>Для расчета налогового потенциала поселений используются налоги и показатели, характеризующие базу налогообложения, согласно приложению 1 к настоящему Положению.</w:t>
      </w:r>
    </w:p>
    <w:p w:rsidR="007E7943" w:rsidRDefault="007E7943" w:rsidP="007E7943">
      <w:pPr>
        <w:pStyle w:val="11"/>
        <w:shd w:val="clear" w:color="auto" w:fill="auto"/>
        <w:ind w:firstLine="709"/>
        <w:jc w:val="both"/>
        <w:rPr>
          <w:color w:val="000000"/>
          <w:sz w:val="24"/>
          <w:szCs w:val="24"/>
          <w:lang w:bidi="ru-RU"/>
        </w:rPr>
      </w:pPr>
      <w:r>
        <w:rPr>
          <w:color w:val="000000"/>
          <w:sz w:val="24"/>
          <w:szCs w:val="24"/>
          <w:lang w:bidi="ru-RU"/>
        </w:rPr>
        <w:t>По налогу на доходы физических лиц налоговый потенциал рассчитывается исходя из прогноза социально-экономического развития поселений Пудожского муниципального района на очередной финансовый год и плановый период с учетом репрезентативной налоговой ставки по поселениям (рассчитывается средняя ставка за три года предшествующих текущему финансовому году по данным отчета 5-НДФЛ).</w:t>
      </w:r>
    </w:p>
    <w:p w:rsidR="007E7943" w:rsidRDefault="007E7943" w:rsidP="007E7943">
      <w:pPr>
        <w:pStyle w:val="11"/>
        <w:shd w:val="clear" w:color="auto" w:fill="auto"/>
        <w:ind w:firstLine="709"/>
        <w:jc w:val="both"/>
      </w:pPr>
      <w:r>
        <w:rPr>
          <w:color w:val="000000"/>
          <w:sz w:val="24"/>
          <w:szCs w:val="24"/>
          <w:lang w:bidi="ru-RU"/>
        </w:rPr>
        <w:t>В случае формирования показателей прогноза социально- экономического развития поселений в нескольких вариантах, принимается вариант, взятый за основу для формирования доходной части бюджета на очередной финансовый год.</w:t>
      </w:r>
    </w:p>
    <w:p w:rsidR="007E7943" w:rsidRDefault="007E7943" w:rsidP="007E7943">
      <w:pPr>
        <w:pStyle w:val="11"/>
        <w:shd w:val="clear" w:color="auto" w:fill="auto"/>
        <w:ind w:firstLine="709"/>
        <w:jc w:val="both"/>
      </w:pPr>
      <w:r>
        <w:rPr>
          <w:color w:val="000000"/>
          <w:sz w:val="24"/>
          <w:szCs w:val="24"/>
          <w:lang w:bidi="ru-RU"/>
        </w:rPr>
        <w:t>Также по налогу на доходы физических лиц в налоговый потенциал учитываются прогнозные показатели на очередной финансовый год и плановый период, предоставленные главным администратором доходов – Управлением ФНС по Республике Карелия по прочим поступлениям по налогу на доходы физических лиц (от деятельности адвокатов, нотариусов, иностранных граждан, от выигрышей и другие).</w:t>
      </w:r>
    </w:p>
    <w:p w:rsidR="007E7943" w:rsidRDefault="007E7943" w:rsidP="007E7943">
      <w:pPr>
        <w:pStyle w:val="11"/>
        <w:shd w:val="clear" w:color="auto" w:fill="auto"/>
        <w:ind w:firstLine="709"/>
        <w:jc w:val="both"/>
        <w:rPr>
          <w:color w:val="000000"/>
          <w:sz w:val="24"/>
          <w:szCs w:val="24"/>
          <w:lang w:bidi="ru-RU"/>
        </w:rPr>
      </w:pPr>
      <w:r>
        <w:rPr>
          <w:color w:val="000000"/>
          <w:sz w:val="24"/>
          <w:szCs w:val="24"/>
          <w:lang w:bidi="ru-RU"/>
        </w:rPr>
        <w:t>По налогу на имущество физических лиц и земельному налогу налоговый потенциал рассчитывается исходя из данных, предоставленных главным администратором доходов - Управлением ФНС по Республике Карелия на очередной финансовый год и плановый период.</w:t>
      </w:r>
    </w:p>
    <w:p w:rsidR="007E7943" w:rsidRDefault="007E7943" w:rsidP="007E7943">
      <w:pPr>
        <w:pStyle w:val="11"/>
        <w:shd w:val="clear" w:color="auto" w:fill="auto"/>
        <w:spacing w:after="240"/>
        <w:ind w:firstLine="760"/>
        <w:jc w:val="both"/>
      </w:pPr>
      <w:r>
        <w:rPr>
          <w:color w:val="000000"/>
          <w:sz w:val="24"/>
          <w:szCs w:val="24"/>
          <w:lang w:bidi="ru-RU"/>
        </w:rPr>
        <w:t xml:space="preserve">При расчете налогового потенциала поселений применяется коэффициент замещения </w:t>
      </w:r>
      <w:r w:rsidRPr="00926D8D">
        <w:rPr>
          <w:color w:val="000000"/>
          <w:sz w:val="24"/>
          <w:szCs w:val="24"/>
          <w:lang w:eastAsia="en-US" w:bidi="en-US"/>
        </w:rPr>
        <w:t>(</w:t>
      </w:r>
      <w:r>
        <w:rPr>
          <w:color w:val="000000"/>
          <w:sz w:val="24"/>
          <w:szCs w:val="24"/>
          <w:lang w:val="en-US" w:eastAsia="en-US" w:bidi="en-US"/>
        </w:rPr>
        <w:t>K</w:t>
      </w:r>
      <w:r w:rsidRPr="00926D8D">
        <w:rPr>
          <w:color w:val="000000"/>
          <w:sz w:val="24"/>
          <w:szCs w:val="24"/>
          <w:lang w:eastAsia="en-US" w:bidi="en-US"/>
        </w:rPr>
        <w:t>3</w:t>
      </w:r>
      <w:r>
        <w:rPr>
          <w:color w:val="000000"/>
          <w:sz w:val="24"/>
          <w:szCs w:val="24"/>
          <w:lang w:val="en-US" w:eastAsia="en-US" w:bidi="en-US"/>
        </w:rPr>
        <w:t>j</w:t>
      </w:r>
      <w:r w:rsidRPr="00926D8D">
        <w:rPr>
          <w:color w:val="000000"/>
          <w:sz w:val="24"/>
          <w:szCs w:val="24"/>
          <w:lang w:eastAsia="en-US" w:bidi="en-US"/>
        </w:rPr>
        <w:t xml:space="preserve">), </w:t>
      </w:r>
      <w:r>
        <w:rPr>
          <w:color w:val="000000"/>
          <w:sz w:val="24"/>
          <w:szCs w:val="24"/>
          <w:lang w:bidi="ru-RU"/>
        </w:rPr>
        <w:t>который показывает, насколько прирост доходного потенциала поселений за текущий финансовый год будет компенсирован сокращением дотации на выравнивание в очередном финансовом году и плановом периоде и определяется по формуле:</w:t>
      </w:r>
    </w:p>
    <w:p w:rsidR="007E7943" w:rsidRDefault="007E7943" w:rsidP="007E7943">
      <w:pPr>
        <w:pStyle w:val="27"/>
        <w:keepNext/>
        <w:keepLines/>
        <w:shd w:val="clear" w:color="auto" w:fill="auto"/>
        <w:spacing w:after="340"/>
      </w:pPr>
      <w:r>
        <w:rPr>
          <w:color w:val="000000"/>
          <w:lang w:bidi="ru-RU"/>
        </w:rPr>
        <w:t>кз</w:t>
      </w:r>
      <w:r>
        <w:rPr>
          <w:color w:val="000000"/>
          <w:vertAlign w:val="subscript"/>
          <w:lang w:bidi="ru-RU"/>
        </w:rPr>
        <w:t>у</w:t>
      </w:r>
      <w:r>
        <w:rPr>
          <w:color w:val="000000"/>
          <w:lang w:bidi="ru-RU"/>
        </w:rPr>
        <w:t>=0,5*∑∆п</w:t>
      </w:r>
      <w:r>
        <w:rPr>
          <w:color w:val="000000"/>
          <w:vertAlign w:val="subscript"/>
          <w:lang w:bidi="ru-RU"/>
        </w:rPr>
        <w:t>у</w:t>
      </w:r>
      <w:r>
        <w:rPr>
          <w:color w:val="000000"/>
          <w:lang w:bidi="ru-RU"/>
        </w:rPr>
        <w:t>,</w:t>
      </w:r>
    </w:p>
    <w:p w:rsidR="007E7943" w:rsidRDefault="007E7943" w:rsidP="007E7943">
      <w:pPr>
        <w:pStyle w:val="11"/>
        <w:shd w:val="clear" w:color="auto" w:fill="auto"/>
        <w:spacing w:after="300"/>
        <w:ind w:firstLine="760"/>
        <w:jc w:val="both"/>
      </w:pPr>
      <w:r>
        <w:rPr>
          <w:color w:val="000000"/>
          <w:sz w:val="24"/>
          <w:szCs w:val="24"/>
          <w:lang w:bidi="ru-RU"/>
        </w:rPr>
        <w:t>где ∆П</w:t>
      </w:r>
      <w:r>
        <w:rPr>
          <w:color w:val="000000"/>
          <w:sz w:val="24"/>
          <w:szCs w:val="24"/>
          <w:vertAlign w:val="subscript"/>
          <w:lang w:bidi="ru-RU"/>
        </w:rPr>
        <w:t>У</w:t>
      </w:r>
      <w:r>
        <w:rPr>
          <w:color w:val="000000"/>
          <w:sz w:val="24"/>
          <w:szCs w:val="24"/>
          <w:lang w:bidi="ru-RU"/>
        </w:rPr>
        <w:t xml:space="preserve"> - прирост налоговых и неналоговых доходов (у) поселения Пудожского муниципального района за текущий финансовый год (без учета объема налоговых и неналоговых доходов, формирующих муниципальный дорожный фонд соответствующего поселения) рассчитывается по следующей формуле:</w:t>
      </w:r>
    </w:p>
    <w:p w:rsidR="007E7943" w:rsidRDefault="007E7943" w:rsidP="007E7943">
      <w:pPr>
        <w:pStyle w:val="11"/>
        <w:shd w:val="clear" w:color="auto" w:fill="auto"/>
        <w:ind w:firstLine="709"/>
        <w:jc w:val="both"/>
      </w:pPr>
    </w:p>
    <w:p w:rsidR="007E7943" w:rsidRDefault="007E7943" w:rsidP="007E7943">
      <w:pPr>
        <w:pStyle w:val="11"/>
        <w:shd w:val="clear" w:color="auto" w:fill="auto"/>
        <w:spacing w:after="340"/>
        <w:ind w:firstLine="0"/>
        <w:jc w:val="center"/>
        <w:rPr>
          <w:color w:val="000000"/>
          <w:sz w:val="24"/>
          <w:szCs w:val="24"/>
          <w:lang w:bidi="ru-RU"/>
        </w:rPr>
      </w:pPr>
      <w:r>
        <w:rPr>
          <w:color w:val="000000"/>
          <w:sz w:val="24"/>
          <w:szCs w:val="24"/>
          <w:lang w:bidi="ru-RU"/>
        </w:rPr>
        <w:t>∆П</w:t>
      </w:r>
      <w:r>
        <w:rPr>
          <w:color w:val="000000"/>
          <w:sz w:val="24"/>
          <w:szCs w:val="24"/>
          <w:vertAlign w:val="subscript"/>
          <w:lang w:bidi="ru-RU"/>
        </w:rPr>
        <w:t>у</w:t>
      </w:r>
      <w:r>
        <w:rPr>
          <w:color w:val="000000"/>
          <w:sz w:val="24"/>
          <w:szCs w:val="24"/>
          <w:lang w:bidi="ru-RU"/>
        </w:rPr>
        <w:t xml:space="preserve"> =Оц</w:t>
      </w:r>
      <w:r>
        <w:rPr>
          <w:color w:val="000000"/>
          <w:sz w:val="24"/>
          <w:szCs w:val="24"/>
          <w:vertAlign w:val="subscript"/>
          <w:lang w:bidi="ru-RU"/>
        </w:rPr>
        <w:t>у</w:t>
      </w:r>
      <w:r>
        <w:rPr>
          <w:color w:val="000000"/>
          <w:sz w:val="24"/>
          <w:szCs w:val="24"/>
          <w:lang w:bidi="ru-RU"/>
        </w:rPr>
        <w:t xml:space="preserve"> - Дохперв</w:t>
      </w:r>
      <w:r>
        <w:rPr>
          <w:color w:val="000000"/>
          <w:sz w:val="24"/>
          <w:szCs w:val="24"/>
          <w:vertAlign w:val="subscript"/>
          <w:lang w:bidi="ru-RU"/>
        </w:rPr>
        <w:t>у</w:t>
      </w:r>
      <w:r>
        <w:rPr>
          <w:color w:val="000000"/>
          <w:sz w:val="24"/>
          <w:szCs w:val="24"/>
          <w:lang w:bidi="ru-RU"/>
        </w:rPr>
        <w:t>,</w:t>
      </w:r>
    </w:p>
    <w:p w:rsidR="007E7943" w:rsidRDefault="007E7943" w:rsidP="007E7943">
      <w:pPr>
        <w:pStyle w:val="11"/>
        <w:shd w:val="clear" w:color="auto" w:fill="auto"/>
        <w:ind w:firstLine="580"/>
        <w:jc w:val="both"/>
      </w:pPr>
      <w:r>
        <w:rPr>
          <w:color w:val="000000"/>
          <w:sz w:val="24"/>
          <w:szCs w:val="24"/>
          <w:lang w:bidi="ru-RU"/>
        </w:rPr>
        <w:t xml:space="preserve">где </w:t>
      </w:r>
      <w:r>
        <w:rPr>
          <w:color w:val="000000"/>
          <w:sz w:val="24"/>
          <w:szCs w:val="24"/>
          <w:lang w:val="en-US" w:eastAsia="en-US" w:bidi="en-US"/>
        </w:rPr>
        <w:t>Ouj</w:t>
      </w:r>
      <w:r w:rsidRPr="00926D8D">
        <w:rPr>
          <w:color w:val="000000"/>
          <w:sz w:val="24"/>
          <w:szCs w:val="24"/>
          <w:lang w:eastAsia="en-US" w:bidi="en-US"/>
        </w:rPr>
        <w:t xml:space="preserve">- </w:t>
      </w:r>
      <w:r>
        <w:rPr>
          <w:color w:val="000000"/>
          <w:sz w:val="24"/>
          <w:szCs w:val="24"/>
          <w:lang w:bidi="ru-RU"/>
        </w:rPr>
        <w:t>оценка поступления доходов за текущий финансовый год (у) поселения;</w:t>
      </w:r>
    </w:p>
    <w:p w:rsidR="007E7943" w:rsidRDefault="007E7943" w:rsidP="007E7943">
      <w:pPr>
        <w:pStyle w:val="11"/>
        <w:shd w:val="clear" w:color="auto" w:fill="auto"/>
        <w:ind w:firstLine="580"/>
        <w:jc w:val="both"/>
      </w:pPr>
      <w:r>
        <w:rPr>
          <w:color w:val="000000"/>
          <w:sz w:val="24"/>
          <w:szCs w:val="24"/>
          <w:lang w:bidi="ru-RU"/>
        </w:rPr>
        <w:t>Дохперв</w:t>
      </w:r>
      <w:r>
        <w:rPr>
          <w:color w:val="000000"/>
          <w:sz w:val="24"/>
          <w:szCs w:val="24"/>
          <w:vertAlign w:val="subscript"/>
          <w:lang w:bidi="ru-RU"/>
        </w:rPr>
        <w:t>у</w:t>
      </w:r>
      <w:r>
        <w:rPr>
          <w:color w:val="000000"/>
          <w:sz w:val="24"/>
          <w:szCs w:val="24"/>
          <w:lang w:bidi="ru-RU"/>
        </w:rPr>
        <w:t xml:space="preserve">- объем доходов (у) поселения, утвержденный в первоначальном бюджете </w:t>
      </w:r>
      <w:r>
        <w:rPr>
          <w:color w:val="000000"/>
          <w:sz w:val="24"/>
          <w:szCs w:val="24"/>
          <w:lang w:val="en-US" w:eastAsia="en-US" w:bidi="en-US"/>
        </w:rPr>
        <w:t>j</w:t>
      </w:r>
      <w:r w:rsidRPr="00926D8D">
        <w:rPr>
          <w:color w:val="000000"/>
          <w:sz w:val="24"/>
          <w:szCs w:val="24"/>
          <w:lang w:eastAsia="en-US" w:bidi="en-US"/>
        </w:rPr>
        <w:t xml:space="preserve"> </w:t>
      </w:r>
      <w:r>
        <w:rPr>
          <w:color w:val="000000"/>
          <w:sz w:val="24"/>
          <w:szCs w:val="24"/>
          <w:lang w:bidi="ru-RU"/>
        </w:rPr>
        <w:t>поселения на текущий финансовый год.</w:t>
      </w:r>
    </w:p>
    <w:p w:rsidR="007E7943" w:rsidRDefault="007E7943" w:rsidP="007E7943">
      <w:pPr>
        <w:pStyle w:val="11"/>
        <w:shd w:val="clear" w:color="auto" w:fill="auto"/>
        <w:ind w:firstLine="580"/>
        <w:jc w:val="both"/>
      </w:pPr>
      <w:r>
        <w:rPr>
          <w:color w:val="000000"/>
          <w:sz w:val="24"/>
          <w:szCs w:val="24"/>
          <w:lang w:bidi="ru-RU"/>
        </w:rPr>
        <w:t xml:space="preserve">Прирост налоговых и неналоговых доходов за текущий финансовый год рассчитывается с учетом фактического поступления доходов на 01 октября текущего финансового года и оценки поступления доходов за текущий финансовый год (далее - </w:t>
      </w:r>
      <w:r>
        <w:rPr>
          <w:color w:val="000000"/>
          <w:sz w:val="24"/>
          <w:szCs w:val="24"/>
          <w:lang w:bidi="ru-RU"/>
        </w:rPr>
        <w:lastRenderedPageBreak/>
        <w:t>оценка) (без учета объема налоговых и неналоговых доходов, формирующих муниципальный дорожный фонд соответствующего поселения). По налогу на доходы физических лиц оценка рассчитывается путем до счёта до конца текущего финансового года с учетом данных фактического поступления на 01 октября. По налогу на имущество физических лиц, земельному налогу при оценке учитываются прогнозные данные Управления ФНС по Республике Карелия на текущий финансовый год и, в случае превышения фактического поступления над прогнозными показателями, учитывается фактическое поступление указанных налогов на 01 октября текущего финансового года. Оценка прочих налоговых и неналоговых доходов рассчитывается в соответствии с плановыми назначениями, утвержденными Решением о бюджете поселений на текущий финансовый год (с учетом принятых изменений), и в случае превышения фактического поступления над прогнозными показателями, учитывается фактическое поступление указанных налогов на 01 октября текущего финансового года.</w:t>
      </w:r>
    </w:p>
    <w:p w:rsidR="007E7943" w:rsidRDefault="007E7943" w:rsidP="007E7943">
      <w:pPr>
        <w:pStyle w:val="11"/>
        <w:numPr>
          <w:ilvl w:val="0"/>
          <w:numId w:val="3"/>
        </w:numPr>
        <w:shd w:val="clear" w:color="auto" w:fill="auto"/>
        <w:ind w:left="426"/>
      </w:pPr>
      <w:r>
        <w:rPr>
          <w:color w:val="000000"/>
          <w:sz w:val="24"/>
          <w:szCs w:val="24"/>
          <w:lang w:bidi="ru-RU"/>
        </w:rPr>
        <w:t>Порядок и методика расчета индекса бюджетных расходов поселений</w:t>
      </w:r>
    </w:p>
    <w:p w:rsidR="007E7943" w:rsidRDefault="007E7943" w:rsidP="007E7943">
      <w:pPr>
        <w:pStyle w:val="11"/>
        <w:shd w:val="clear" w:color="auto" w:fill="auto"/>
        <w:spacing w:line="264" w:lineRule="auto"/>
        <w:ind w:firstLine="709"/>
        <w:jc w:val="both"/>
      </w:pPr>
      <w:r>
        <w:rPr>
          <w:color w:val="000000"/>
          <w:sz w:val="24"/>
          <w:szCs w:val="24"/>
          <w:lang w:bidi="ru-RU"/>
        </w:rPr>
        <w:t>4.1 Индекс бюджетных расходов поселения определяет, на сколько больше (меньше) средств бюджета поселения в расчете на душу населения по сравнению со средним по всем поселениям Пудожского муниципального района уровнем оцениваются расходы для решения вопросов местного значения с учетом специфики социально-демографического состава обслуживаемого населения и условий, влияющих на стоимость предоставляемых бюджетных услуг в расчете на одного жителя.</w:t>
      </w:r>
    </w:p>
    <w:p w:rsidR="007E7943" w:rsidRPr="00EB44DB" w:rsidRDefault="007E7943" w:rsidP="007E7943">
      <w:pPr>
        <w:autoSpaceDE w:val="0"/>
        <w:autoSpaceDN w:val="0"/>
        <w:adjustRightInd w:val="0"/>
        <w:ind w:firstLine="709"/>
        <w:jc w:val="both"/>
      </w:pPr>
      <w:r w:rsidRPr="00651149">
        <w:t>4.2 Индекс бюджетных расходов соответствующего (i) поселения (ИБРп</w:t>
      </w:r>
      <w:r w:rsidRPr="00651149">
        <w:rPr>
          <w:vertAlign w:val="subscript"/>
        </w:rPr>
        <w:t>i</w:t>
      </w:r>
      <w:r w:rsidRPr="00651149">
        <w:t>), рассчитывается по формуле:</w:t>
      </w:r>
    </w:p>
    <w:p w:rsidR="007E7943" w:rsidRPr="00EB44DB" w:rsidRDefault="007E7943" w:rsidP="007E7943">
      <w:pPr>
        <w:autoSpaceDE w:val="0"/>
        <w:autoSpaceDN w:val="0"/>
        <w:adjustRightInd w:val="0"/>
        <w:ind w:firstLine="709"/>
        <w:jc w:val="both"/>
      </w:pPr>
    </w:p>
    <w:p w:rsidR="007E7943" w:rsidRPr="00EB44DB" w:rsidRDefault="007E7943" w:rsidP="007E7943">
      <w:pPr>
        <w:autoSpaceDE w:val="0"/>
        <w:autoSpaceDN w:val="0"/>
        <w:adjustRightInd w:val="0"/>
        <w:ind w:firstLine="709"/>
        <w:jc w:val="both"/>
      </w:pPr>
      <w:r w:rsidRPr="00EB44DB">
        <w:t>ИБРп</w:t>
      </w:r>
      <w:r w:rsidRPr="00EB44DB">
        <w:rPr>
          <w:vertAlign w:val="subscript"/>
        </w:rPr>
        <w:t>i</w:t>
      </w:r>
      <w:r w:rsidRPr="00EB44DB">
        <w:t xml:space="preserve"> = (0,60 x kзп</w:t>
      </w:r>
      <w:r w:rsidRPr="00EB44DB">
        <w:rPr>
          <w:vertAlign w:val="subscript"/>
        </w:rPr>
        <w:t>i</w:t>
      </w:r>
      <w:r w:rsidRPr="00EB44DB">
        <w:t xml:space="preserve"> + 0,10 x kком</w:t>
      </w:r>
      <w:r w:rsidRPr="00EB44DB">
        <w:rPr>
          <w:vertAlign w:val="subscript"/>
        </w:rPr>
        <w:t>i</w:t>
      </w:r>
      <w:r w:rsidRPr="00EB44DB">
        <w:t xml:space="preserve"> + 0,30) x kинт</w:t>
      </w:r>
      <w:r w:rsidRPr="00EB44DB">
        <w:rPr>
          <w:vertAlign w:val="subscript"/>
        </w:rPr>
        <w:t>i</w:t>
      </w:r>
      <w:r w:rsidRPr="00EB44DB">
        <w:t>, где</w:t>
      </w:r>
    </w:p>
    <w:p w:rsidR="007E7943" w:rsidRPr="00EB44DB" w:rsidRDefault="007E7943" w:rsidP="007E7943">
      <w:pPr>
        <w:autoSpaceDE w:val="0"/>
        <w:autoSpaceDN w:val="0"/>
        <w:adjustRightInd w:val="0"/>
        <w:ind w:firstLine="709"/>
        <w:jc w:val="both"/>
      </w:pPr>
    </w:p>
    <w:p w:rsidR="007E7943" w:rsidRPr="00EB44DB" w:rsidRDefault="007E7943" w:rsidP="007E7943">
      <w:pPr>
        <w:autoSpaceDE w:val="0"/>
        <w:autoSpaceDN w:val="0"/>
        <w:adjustRightInd w:val="0"/>
        <w:ind w:firstLine="709"/>
        <w:jc w:val="both"/>
      </w:pPr>
      <w:r w:rsidRPr="00EB44DB">
        <w:t>kзп</w:t>
      </w:r>
      <w:r w:rsidRPr="00EB44DB">
        <w:rPr>
          <w:vertAlign w:val="subscript"/>
        </w:rPr>
        <w:t>i</w:t>
      </w:r>
      <w:r w:rsidRPr="00EB44DB">
        <w:t xml:space="preserve"> - коэффициент дифференциации заработной платы для соответствующего (i) поселения;</w:t>
      </w:r>
    </w:p>
    <w:p w:rsidR="007E7943" w:rsidRPr="00EB44DB" w:rsidRDefault="007E7943" w:rsidP="007E7943">
      <w:pPr>
        <w:autoSpaceDE w:val="0"/>
        <w:autoSpaceDN w:val="0"/>
        <w:adjustRightInd w:val="0"/>
        <w:ind w:firstLine="709"/>
        <w:jc w:val="both"/>
      </w:pPr>
      <w:r w:rsidRPr="00EB44DB">
        <w:t>kком</w:t>
      </w:r>
      <w:r w:rsidRPr="00EB44DB">
        <w:rPr>
          <w:vertAlign w:val="subscript"/>
        </w:rPr>
        <w:t>i</w:t>
      </w:r>
      <w:r w:rsidRPr="00EB44DB">
        <w:t xml:space="preserve"> - корректирующий коэффициент стоимости коммунальных услуг для соответствующего (i) поселения;</w:t>
      </w:r>
    </w:p>
    <w:p w:rsidR="007E7943" w:rsidRPr="00EB44DB" w:rsidRDefault="007E7943" w:rsidP="007E7943">
      <w:pPr>
        <w:autoSpaceDE w:val="0"/>
        <w:autoSpaceDN w:val="0"/>
        <w:adjustRightInd w:val="0"/>
        <w:ind w:firstLine="709"/>
        <w:jc w:val="both"/>
      </w:pPr>
      <w:r w:rsidRPr="00EB44DB">
        <w:t>kинт</w:t>
      </w:r>
      <w:r w:rsidRPr="00EB44DB">
        <w:rPr>
          <w:vertAlign w:val="subscript"/>
        </w:rPr>
        <w:t>i</w:t>
      </w:r>
      <w:r w:rsidRPr="00EB44DB">
        <w:t xml:space="preserve"> - интегральный коэффициент, учитывающий плотность и структуру населения, бюджетную обеспеченность для соответствующего (i) поселения.</w:t>
      </w:r>
    </w:p>
    <w:p w:rsidR="007E7943" w:rsidRPr="0030019D" w:rsidRDefault="007E7943" w:rsidP="007E7943">
      <w:pPr>
        <w:autoSpaceDE w:val="0"/>
        <w:autoSpaceDN w:val="0"/>
        <w:adjustRightInd w:val="0"/>
        <w:ind w:firstLine="709"/>
        <w:jc w:val="both"/>
      </w:pPr>
      <w:r>
        <w:t xml:space="preserve">4.3 </w:t>
      </w:r>
      <w:r w:rsidRPr="0030019D">
        <w:t>Коэффициент дифференциации заработной платы для соответствующего (i) поселения (kзп</w:t>
      </w:r>
      <w:r w:rsidRPr="0030019D">
        <w:rPr>
          <w:vertAlign w:val="subscript"/>
        </w:rPr>
        <w:t>i</w:t>
      </w:r>
      <w:r w:rsidRPr="0030019D">
        <w:t>) рассчитывается по формуле:</w:t>
      </w:r>
    </w:p>
    <w:p w:rsidR="007E7943" w:rsidRPr="0030019D" w:rsidRDefault="007E7943" w:rsidP="007E7943">
      <w:pPr>
        <w:autoSpaceDE w:val="0"/>
        <w:autoSpaceDN w:val="0"/>
        <w:adjustRightInd w:val="0"/>
        <w:ind w:firstLine="709"/>
        <w:jc w:val="both"/>
      </w:pPr>
    </w:p>
    <w:p w:rsidR="007E7943" w:rsidRPr="0030019D" w:rsidRDefault="007E7943" w:rsidP="007E7943">
      <w:pPr>
        <w:autoSpaceDE w:val="0"/>
        <w:autoSpaceDN w:val="0"/>
        <w:adjustRightInd w:val="0"/>
        <w:ind w:firstLine="709"/>
        <w:jc w:val="both"/>
      </w:pPr>
      <w:r w:rsidRPr="0030019D">
        <w:t>kзп</w:t>
      </w:r>
      <w:r w:rsidRPr="0030019D">
        <w:rPr>
          <w:vertAlign w:val="subscript"/>
        </w:rPr>
        <w:t>i</w:t>
      </w:r>
      <w:r w:rsidRPr="0030019D">
        <w:t xml:space="preserve"> = k</w:t>
      </w:r>
      <w:r w:rsidRPr="0030019D">
        <w:rPr>
          <w:vertAlign w:val="subscript"/>
        </w:rPr>
        <w:t>i</w:t>
      </w:r>
      <w:r w:rsidRPr="0030019D">
        <w:t xml:space="preserve"> / k</w:t>
      </w:r>
      <w:r w:rsidRPr="0030019D">
        <w:rPr>
          <w:vertAlign w:val="subscript"/>
        </w:rPr>
        <w:t>ср.</w:t>
      </w:r>
      <w:r w:rsidRPr="0030019D">
        <w:t>, где</w:t>
      </w:r>
    </w:p>
    <w:p w:rsidR="007E7943" w:rsidRPr="0030019D" w:rsidRDefault="007E7943" w:rsidP="007E7943">
      <w:pPr>
        <w:autoSpaceDE w:val="0"/>
        <w:autoSpaceDN w:val="0"/>
        <w:adjustRightInd w:val="0"/>
        <w:ind w:firstLine="709"/>
        <w:jc w:val="both"/>
      </w:pPr>
    </w:p>
    <w:p w:rsidR="007E7943" w:rsidRPr="0030019D" w:rsidRDefault="007E7943" w:rsidP="007E7943">
      <w:pPr>
        <w:autoSpaceDE w:val="0"/>
        <w:autoSpaceDN w:val="0"/>
        <w:adjustRightInd w:val="0"/>
        <w:ind w:firstLine="709"/>
        <w:jc w:val="both"/>
      </w:pPr>
      <w:r w:rsidRPr="0030019D">
        <w:t>k</w:t>
      </w:r>
      <w:r w:rsidRPr="0030019D">
        <w:rPr>
          <w:vertAlign w:val="subscript"/>
        </w:rPr>
        <w:t>i</w:t>
      </w:r>
      <w:r w:rsidRPr="0030019D">
        <w:t xml:space="preserve"> - районный коэффициент и процентная надбавка за работу в районах Крайнего Севера и приравненных к ним местностях в соответствующем (i) поселении;</w:t>
      </w:r>
    </w:p>
    <w:p w:rsidR="007E7943" w:rsidRPr="0030019D" w:rsidRDefault="007E7943" w:rsidP="007E7943">
      <w:pPr>
        <w:autoSpaceDE w:val="0"/>
        <w:autoSpaceDN w:val="0"/>
        <w:adjustRightInd w:val="0"/>
        <w:ind w:firstLine="709"/>
        <w:jc w:val="both"/>
      </w:pPr>
      <w:r w:rsidRPr="0030019D">
        <w:t>k</w:t>
      </w:r>
      <w:r w:rsidRPr="0030019D">
        <w:rPr>
          <w:vertAlign w:val="subscript"/>
        </w:rPr>
        <w:t>ср.</w:t>
      </w:r>
      <w:r w:rsidRPr="0030019D">
        <w:t xml:space="preserve"> - средний по всем поселениям размер районного коэффициента и процентной надбавки за работу в районах Крайнего Севера и приравненных к ним местностях.</w:t>
      </w:r>
    </w:p>
    <w:p w:rsidR="007E7943" w:rsidRDefault="007E7943" w:rsidP="007E7943">
      <w:pPr>
        <w:autoSpaceDE w:val="0"/>
        <w:autoSpaceDN w:val="0"/>
        <w:adjustRightInd w:val="0"/>
        <w:ind w:firstLine="709"/>
        <w:jc w:val="both"/>
      </w:pPr>
    </w:p>
    <w:p w:rsidR="007E7943" w:rsidRPr="00974891" w:rsidRDefault="007E7943" w:rsidP="007E7943">
      <w:pPr>
        <w:autoSpaceDE w:val="0"/>
        <w:autoSpaceDN w:val="0"/>
        <w:adjustRightInd w:val="0"/>
        <w:ind w:firstLine="709"/>
        <w:jc w:val="both"/>
      </w:pPr>
      <w:r>
        <w:t>4.4</w:t>
      </w:r>
      <w:r w:rsidRPr="00974891">
        <w:t xml:space="preserve"> Корректирующий коэффициент стоимости коммунальных услуг для соответствующего (i) поселения (kком</w:t>
      </w:r>
      <w:r w:rsidRPr="00974891">
        <w:rPr>
          <w:vertAlign w:val="subscript"/>
        </w:rPr>
        <w:t>i</w:t>
      </w:r>
      <w:r w:rsidRPr="00974891">
        <w:t>) рассчитывается по формуле:</w:t>
      </w:r>
    </w:p>
    <w:p w:rsidR="007E7943" w:rsidRPr="00974891" w:rsidRDefault="007E7943" w:rsidP="007E7943">
      <w:pPr>
        <w:autoSpaceDE w:val="0"/>
        <w:autoSpaceDN w:val="0"/>
        <w:adjustRightInd w:val="0"/>
        <w:ind w:firstLine="709"/>
        <w:jc w:val="both"/>
      </w:pPr>
    </w:p>
    <w:p w:rsidR="007E7943" w:rsidRPr="00974891" w:rsidRDefault="007E7943" w:rsidP="007E7943">
      <w:pPr>
        <w:autoSpaceDE w:val="0"/>
        <w:autoSpaceDN w:val="0"/>
        <w:adjustRightInd w:val="0"/>
        <w:ind w:firstLine="709"/>
        <w:jc w:val="both"/>
      </w:pPr>
      <w:r w:rsidRPr="00974891">
        <w:t>kком</w:t>
      </w:r>
      <w:r w:rsidRPr="00974891">
        <w:rPr>
          <w:vertAlign w:val="subscript"/>
        </w:rPr>
        <w:t>i</w:t>
      </w:r>
      <w:r w:rsidRPr="00974891">
        <w:t xml:space="preserve"> = 0,6 x Тт</w:t>
      </w:r>
      <w:r w:rsidRPr="00974891">
        <w:rPr>
          <w:vertAlign w:val="subscript"/>
        </w:rPr>
        <w:t>i</w:t>
      </w:r>
      <w:r w:rsidRPr="00974891">
        <w:t xml:space="preserve"> / Тт</w:t>
      </w:r>
      <w:r w:rsidRPr="00974891">
        <w:rPr>
          <w:vertAlign w:val="subscript"/>
        </w:rPr>
        <w:t>ср.</w:t>
      </w:r>
      <w:r w:rsidRPr="00974891">
        <w:t xml:space="preserve"> + 0,04 x Тв</w:t>
      </w:r>
      <w:r w:rsidRPr="00974891">
        <w:rPr>
          <w:vertAlign w:val="subscript"/>
        </w:rPr>
        <w:t>i</w:t>
      </w:r>
      <w:r w:rsidRPr="00974891">
        <w:t xml:space="preserve"> / Тв</w:t>
      </w:r>
      <w:r w:rsidRPr="00974891">
        <w:rPr>
          <w:vertAlign w:val="subscript"/>
        </w:rPr>
        <w:t>ср.</w:t>
      </w:r>
      <w:r w:rsidRPr="00974891">
        <w:t xml:space="preserve"> + 0,03 x Тво</w:t>
      </w:r>
      <w:r w:rsidRPr="00974891">
        <w:rPr>
          <w:vertAlign w:val="subscript"/>
        </w:rPr>
        <w:t>i</w:t>
      </w:r>
      <w:r w:rsidRPr="00974891">
        <w:t xml:space="preserve"> / Тво</w:t>
      </w:r>
      <w:r w:rsidRPr="00974891">
        <w:rPr>
          <w:vertAlign w:val="subscript"/>
        </w:rPr>
        <w:t>ср.</w:t>
      </w:r>
      <w:r w:rsidRPr="00974891">
        <w:t xml:space="preserve"> + 0,33, где</w:t>
      </w:r>
    </w:p>
    <w:p w:rsidR="007E7943" w:rsidRPr="00974891" w:rsidRDefault="007E7943" w:rsidP="007E7943">
      <w:pPr>
        <w:autoSpaceDE w:val="0"/>
        <w:autoSpaceDN w:val="0"/>
        <w:adjustRightInd w:val="0"/>
        <w:ind w:firstLine="709"/>
        <w:jc w:val="both"/>
      </w:pPr>
    </w:p>
    <w:p w:rsidR="007E7943" w:rsidRPr="00974891" w:rsidRDefault="007E7943" w:rsidP="007E7943">
      <w:pPr>
        <w:autoSpaceDE w:val="0"/>
        <w:autoSpaceDN w:val="0"/>
        <w:adjustRightInd w:val="0"/>
        <w:ind w:firstLine="709"/>
        <w:jc w:val="both"/>
      </w:pPr>
      <w:r w:rsidRPr="00974891">
        <w:t>Тт</w:t>
      </w:r>
      <w:r w:rsidRPr="00974891">
        <w:rPr>
          <w:vertAlign w:val="subscript"/>
        </w:rPr>
        <w:t>i</w:t>
      </w:r>
      <w:r w:rsidRPr="00974891">
        <w:t xml:space="preserve"> - средневзвешенный тариф на теплоснабжение по соответствующему (i) поселению;</w:t>
      </w:r>
    </w:p>
    <w:p w:rsidR="007E7943" w:rsidRPr="00974891" w:rsidRDefault="007E7943" w:rsidP="007E7943">
      <w:pPr>
        <w:autoSpaceDE w:val="0"/>
        <w:autoSpaceDN w:val="0"/>
        <w:adjustRightInd w:val="0"/>
        <w:ind w:firstLine="709"/>
        <w:jc w:val="both"/>
      </w:pPr>
      <w:r w:rsidRPr="00974891">
        <w:t>Тт</w:t>
      </w:r>
      <w:r w:rsidRPr="00974891">
        <w:rPr>
          <w:vertAlign w:val="subscript"/>
        </w:rPr>
        <w:t>ср.</w:t>
      </w:r>
      <w:r w:rsidRPr="00974891">
        <w:t xml:space="preserve"> - средний по поселениям средневзвешенный тариф на теплоснабжение;</w:t>
      </w:r>
    </w:p>
    <w:p w:rsidR="007E7943" w:rsidRPr="00974891" w:rsidRDefault="007E7943" w:rsidP="007E7943">
      <w:pPr>
        <w:autoSpaceDE w:val="0"/>
        <w:autoSpaceDN w:val="0"/>
        <w:adjustRightInd w:val="0"/>
        <w:ind w:firstLine="709"/>
        <w:jc w:val="both"/>
      </w:pPr>
      <w:r w:rsidRPr="00974891">
        <w:lastRenderedPageBreak/>
        <w:t>Тв</w:t>
      </w:r>
      <w:r w:rsidRPr="00974891">
        <w:rPr>
          <w:vertAlign w:val="subscript"/>
        </w:rPr>
        <w:t>i</w:t>
      </w:r>
      <w:r w:rsidRPr="00974891">
        <w:t xml:space="preserve"> - средневзвешенный тариф на водоснабжение по соответствующему (i) поселению;</w:t>
      </w:r>
    </w:p>
    <w:p w:rsidR="007E7943" w:rsidRPr="00974891" w:rsidRDefault="007E7943" w:rsidP="007E7943">
      <w:pPr>
        <w:autoSpaceDE w:val="0"/>
        <w:autoSpaceDN w:val="0"/>
        <w:adjustRightInd w:val="0"/>
        <w:ind w:firstLine="709"/>
        <w:jc w:val="both"/>
      </w:pPr>
      <w:r w:rsidRPr="00974891">
        <w:t>Тв</w:t>
      </w:r>
      <w:r w:rsidRPr="00974891">
        <w:rPr>
          <w:vertAlign w:val="subscript"/>
        </w:rPr>
        <w:t>ср.</w:t>
      </w:r>
      <w:r w:rsidRPr="00974891">
        <w:t xml:space="preserve"> - средний по поселениям средневзвешенный тариф на водоснабжение;</w:t>
      </w:r>
    </w:p>
    <w:p w:rsidR="007E7943" w:rsidRPr="00974891" w:rsidRDefault="007E7943" w:rsidP="007E7943">
      <w:pPr>
        <w:autoSpaceDE w:val="0"/>
        <w:autoSpaceDN w:val="0"/>
        <w:adjustRightInd w:val="0"/>
        <w:ind w:firstLine="709"/>
        <w:jc w:val="both"/>
      </w:pPr>
      <w:r w:rsidRPr="00974891">
        <w:t>Тво</w:t>
      </w:r>
      <w:r w:rsidRPr="00974891">
        <w:rPr>
          <w:vertAlign w:val="subscript"/>
        </w:rPr>
        <w:t>i</w:t>
      </w:r>
      <w:r w:rsidRPr="00974891">
        <w:t xml:space="preserve"> - средневзвешенный тариф на водоотведение по соответствующему (i) поселению;</w:t>
      </w:r>
    </w:p>
    <w:p w:rsidR="007E7943" w:rsidRPr="00974891" w:rsidRDefault="007E7943" w:rsidP="007E7943">
      <w:pPr>
        <w:autoSpaceDE w:val="0"/>
        <w:autoSpaceDN w:val="0"/>
        <w:adjustRightInd w:val="0"/>
        <w:ind w:firstLine="709"/>
        <w:jc w:val="both"/>
      </w:pPr>
      <w:r w:rsidRPr="00974891">
        <w:t>Тво</w:t>
      </w:r>
      <w:r w:rsidRPr="00974891">
        <w:rPr>
          <w:vertAlign w:val="subscript"/>
        </w:rPr>
        <w:t>ср.</w:t>
      </w:r>
      <w:r w:rsidRPr="00974891">
        <w:t xml:space="preserve"> - средний по всем поселениям средневзвешенный тариф на водоотведение.</w:t>
      </w:r>
    </w:p>
    <w:p w:rsidR="007E7943" w:rsidRDefault="007E7943" w:rsidP="007E7943">
      <w:pPr>
        <w:autoSpaceDE w:val="0"/>
        <w:autoSpaceDN w:val="0"/>
        <w:adjustRightInd w:val="0"/>
        <w:ind w:firstLine="709"/>
        <w:jc w:val="both"/>
      </w:pPr>
    </w:p>
    <w:p w:rsidR="007E7943" w:rsidRPr="0041137A" w:rsidRDefault="007E7943" w:rsidP="007E7943">
      <w:pPr>
        <w:autoSpaceDE w:val="0"/>
        <w:autoSpaceDN w:val="0"/>
        <w:adjustRightInd w:val="0"/>
        <w:ind w:firstLine="709"/>
        <w:jc w:val="both"/>
      </w:pPr>
      <w:r>
        <w:t>4.5</w:t>
      </w:r>
      <w:r w:rsidRPr="0041137A">
        <w:t xml:space="preserve"> Интегральный коэффициент, учитывающий структуру и дисперсность расселения населения соответствующего (i) поселения (Кинт</w:t>
      </w:r>
      <w:r w:rsidRPr="0041137A">
        <w:rPr>
          <w:vertAlign w:val="subscript"/>
        </w:rPr>
        <w:t>i</w:t>
      </w:r>
      <w:r w:rsidRPr="0041137A">
        <w:t>) рассчитывается по формуле:</w:t>
      </w:r>
    </w:p>
    <w:p w:rsidR="007E7943" w:rsidRPr="00763933" w:rsidRDefault="007E7943" w:rsidP="007E7943">
      <w:pPr>
        <w:autoSpaceDE w:val="0"/>
        <w:autoSpaceDN w:val="0"/>
        <w:adjustRightInd w:val="0"/>
        <w:ind w:firstLine="709"/>
        <w:jc w:val="both"/>
      </w:pPr>
      <w:r w:rsidRPr="0041137A">
        <w:t>Кинт</w:t>
      </w:r>
      <w:r w:rsidRPr="0041137A">
        <w:rPr>
          <w:vertAlign w:val="subscript"/>
        </w:rPr>
        <w:t>i</w:t>
      </w:r>
      <w:r w:rsidRPr="0041137A">
        <w:t xml:space="preserve"> = Кстр</w:t>
      </w:r>
      <w:r w:rsidRPr="0041137A">
        <w:rPr>
          <w:vertAlign w:val="subscript"/>
        </w:rPr>
        <w:t>i</w:t>
      </w:r>
      <w:r w:rsidRPr="0041137A">
        <w:t xml:space="preserve"> x 0,5  +  Крас</w:t>
      </w:r>
      <w:r w:rsidRPr="0041137A">
        <w:rPr>
          <w:vertAlign w:val="subscript"/>
        </w:rPr>
        <w:t>i</w:t>
      </w:r>
      <w:r w:rsidRPr="0041137A">
        <w:t xml:space="preserve"> x 0,5, где</w:t>
      </w:r>
    </w:p>
    <w:p w:rsidR="007E7943" w:rsidRPr="00763933" w:rsidRDefault="007E7943" w:rsidP="007E7943">
      <w:pPr>
        <w:autoSpaceDE w:val="0"/>
        <w:autoSpaceDN w:val="0"/>
        <w:adjustRightInd w:val="0"/>
        <w:ind w:firstLine="709"/>
        <w:jc w:val="both"/>
      </w:pPr>
    </w:p>
    <w:p w:rsidR="007E7943" w:rsidRPr="00336589" w:rsidRDefault="007E7943" w:rsidP="007E7943">
      <w:pPr>
        <w:autoSpaceDE w:val="0"/>
        <w:autoSpaceDN w:val="0"/>
        <w:adjustRightInd w:val="0"/>
        <w:ind w:firstLine="709"/>
        <w:jc w:val="both"/>
      </w:pPr>
      <w:r w:rsidRPr="00336589">
        <w:t>Кстр</w:t>
      </w:r>
      <w:r w:rsidRPr="00336589">
        <w:rPr>
          <w:vertAlign w:val="subscript"/>
        </w:rPr>
        <w:t>i</w:t>
      </w:r>
      <w:r w:rsidRPr="00336589">
        <w:t xml:space="preserve"> - коэффициент, учитывающий структуру населения соответствующего (i) поселения;</w:t>
      </w:r>
    </w:p>
    <w:p w:rsidR="007E7943" w:rsidRPr="00763933" w:rsidRDefault="007E7943" w:rsidP="007E7943">
      <w:pPr>
        <w:autoSpaceDE w:val="0"/>
        <w:autoSpaceDN w:val="0"/>
        <w:adjustRightInd w:val="0"/>
        <w:ind w:firstLine="709"/>
        <w:jc w:val="both"/>
      </w:pPr>
      <w:r w:rsidRPr="00336589">
        <w:t>Крас</w:t>
      </w:r>
      <w:r w:rsidRPr="00336589">
        <w:rPr>
          <w:vertAlign w:val="subscript"/>
        </w:rPr>
        <w:t>i</w:t>
      </w:r>
      <w:r w:rsidRPr="00336589">
        <w:t xml:space="preserve"> - коэффициент, учитывающий дисперсность расселения населения соответствующего (i) поселения.</w:t>
      </w:r>
    </w:p>
    <w:p w:rsidR="007E7943" w:rsidRDefault="007E7943" w:rsidP="007E7943">
      <w:pPr>
        <w:autoSpaceDE w:val="0"/>
        <w:autoSpaceDN w:val="0"/>
        <w:adjustRightInd w:val="0"/>
        <w:ind w:firstLine="709"/>
        <w:jc w:val="both"/>
        <w:rPr>
          <w:color w:val="000000" w:themeColor="text1"/>
        </w:rPr>
      </w:pPr>
    </w:p>
    <w:p w:rsidR="007E7943" w:rsidRPr="0056646F" w:rsidRDefault="007E7943" w:rsidP="007E7943">
      <w:pPr>
        <w:autoSpaceDE w:val="0"/>
        <w:autoSpaceDN w:val="0"/>
        <w:adjustRightInd w:val="0"/>
        <w:ind w:firstLine="709"/>
        <w:jc w:val="both"/>
        <w:rPr>
          <w:color w:val="000000" w:themeColor="text1"/>
        </w:rPr>
      </w:pPr>
      <w:r>
        <w:rPr>
          <w:color w:val="000000" w:themeColor="text1"/>
        </w:rPr>
        <w:t>4.6</w:t>
      </w:r>
      <w:r w:rsidRPr="0056646F">
        <w:rPr>
          <w:color w:val="000000" w:themeColor="text1"/>
        </w:rPr>
        <w:t xml:space="preserve"> Коэффициент, учитывающий плотность населения соответствующего (i) поселения (Кпл</w:t>
      </w:r>
      <w:r w:rsidRPr="0056646F">
        <w:rPr>
          <w:color w:val="000000" w:themeColor="text1"/>
          <w:vertAlign w:val="subscript"/>
        </w:rPr>
        <w:t>i</w:t>
      </w:r>
      <w:r w:rsidRPr="0056646F">
        <w:rPr>
          <w:color w:val="000000" w:themeColor="text1"/>
        </w:rPr>
        <w:t>) рассчитывается по формуле:</w:t>
      </w:r>
    </w:p>
    <w:p w:rsidR="007E7943" w:rsidRPr="0056646F" w:rsidRDefault="007E7943" w:rsidP="007E7943">
      <w:pPr>
        <w:autoSpaceDE w:val="0"/>
        <w:autoSpaceDN w:val="0"/>
        <w:adjustRightInd w:val="0"/>
        <w:ind w:firstLine="709"/>
        <w:jc w:val="both"/>
        <w:rPr>
          <w:color w:val="000000" w:themeColor="text1"/>
        </w:rPr>
      </w:pPr>
      <w:r w:rsidRPr="0056646F">
        <w:rPr>
          <w:color w:val="000000" w:themeColor="text1"/>
        </w:rPr>
        <w:tab/>
      </w:r>
    </w:p>
    <w:p w:rsidR="007E7943" w:rsidRPr="0056646F" w:rsidRDefault="007E7943" w:rsidP="007E7943">
      <w:pPr>
        <w:autoSpaceDE w:val="0"/>
        <w:autoSpaceDN w:val="0"/>
        <w:adjustRightInd w:val="0"/>
        <w:ind w:firstLine="709"/>
        <w:jc w:val="both"/>
        <w:outlineLvl w:val="0"/>
        <w:rPr>
          <w:color w:val="000000" w:themeColor="text1"/>
        </w:rPr>
      </w:pPr>
      <w:r w:rsidRPr="0056646F">
        <w:rPr>
          <w:color w:val="000000" w:themeColor="text1"/>
        </w:rPr>
        <w:t>Кпл</w:t>
      </w:r>
      <w:r w:rsidRPr="0056646F">
        <w:rPr>
          <w:color w:val="000000" w:themeColor="text1"/>
          <w:vertAlign w:val="subscript"/>
        </w:rPr>
        <w:t>i</w:t>
      </w:r>
      <w:r w:rsidRPr="0056646F">
        <w:rPr>
          <w:color w:val="000000" w:themeColor="text1"/>
        </w:rPr>
        <w:t xml:space="preserve"> = П</w:t>
      </w:r>
      <w:r w:rsidRPr="0056646F">
        <w:rPr>
          <w:color w:val="000000" w:themeColor="text1"/>
          <w:vertAlign w:val="subscript"/>
          <w:lang w:val="en-US"/>
        </w:rPr>
        <w:t>i</w:t>
      </w:r>
      <w:r w:rsidRPr="0056646F">
        <w:rPr>
          <w:color w:val="000000" w:themeColor="text1"/>
        </w:rPr>
        <w:t xml:space="preserve"> / П</w:t>
      </w:r>
      <w:r w:rsidRPr="0056646F">
        <w:rPr>
          <w:color w:val="000000" w:themeColor="text1"/>
          <w:vertAlign w:val="subscript"/>
        </w:rPr>
        <w:t>ср</w:t>
      </w:r>
      <w:r w:rsidRPr="0056646F">
        <w:rPr>
          <w:color w:val="000000" w:themeColor="text1"/>
        </w:rPr>
        <w:t>, где</w:t>
      </w:r>
    </w:p>
    <w:p w:rsidR="007E7943" w:rsidRPr="0056646F" w:rsidRDefault="007E7943" w:rsidP="007E7943">
      <w:pPr>
        <w:autoSpaceDE w:val="0"/>
        <w:autoSpaceDN w:val="0"/>
        <w:adjustRightInd w:val="0"/>
        <w:ind w:firstLine="709"/>
        <w:jc w:val="both"/>
        <w:outlineLvl w:val="0"/>
        <w:rPr>
          <w:color w:val="000000" w:themeColor="text1"/>
        </w:rPr>
      </w:pPr>
    </w:p>
    <w:p w:rsidR="007E7943" w:rsidRPr="0056646F" w:rsidRDefault="007E7943" w:rsidP="007E7943">
      <w:pPr>
        <w:autoSpaceDE w:val="0"/>
        <w:autoSpaceDN w:val="0"/>
        <w:adjustRightInd w:val="0"/>
        <w:ind w:firstLine="709"/>
        <w:jc w:val="both"/>
        <w:rPr>
          <w:color w:val="000000" w:themeColor="text1"/>
        </w:rPr>
      </w:pPr>
      <w:r w:rsidRPr="0056646F">
        <w:rPr>
          <w:color w:val="000000" w:themeColor="text1"/>
        </w:rPr>
        <w:t>П</w:t>
      </w:r>
      <w:r w:rsidRPr="0056646F">
        <w:rPr>
          <w:color w:val="000000" w:themeColor="text1"/>
          <w:vertAlign w:val="subscript"/>
          <w:lang w:val="en-US"/>
        </w:rPr>
        <w:t>i</w:t>
      </w:r>
      <w:r w:rsidRPr="0056646F">
        <w:rPr>
          <w:color w:val="000000" w:themeColor="text1"/>
        </w:rPr>
        <w:t>- плотность населения соответствующего (i) поселения;</w:t>
      </w:r>
    </w:p>
    <w:p w:rsidR="007E7943" w:rsidRPr="0041137A" w:rsidRDefault="007E7943" w:rsidP="007E7943">
      <w:pPr>
        <w:autoSpaceDE w:val="0"/>
        <w:autoSpaceDN w:val="0"/>
        <w:adjustRightInd w:val="0"/>
        <w:ind w:firstLine="709"/>
        <w:jc w:val="both"/>
        <w:rPr>
          <w:color w:val="FF0000"/>
        </w:rPr>
      </w:pPr>
      <w:r w:rsidRPr="0056646F">
        <w:rPr>
          <w:color w:val="000000" w:themeColor="text1"/>
        </w:rPr>
        <w:t>П</w:t>
      </w:r>
      <w:r w:rsidRPr="0056646F">
        <w:rPr>
          <w:color w:val="000000" w:themeColor="text1"/>
          <w:vertAlign w:val="subscript"/>
        </w:rPr>
        <w:t>ср</w:t>
      </w:r>
      <w:r w:rsidRPr="0056646F">
        <w:rPr>
          <w:color w:val="000000" w:themeColor="text1"/>
        </w:rPr>
        <w:t>- средняя плотность населения Пудожского  муниципального района</w:t>
      </w:r>
      <w:r w:rsidRPr="0041137A">
        <w:rPr>
          <w:color w:val="FF0000"/>
        </w:rPr>
        <w:t>.</w:t>
      </w:r>
    </w:p>
    <w:p w:rsidR="007E7943" w:rsidRDefault="007E7943" w:rsidP="007E7943">
      <w:pPr>
        <w:autoSpaceDE w:val="0"/>
        <w:autoSpaceDN w:val="0"/>
        <w:adjustRightInd w:val="0"/>
        <w:ind w:firstLine="709"/>
        <w:jc w:val="both"/>
      </w:pPr>
    </w:p>
    <w:p w:rsidR="007E7943" w:rsidRPr="00CB290E" w:rsidRDefault="007E7943" w:rsidP="007E7943">
      <w:pPr>
        <w:autoSpaceDE w:val="0"/>
        <w:autoSpaceDN w:val="0"/>
        <w:adjustRightInd w:val="0"/>
        <w:ind w:firstLine="709"/>
        <w:jc w:val="both"/>
      </w:pPr>
      <w:r>
        <w:t>4.7</w:t>
      </w:r>
      <w:r w:rsidRPr="00CB290E">
        <w:t xml:space="preserve"> Коэффициент, учитывающий структуру населения соответствующего (i) поселения (Кстр</w:t>
      </w:r>
      <w:r w:rsidRPr="00CB290E">
        <w:rPr>
          <w:vertAlign w:val="subscript"/>
        </w:rPr>
        <w:t>i</w:t>
      </w:r>
      <w:r w:rsidRPr="00CB290E">
        <w:t>) применяется следующим образом:</w:t>
      </w:r>
    </w:p>
    <w:p w:rsidR="007E7943" w:rsidRPr="00CB290E" w:rsidRDefault="007E7943" w:rsidP="007E7943">
      <w:pPr>
        <w:autoSpaceDE w:val="0"/>
        <w:autoSpaceDN w:val="0"/>
        <w:adjustRightInd w:val="0"/>
        <w:ind w:firstLine="709"/>
        <w:jc w:val="both"/>
      </w:pPr>
      <w:r w:rsidRPr="00CB290E">
        <w:t>Кстр</w:t>
      </w:r>
      <w:r w:rsidRPr="00CB290E">
        <w:rPr>
          <w:vertAlign w:val="subscript"/>
        </w:rPr>
        <w:t>i</w:t>
      </w:r>
      <w:r w:rsidRPr="00CB290E">
        <w:t xml:space="preserve"> = </w:t>
      </w:r>
      <w:r>
        <w:t>1</w:t>
      </w:r>
      <w:r w:rsidRPr="00CB290E">
        <w:t xml:space="preserve"> для сельских поселений;</w:t>
      </w:r>
    </w:p>
    <w:p w:rsidR="007E7943" w:rsidRPr="00CB290E" w:rsidRDefault="007E7943" w:rsidP="007E7943">
      <w:pPr>
        <w:autoSpaceDE w:val="0"/>
        <w:autoSpaceDN w:val="0"/>
        <w:adjustRightInd w:val="0"/>
        <w:ind w:firstLine="709"/>
        <w:jc w:val="both"/>
      </w:pPr>
      <w:r w:rsidRPr="00CB290E">
        <w:t>Кстр</w:t>
      </w:r>
      <w:r w:rsidRPr="00CB290E">
        <w:rPr>
          <w:vertAlign w:val="subscript"/>
        </w:rPr>
        <w:t>i</w:t>
      </w:r>
      <w:r w:rsidRPr="00CB290E">
        <w:t xml:space="preserve"> = </w:t>
      </w:r>
      <w:r>
        <w:t>0</w:t>
      </w:r>
      <w:r w:rsidRPr="00CB290E">
        <w:t xml:space="preserve"> для городских поселений.</w:t>
      </w:r>
    </w:p>
    <w:p w:rsidR="007E7943" w:rsidRDefault="007E7943" w:rsidP="007E7943">
      <w:pPr>
        <w:autoSpaceDE w:val="0"/>
        <w:autoSpaceDN w:val="0"/>
        <w:adjustRightInd w:val="0"/>
        <w:ind w:firstLine="709"/>
        <w:jc w:val="both"/>
      </w:pPr>
    </w:p>
    <w:p w:rsidR="007E7943" w:rsidRPr="00797408" w:rsidRDefault="007E7943" w:rsidP="007E7943">
      <w:pPr>
        <w:autoSpaceDE w:val="0"/>
        <w:autoSpaceDN w:val="0"/>
        <w:adjustRightInd w:val="0"/>
        <w:ind w:firstLine="709"/>
        <w:jc w:val="both"/>
      </w:pPr>
      <w:r>
        <w:t>4.8</w:t>
      </w:r>
      <w:r w:rsidRPr="00797408">
        <w:t xml:space="preserve"> Коэффициент,</w:t>
      </w:r>
      <w:r>
        <w:t xml:space="preserve"> </w:t>
      </w:r>
      <w:r w:rsidRPr="00797408">
        <w:t>учитывающий дисперсность расселения населения соответствующего (i) поселения</w:t>
      </w:r>
      <w:r>
        <w:t xml:space="preserve"> </w:t>
      </w:r>
      <w:r w:rsidRPr="00797408">
        <w:t>(Крас</w:t>
      </w:r>
      <w:r w:rsidRPr="00797408">
        <w:rPr>
          <w:vertAlign w:val="subscript"/>
        </w:rPr>
        <w:t>i</w:t>
      </w:r>
      <w:r w:rsidRPr="00797408">
        <w:t>) рассчитывается по формуле.</w:t>
      </w:r>
    </w:p>
    <w:p w:rsidR="007E7943" w:rsidRPr="00797408" w:rsidRDefault="007E7943" w:rsidP="007E7943">
      <w:pPr>
        <w:autoSpaceDE w:val="0"/>
        <w:autoSpaceDN w:val="0"/>
        <w:adjustRightInd w:val="0"/>
        <w:ind w:firstLine="709"/>
        <w:jc w:val="both"/>
      </w:pPr>
    </w:p>
    <w:p w:rsidR="007E7943" w:rsidRPr="00797408" w:rsidRDefault="007E7943" w:rsidP="007E7943">
      <w:pPr>
        <w:autoSpaceDE w:val="0"/>
        <w:autoSpaceDN w:val="0"/>
        <w:adjustRightInd w:val="0"/>
        <w:ind w:firstLine="709"/>
        <w:jc w:val="both"/>
      </w:pPr>
      <w:r w:rsidRPr="00797408">
        <w:t>Крас</w:t>
      </w:r>
      <w:r w:rsidRPr="00797408">
        <w:rPr>
          <w:vertAlign w:val="subscript"/>
        </w:rPr>
        <w:t>i</w:t>
      </w:r>
      <w:r w:rsidRPr="00797408">
        <w:t xml:space="preserve"> = (1 + УВ</w:t>
      </w:r>
      <w:r w:rsidRPr="00797408">
        <w:rPr>
          <w:vertAlign w:val="subscript"/>
          <w:lang w:val="en-US"/>
        </w:rPr>
        <w:t>i</w:t>
      </w:r>
      <w:r w:rsidRPr="00797408">
        <w:t>) / (1 + УВ), где</w:t>
      </w:r>
    </w:p>
    <w:p w:rsidR="007E7943" w:rsidRPr="00797408" w:rsidRDefault="007E7943" w:rsidP="007E7943">
      <w:pPr>
        <w:autoSpaceDE w:val="0"/>
        <w:autoSpaceDN w:val="0"/>
        <w:adjustRightInd w:val="0"/>
        <w:jc w:val="both"/>
        <w:outlineLvl w:val="0"/>
      </w:pPr>
    </w:p>
    <w:p w:rsidR="007E7943" w:rsidRPr="00797408" w:rsidRDefault="007E7943" w:rsidP="007E7943">
      <w:pPr>
        <w:autoSpaceDE w:val="0"/>
        <w:autoSpaceDN w:val="0"/>
        <w:adjustRightInd w:val="0"/>
        <w:ind w:firstLine="709"/>
        <w:jc w:val="both"/>
      </w:pPr>
      <w:r w:rsidRPr="00797408">
        <w:t>УВ</w:t>
      </w:r>
      <w:r w:rsidRPr="00797408">
        <w:rPr>
          <w:vertAlign w:val="subscript"/>
          <w:lang w:val="en-US"/>
        </w:rPr>
        <w:t>i</w:t>
      </w:r>
      <w:r w:rsidRPr="00797408">
        <w:t xml:space="preserve">  - удельный вес жителей соответствующего (i) поселения, проживающих в населенных пунктах с численностью населения менее 500 человек;</w:t>
      </w:r>
    </w:p>
    <w:p w:rsidR="007E7943" w:rsidRDefault="007E7943" w:rsidP="007E7943">
      <w:pPr>
        <w:autoSpaceDE w:val="0"/>
        <w:autoSpaceDN w:val="0"/>
        <w:adjustRightInd w:val="0"/>
        <w:ind w:firstLine="709"/>
        <w:jc w:val="both"/>
      </w:pPr>
      <w:r w:rsidRPr="00797408">
        <w:t>УВ - удельный вес жителей всех поселений, проживающих в населенных пунктах с численностью населения менее 500 человек.</w:t>
      </w:r>
    </w:p>
    <w:p w:rsidR="007E7943" w:rsidRPr="00797408" w:rsidRDefault="007E7943" w:rsidP="007E7943">
      <w:pPr>
        <w:autoSpaceDE w:val="0"/>
        <w:autoSpaceDN w:val="0"/>
        <w:adjustRightInd w:val="0"/>
        <w:ind w:firstLine="709"/>
        <w:jc w:val="both"/>
      </w:pPr>
    </w:p>
    <w:p w:rsidR="007E7943" w:rsidRDefault="007E7943" w:rsidP="007E7943">
      <w:pPr>
        <w:pStyle w:val="11"/>
        <w:numPr>
          <w:ilvl w:val="0"/>
          <w:numId w:val="3"/>
        </w:numPr>
        <w:shd w:val="clear" w:color="auto" w:fill="auto"/>
        <w:tabs>
          <w:tab w:val="left" w:pos="1067"/>
        </w:tabs>
        <w:spacing w:after="280"/>
        <w:ind w:firstLine="760"/>
        <w:jc w:val="both"/>
        <w:rPr>
          <w:sz w:val="24"/>
          <w:szCs w:val="24"/>
        </w:rPr>
      </w:pPr>
      <w:r w:rsidRPr="00946F05">
        <w:rPr>
          <w:sz w:val="24"/>
          <w:szCs w:val="24"/>
        </w:rPr>
        <w:t xml:space="preserve">Порядок определения критерия выравнивания расчетной бюджетной обеспеченности бюджетов поселений, входящих в состав </w:t>
      </w:r>
      <w:r>
        <w:rPr>
          <w:sz w:val="24"/>
          <w:szCs w:val="24"/>
        </w:rPr>
        <w:t>Пудожского</w:t>
      </w:r>
      <w:r w:rsidRPr="00946F05">
        <w:rPr>
          <w:sz w:val="24"/>
          <w:szCs w:val="24"/>
        </w:rPr>
        <w:t xml:space="preserve"> муниципального района (далее - критерий выравнивания)</w:t>
      </w:r>
    </w:p>
    <w:p w:rsidR="007E7943" w:rsidRDefault="007E7943" w:rsidP="007E7943">
      <w:pPr>
        <w:pStyle w:val="11"/>
        <w:numPr>
          <w:ilvl w:val="1"/>
          <w:numId w:val="9"/>
        </w:numPr>
        <w:shd w:val="clear" w:color="auto" w:fill="auto"/>
        <w:tabs>
          <w:tab w:val="left" w:pos="1067"/>
        </w:tabs>
        <w:spacing w:after="280"/>
        <w:jc w:val="both"/>
        <w:rPr>
          <w:sz w:val="24"/>
          <w:szCs w:val="24"/>
        </w:rPr>
      </w:pPr>
      <w:r w:rsidRPr="00946F05">
        <w:rPr>
          <w:sz w:val="24"/>
          <w:szCs w:val="24"/>
        </w:rPr>
        <w:t>Критерий выравнивания определяется по формуле:</w:t>
      </w:r>
    </w:p>
    <w:p w:rsidR="007E7943" w:rsidRPr="002C3F04" w:rsidRDefault="007E7943" w:rsidP="007E7943">
      <w:pPr>
        <w:pStyle w:val="11"/>
        <w:shd w:val="clear" w:color="auto" w:fill="auto"/>
        <w:tabs>
          <w:tab w:val="left" w:pos="1067"/>
        </w:tabs>
        <w:spacing w:after="280"/>
        <w:ind w:left="1120" w:firstLine="0"/>
        <w:jc w:val="center"/>
        <w:rPr>
          <w:sz w:val="24"/>
          <w:szCs w:val="24"/>
          <w:vertAlign w:val="subscript"/>
        </w:rPr>
      </w:pPr>
      <w:r>
        <w:rPr>
          <w:sz w:val="24"/>
          <w:szCs w:val="24"/>
          <w:lang w:val="en-US"/>
        </w:rPr>
        <w:t>K</w:t>
      </w:r>
      <w:r w:rsidRPr="002C3F04">
        <w:rPr>
          <w:sz w:val="24"/>
          <w:szCs w:val="24"/>
        </w:rPr>
        <w:t>=</w:t>
      </w:r>
      <w:r>
        <w:rPr>
          <w:sz w:val="24"/>
          <w:szCs w:val="24"/>
        </w:rPr>
        <w:t>Д/(∑НПП</w:t>
      </w:r>
      <w:r>
        <w:rPr>
          <w:sz w:val="24"/>
          <w:szCs w:val="24"/>
          <w:vertAlign w:val="subscript"/>
          <w:lang w:val="en-US"/>
        </w:rPr>
        <w:t>yj</w:t>
      </w:r>
      <w:r w:rsidRPr="002C3F04">
        <w:rPr>
          <w:sz w:val="24"/>
          <w:szCs w:val="24"/>
        </w:rPr>
        <w:t>/</w:t>
      </w:r>
      <w:r>
        <w:rPr>
          <w:sz w:val="24"/>
          <w:szCs w:val="24"/>
        </w:rPr>
        <w:t>Нас * ∑ Нас</w:t>
      </w:r>
      <w:r>
        <w:rPr>
          <w:sz w:val="24"/>
          <w:szCs w:val="24"/>
          <w:vertAlign w:val="subscript"/>
          <w:lang w:val="en-US"/>
        </w:rPr>
        <w:t>y</w:t>
      </w:r>
      <w:r>
        <w:rPr>
          <w:sz w:val="24"/>
          <w:szCs w:val="24"/>
          <w:vertAlign w:val="subscript"/>
        </w:rPr>
        <w:t>БОср</w:t>
      </w:r>
      <w:r>
        <w:rPr>
          <w:sz w:val="24"/>
          <w:szCs w:val="24"/>
        </w:rPr>
        <w:t>)+БОП</w:t>
      </w:r>
      <w:r>
        <w:rPr>
          <w:sz w:val="24"/>
          <w:szCs w:val="24"/>
          <w:vertAlign w:val="subscript"/>
        </w:rPr>
        <w:t>ср</w:t>
      </w:r>
    </w:p>
    <w:p w:rsidR="007E7943" w:rsidRPr="00946F05" w:rsidRDefault="007E7943" w:rsidP="007E7943">
      <w:pPr>
        <w:pStyle w:val="11"/>
        <w:shd w:val="clear" w:color="auto" w:fill="auto"/>
        <w:ind w:firstLine="760"/>
        <w:jc w:val="both"/>
        <w:rPr>
          <w:sz w:val="24"/>
          <w:szCs w:val="24"/>
        </w:rPr>
      </w:pPr>
      <w:r w:rsidRPr="00946F05">
        <w:rPr>
          <w:sz w:val="24"/>
          <w:szCs w:val="24"/>
        </w:rPr>
        <w:t>где К - уровень, установленный в качестве критерия выравнивания;</w:t>
      </w:r>
    </w:p>
    <w:p w:rsidR="007E7943" w:rsidRPr="00946F05" w:rsidRDefault="007E7943" w:rsidP="007E7943">
      <w:pPr>
        <w:pStyle w:val="11"/>
        <w:shd w:val="clear" w:color="auto" w:fill="auto"/>
        <w:ind w:firstLine="760"/>
        <w:jc w:val="both"/>
        <w:rPr>
          <w:sz w:val="24"/>
          <w:szCs w:val="24"/>
        </w:rPr>
      </w:pPr>
      <w:r w:rsidRPr="00946F05">
        <w:rPr>
          <w:sz w:val="24"/>
          <w:szCs w:val="24"/>
        </w:rPr>
        <w:t xml:space="preserve">Д - объем дотации на выравнивание бюджетной обеспеченности бюджетов поселений, входящих в состав </w:t>
      </w:r>
      <w:r>
        <w:rPr>
          <w:sz w:val="24"/>
          <w:szCs w:val="24"/>
        </w:rPr>
        <w:t>Пудожского</w:t>
      </w:r>
      <w:r w:rsidRPr="00946F05">
        <w:rPr>
          <w:sz w:val="24"/>
          <w:szCs w:val="24"/>
        </w:rPr>
        <w:t xml:space="preserve"> муниципального района на очередной </w:t>
      </w:r>
      <w:r w:rsidRPr="00946F05">
        <w:rPr>
          <w:sz w:val="24"/>
          <w:szCs w:val="24"/>
        </w:rPr>
        <w:lastRenderedPageBreak/>
        <w:t>финансовый год и плановый период;</w:t>
      </w:r>
    </w:p>
    <w:p w:rsidR="007E7943" w:rsidRPr="00946F05" w:rsidRDefault="007E7943" w:rsidP="007E7943">
      <w:pPr>
        <w:pStyle w:val="11"/>
        <w:shd w:val="clear" w:color="auto" w:fill="auto"/>
        <w:ind w:firstLine="760"/>
        <w:jc w:val="both"/>
        <w:rPr>
          <w:sz w:val="24"/>
          <w:szCs w:val="24"/>
        </w:rPr>
      </w:pPr>
      <w:r>
        <w:rPr>
          <w:sz w:val="24"/>
          <w:szCs w:val="24"/>
        </w:rPr>
        <w:t>НПП</w:t>
      </w:r>
      <w:r>
        <w:rPr>
          <w:sz w:val="24"/>
          <w:szCs w:val="24"/>
          <w:vertAlign w:val="subscript"/>
          <w:lang w:val="en-US"/>
        </w:rPr>
        <w:t>yj</w:t>
      </w:r>
      <w:r w:rsidRPr="00946F05">
        <w:rPr>
          <w:sz w:val="24"/>
          <w:szCs w:val="24"/>
        </w:rPr>
        <w:t xml:space="preserve"> - налоговый потенциал соответствующего (у) поселения по каждому </w:t>
      </w:r>
      <w:r w:rsidRPr="00946F05">
        <w:rPr>
          <w:sz w:val="24"/>
          <w:szCs w:val="24"/>
          <w:lang w:eastAsia="en-US" w:bidi="en-US"/>
        </w:rPr>
        <w:t>(</w:t>
      </w:r>
      <w:r w:rsidRPr="00946F05">
        <w:rPr>
          <w:sz w:val="24"/>
          <w:szCs w:val="24"/>
          <w:lang w:val="en-US" w:eastAsia="en-US" w:bidi="en-US"/>
        </w:rPr>
        <w:t>j</w:t>
      </w:r>
      <w:r w:rsidRPr="00946F05">
        <w:rPr>
          <w:sz w:val="24"/>
          <w:szCs w:val="24"/>
          <w:lang w:eastAsia="en-US" w:bidi="en-US"/>
        </w:rPr>
        <w:t xml:space="preserve">) </w:t>
      </w:r>
      <w:r w:rsidRPr="00946F05">
        <w:rPr>
          <w:sz w:val="24"/>
          <w:szCs w:val="24"/>
        </w:rPr>
        <w:t xml:space="preserve">налогу, характеризующего базу налогообложения, согласно приложению 1 к Положению о межбюджетных отношениях в </w:t>
      </w:r>
      <w:r>
        <w:rPr>
          <w:sz w:val="24"/>
          <w:szCs w:val="24"/>
        </w:rPr>
        <w:t xml:space="preserve">Пудожском </w:t>
      </w:r>
      <w:r w:rsidRPr="00946F05">
        <w:rPr>
          <w:sz w:val="24"/>
          <w:szCs w:val="24"/>
        </w:rPr>
        <w:t>муниципальном районе;</w:t>
      </w:r>
    </w:p>
    <w:p w:rsidR="007E7943" w:rsidRPr="00946F05" w:rsidRDefault="007E7943" w:rsidP="007E7943">
      <w:pPr>
        <w:pStyle w:val="11"/>
        <w:shd w:val="clear" w:color="auto" w:fill="auto"/>
        <w:ind w:firstLine="709"/>
        <w:jc w:val="both"/>
        <w:rPr>
          <w:sz w:val="24"/>
          <w:szCs w:val="24"/>
        </w:rPr>
      </w:pPr>
      <w:r w:rsidRPr="00946F05">
        <w:rPr>
          <w:sz w:val="24"/>
          <w:szCs w:val="24"/>
        </w:rPr>
        <w:t xml:space="preserve">Нас - численность постоянного населения </w:t>
      </w:r>
      <w:r>
        <w:rPr>
          <w:sz w:val="24"/>
          <w:szCs w:val="24"/>
        </w:rPr>
        <w:t>Пудожского</w:t>
      </w:r>
      <w:r w:rsidRPr="00946F05">
        <w:rPr>
          <w:sz w:val="24"/>
          <w:szCs w:val="24"/>
        </w:rPr>
        <w:t xml:space="preserve"> муниципального района в соответствии с данными органов статистики на конец отчетного года;</w:t>
      </w:r>
    </w:p>
    <w:p w:rsidR="007E7943" w:rsidRPr="00946F05" w:rsidRDefault="007E7943" w:rsidP="007E7943">
      <w:pPr>
        <w:pStyle w:val="11"/>
        <w:shd w:val="clear" w:color="auto" w:fill="auto"/>
        <w:ind w:firstLine="760"/>
        <w:jc w:val="both"/>
        <w:rPr>
          <w:sz w:val="24"/>
          <w:szCs w:val="24"/>
        </w:rPr>
      </w:pPr>
      <w:r>
        <w:rPr>
          <w:sz w:val="24"/>
          <w:szCs w:val="24"/>
        </w:rPr>
        <w:t>Нас</w:t>
      </w:r>
      <w:r>
        <w:rPr>
          <w:sz w:val="24"/>
          <w:szCs w:val="24"/>
          <w:vertAlign w:val="subscript"/>
          <w:lang w:val="en-US"/>
        </w:rPr>
        <w:t>y</w:t>
      </w:r>
      <w:r>
        <w:rPr>
          <w:sz w:val="24"/>
          <w:szCs w:val="24"/>
          <w:vertAlign w:val="subscript"/>
        </w:rPr>
        <w:t>БОср</w:t>
      </w:r>
      <w:r w:rsidRPr="00946F05">
        <w:rPr>
          <w:sz w:val="24"/>
          <w:szCs w:val="24"/>
        </w:rPr>
        <w:t xml:space="preserve"> - численность постоянного населения соответствующего (у) поселения </w:t>
      </w:r>
      <w:r>
        <w:rPr>
          <w:sz w:val="24"/>
          <w:szCs w:val="24"/>
        </w:rPr>
        <w:t>Пудожского</w:t>
      </w:r>
      <w:r w:rsidRPr="00946F05">
        <w:rPr>
          <w:sz w:val="24"/>
          <w:szCs w:val="24"/>
        </w:rPr>
        <w:t xml:space="preserve"> муниципального района в соответствии с данными органов статистики на конец отчетного года, имеющего уровень бюджетной обеспеченности ниже критерия выравнивания, утвержденного Решением Совета о бюджете </w:t>
      </w:r>
      <w:r>
        <w:rPr>
          <w:sz w:val="24"/>
          <w:szCs w:val="24"/>
        </w:rPr>
        <w:t>Пудожского</w:t>
      </w:r>
      <w:r w:rsidRPr="00946F05">
        <w:rPr>
          <w:sz w:val="24"/>
          <w:szCs w:val="24"/>
        </w:rPr>
        <w:t xml:space="preserve"> муниципального района на текущий финансовый год и плановый период;</w:t>
      </w:r>
    </w:p>
    <w:p w:rsidR="007E7943" w:rsidRPr="00946F05" w:rsidRDefault="007E7943" w:rsidP="007E7943">
      <w:pPr>
        <w:pStyle w:val="11"/>
        <w:shd w:val="clear" w:color="auto" w:fill="auto"/>
        <w:ind w:firstLine="760"/>
        <w:jc w:val="both"/>
        <w:rPr>
          <w:sz w:val="24"/>
          <w:szCs w:val="24"/>
        </w:rPr>
      </w:pPr>
      <w:r>
        <w:rPr>
          <w:sz w:val="24"/>
          <w:szCs w:val="24"/>
        </w:rPr>
        <w:t>БОП</w:t>
      </w:r>
      <w:r>
        <w:rPr>
          <w:sz w:val="24"/>
          <w:szCs w:val="24"/>
          <w:vertAlign w:val="subscript"/>
        </w:rPr>
        <w:t>ср</w:t>
      </w:r>
      <w:r w:rsidRPr="00946F05">
        <w:rPr>
          <w:sz w:val="24"/>
          <w:szCs w:val="24"/>
        </w:rPr>
        <w:t xml:space="preserve"> - средний уровень расчетной бюджетной обеспеченности по поселениям </w:t>
      </w:r>
      <w:r>
        <w:rPr>
          <w:sz w:val="24"/>
          <w:szCs w:val="24"/>
        </w:rPr>
        <w:t>Пудожского</w:t>
      </w:r>
      <w:r w:rsidRPr="00946F05">
        <w:rPr>
          <w:sz w:val="24"/>
          <w:szCs w:val="24"/>
        </w:rPr>
        <w:t xml:space="preserve"> муниципального района, определяемый как среднеарифметическое значение суммы уровней расчетной бюджетной обеспеченности поселений </w:t>
      </w:r>
      <w:r>
        <w:rPr>
          <w:sz w:val="24"/>
          <w:szCs w:val="24"/>
        </w:rPr>
        <w:t>Пудожского</w:t>
      </w:r>
      <w:r w:rsidRPr="00946F05">
        <w:rPr>
          <w:sz w:val="24"/>
          <w:szCs w:val="24"/>
        </w:rPr>
        <w:t xml:space="preserve"> муниципального района, рассчитанных в соответствии со статьей 5 настоящего Положения.</w:t>
      </w:r>
    </w:p>
    <w:p w:rsidR="007E7943" w:rsidRPr="00411D84" w:rsidRDefault="007E7943" w:rsidP="007E7943">
      <w:pPr>
        <w:pStyle w:val="11"/>
        <w:numPr>
          <w:ilvl w:val="0"/>
          <w:numId w:val="8"/>
        </w:numPr>
        <w:shd w:val="clear" w:color="auto" w:fill="auto"/>
        <w:tabs>
          <w:tab w:val="left" w:pos="1364"/>
        </w:tabs>
        <w:spacing w:after="280"/>
        <w:ind w:firstLine="760"/>
        <w:jc w:val="both"/>
        <w:rPr>
          <w:sz w:val="24"/>
          <w:szCs w:val="24"/>
        </w:rPr>
      </w:pPr>
      <w:r w:rsidRPr="00411D84">
        <w:rPr>
          <w:sz w:val="24"/>
          <w:szCs w:val="24"/>
        </w:rPr>
        <w:t xml:space="preserve">Критерий выравнивания расчетной бюджетной обеспеченности бюджетов поселений, входящих в состав </w:t>
      </w:r>
      <w:r>
        <w:rPr>
          <w:sz w:val="24"/>
          <w:szCs w:val="24"/>
        </w:rPr>
        <w:t>Пудожского</w:t>
      </w:r>
      <w:r w:rsidRPr="00411D84">
        <w:rPr>
          <w:sz w:val="24"/>
          <w:szCs w:val="24"/>
        </w:rPr>
        <w:t xml:space="preserve"> муниципального района, устанавливается Решением Совета </w:t>
      </w:r>
      <w:r>
        <w:rPr>
          <w:sz w:val="24"/>
          <w:szCs w:val="24"/>
        </w:rPr>
        <w:t xml:space="preserve">Пудожского </w:t>
      </w:r>
      <w:r w:rsidRPr="00411D84">
        <w:rPr>
          <w:sz w:val="24"/>
          <w:szCs w:val="24"/>
        </w:rPr>
        <w:t xml:space="preserve">муниципального района о бюджете </w:t>
      </w:r>
      <w:r>
        <w:rPr>
          <w:sz w:val="24"/>
          <w:szCs w:val="24"/>
        </w:rPr>
        <w:t>Пудожского</w:t>
      </w:r>
      <w:r w:rsidRPr="00411D84">
        <w:rPr>
          <w:sz w:val="24"/>
          <w:szCs w:val="24"/>
        </w:rPr>
        <w:t xml:space="preserve"> муниципального района на очередной финансовый год и плановый период.</w:t>
      </w:r>
    </w:p>
    <w:p w:rsidR="007E7943" w:rsidRPr="009D7E19" w:rsidRDefault="007E7943" w:rsidP="007E7943">
      <w:pPr>
        <w:pStyle w:val="11"/>
        <w:numPr>
          <w:ilvl w:val="0"/>
          <w:numId w:val="9"/>
        </w:numPr>
        <w:shd w:val="clear" w:color="auto" w:fill="auto"/>
        <w:tabs>
          <w:tab w:val="left" w:pos="1067"/>
        </w:tabs>
        <w:spacing w:after="280"/>
        <w:ind w:left="0" w:firstLine="709"/>
        <w:jc w:val="both"/>
        <w:rPr>
          <w:sz w:val="24"/>
          <w:szCs w:val="24"/>
        </w:rPr>
      </w:pPr>
      <w:r w:rsidRPr="009D7E19">
        <w:rPr>
          <w:sz w:val="24"/>
          <w:szCs w:val="24"/>
        </w:rPr>
        <w:t xml:space="preserve">Порядок распределения дотации на выравнивание бюджетной обеспеченности поселений, в части формируемой за счет передаваемых бюджету муниципального района из бюджета Республики Карелия дотаций, отражающих отдельные показатели, и собственных доходов и источников финансирования дефицита бюджета </w:t>
      </w:r>
      <w:r>
        <w:rPr>
          <w:sz w:val="24"/>
          <w:szCs w:val="24"/>
        </w:rPr>
        <w:t>Пудожского</w:t>
      </w:r>
      <w:r w:rsidRPr="009D7E19">
        <w:rPr>
          <w:sz w:val="24"/>
          <w:szCs w:val="24"/>
        </w:rPr>
        <w:t xml:space="preserve"> муниципального района</w:t>
      </w:r>
    </w:p>
    <w:p w:rsidR="007E7943" w:rsidRDefault="007E7943" w:rsidP="007E7943">
      <w:pPr>
        <w:pStyle w:val="11"/>
        <w:numPr>
          <w:ilvl w:val="1"/>
          <w:numId w:val="9"/>
        </w:numPr>
        <w:shd w:val="clear" w:color="auto" w:fill="auto"/>
        <w:spacing w:after="280" w:line="264" w:lineRule="auto"/>
        <w:ind w:left="0" w:firstLine="709"/>
        <w:jc w:val="both"/>
        <w:rPr>
          <w:sz w:val="24"/>
          <w:szCs w:val="24"/>
        </w:rPr>
      </w:pPr>
      <w:r w:rsidRPr="00D34C77">
        <w:rPr>
          <w:sz w:val="24"/>
          <w:szCs w:val="24"/>
        </w:rPr>
        <w:t xml:space="preserve">Дотации на выравнивание бюджетной обеспеченности поселений, входящих в состав </w:t>
      </w:r>
      <w:r>
        <w:rPr>
          <w:sz w:val="24"/>
          <w:szCs w:val="24"/>
        </w:rPr>
        <w:t>Пудожского</w:t>
      </w:r>
      <w:r w:rsidRPr="00D34C77">
        <w:rPr>
          <w:sz w:val="24"/>
          <w:szCs w:val="24"/>
        </w:rPr>
        <w:t xml:space="preserve"> муниципального района распределяются между поселениями, уровень расчетной бюджетной обеспеченности которых не превышает уровень, установленный в качестве критерия выравнивания, пропорционально отклонению уровня расчетной бюджетной обеспеченности этих поселений от уровня, установленного в качестве критерия выравнивания.</w:t>
      </w:r>
    </w:p>
    <w:p w:rsidR="007E7943" w:rsidRPr="00D34C77" w:rsidRDefault="007E7943" w:rsidP="007E7943">
      <w:pPr>
        <w:pStyle w:val="11"/>
        <w:numPr>
          <w:ilvl w:val="1"/>
          <w:numId w:val="9"/>
        </w:numPr>
        <w:shd w:val="clear" w:color="auto" w:fill="auto"/>
        <w:spacing w:after="280" w:line="264" w:lineRule="auto"/>
        <w:ind w:left="0" w:firstLine="709"/>
        <w:jc w:val="both"/>
        <w:rPr>
          <w:sz w:val="24"/>
          <w:szCs w:val="24"/>
        </w:rPr>
      </w:pPr>
      <w:r w:rsidRPr="00D34C77">
        <w:rPr>
          <w:sz w:val="24"/>
          <w:szCs w:val="24"/>
        </w:rPr>
        <w:t>Объем дотации на выравнивание бюджетной обеспеченности поселения рассчитывается по формуле:</w:t>
      </w:r>
    </w:p>
    <w:p w:rsidR="007E7943" w:rsidRDefault="007E7943" w:rsidP="007E7943">
      <w:pPr>
        <w:autoSpaceDE w:val="0"/>
        <w:autoSpaceDN w:val="0"/>
        <w:adjustRightInd w:val="0"/>
        <w:ind w:firstLine="709"/>
        <w:jc w:val="both"/>
      </w:pPr>
    </w:p>
    <w:p w:rsidR="007E7943" w:rsidRDefault="007E7943" w:rsidP="007E7943">
      <w:pPr>
        <w:autoSpaceDE w:val="0"/>
        <w:autoSpaceDN w:val="0"/>
        <w:adjustRightInd w:val="0"/>
        <w:ind w:firstLine="709"/>
        <w:jc w:val="both"/>
      </w:pPr>
    </w:p>
    <w:p w:rsidR="007E7943" w:rsidRPr="00D34C77" w:rsidRDefault="007E7943" w:rsidP="007E7943">
      <w:pPr>
        <w:autoSpaceDE w:val="0"/>
        <w:autoSpaceDN w:val="0"/>
        <w:adjustRightInd w:val="0"/>
        <w:ind w:firstLine="709"/>
        <w:jc w:val="center"/>
      </w:pPr>
      <w:r>
        <w:t>ДП</w:t>
      </w:r>
      <w:r>
        <w:rPr>
          <w:vertAlign w:val="subscript"/>
          <w:lang w:val="en-US"/>
        </w:rPr>
        <w:t>y</w:t>
      </w:r>
      <w:r w:rsidRPr="00D34C77">
        <w:t>=</w:t>
      </w:r>
      <w:r>
        <w:t>МАХП</w:t>
      </w:r>
      <w:r>
        <w:rPr>
          <w:vertAlign w:val="subscript"/>
          <w:lang w:val="en-US"/>
        </w:rPr>
        <w:t>y</w:t>
      </w:r>
      <w:r w:rsidRPr="00D34C77">
        <w:t xml:space="preserve">/∑ </w:t>
      </w:r>
      <w:r>
        <w:t>МАХП</w:t>
      </w:r>
      <w:r>
        <w:rPr>
          <w:vertAlign w:val="subscript"/>
          <w:lang w:val="en-US"/>
        </w:rPr>
        <w:t>y</w:t>
      </w:r>
      <w:r w:rsidRPr="00D34C77">
        <w:t xml:space="preserve"> *</w:t>
      </w:r>
      <w:r>
        <w:t>Д</w:t>
      </w:r>
    </w:p>
    <w:p w:rsidR="007E7943" w:rsidRDefault="007E7943" w:rsidP="007E7943">
      <w:pPr>
        <w:autoSpaceDE w:val="0"/>
        <w:autoSpaceDN w:val="0"/>
        <w:adjustRightInd w:val="0"/>
        <w:ind w:firstLine="709"/>
        <w:jc w:val="both"/>
      </w:pPr>
    </w:p>
    <w:p w:rsidR="007E7943" w:rsidRPr="00D34C77" w:rsidRDefault="007E7943" w:rsidP="007E7943">
      <w:pPr>
        <w:pStyle w:val="11"/>
        <w:shd w:val="clear" w:color="auto" w:fill="auto"/>
        <w:ind w:firstLine="720"/>
        <w:jc w:val="both"/>
        <w:rPr>
          <w:sz w:val="24"/>
          <w:szCs w:val="24"/>
        </w:rPr>
      </w:pPr>
      <w:r w:rsidRPr="00D34C77">
        <w:rPr>
          <w:sz w:val="24"/>
          <w:szCs w:val="24"/>
        </w:rPr>
        <w:t>где ДП</w:t>
      </w:r>
      <w:r w:rsidRPr="00D34C77">
        <w:rPr>
          <w:sz w:val="24"/>
          <w:szCs w:val="24"/>
          <w:vertAlign w:val="subscript"/>
        </w:rPr>
        <w:t>У</w:t>
      </w:r>
      <w:r w:rsidRPr="00D34C77">
        <w:rPr>
          <w:sz w:val="24"/>
          <w:szCs w:val="24"/>
        </w:rPr>
        <w:t xml:space="preserve"> - объем дотации, подлежащий передаче бюджету соответствующего(у) поселения;</w:t>
      </w:r>
    </w:p>
    <w:p w:rsidR="007E7943" w:rsidRPr="00D34C77" w:rsidRDefault="007E7943" w:rsidP="007E7943">
      <w:pPr>
        <w:pStyle w:val="11"/>
        <w:shd w:val="clear" w:color="auto" w:fill="auto"/>
        <w:ind w:firstLine="720"/>
        <w:jc w:val="both"/>
        <w:rPr>
          <w:sz w:val="24"/>
          <w:szCs w:val="24"/>
        </w:rPr>
      </w:pPr>
      <w:r w:rsidRPr="00D34C77">
        <w:rPr>
          <w:sz w:val="24"/>
          <w:szCs w:val="24"/>
        </w:rPr>
        <w:t>МАХП</w:t>
      </w:r>
      <w:r w:rsidRPr="00D34C77">
        <w:rPr>
          <w:sz w:val="24"/>
          <w:szCs w:val="24"/>
          <w:vertAlign w:val="subscript"/>
        </w:rPr>
        <w:t>У</w:t>
      </w:r>
      <w:r w:rsidRPr="00D34C77">
        <w:rPr>
          <w:sz w:val="24"/>
          <w:szCs w:val="24"/>
        </w:rPr>
        <w:t>- максимальный объем средств, определяемый для доведения уровня расчетной бюджетной обеспеченности соответствующего (у) поселения до установленного уровня критерия выравнивания расчетной бюджетной обеспеченности;</w:t>
      </w:r>
    </w:p>
    <w:p w:rsidR="007E7943" w:rsidRDefault="007E7943" w:rsidP="007E7943">
      <w:pPr>
        <w:pStyle w:val="11"/>
        <w:shd w:val="clear" w:color="auto" w:fill="auto"/>
        <w:ind w:firstLine="720"/>
        <w:jc w:val="both"/>
        <w:rPr>
          <w:sz w:val="24"/>
          <w:szCs w:val="24"/>
        </w:rPr>
      </w:pPr>
      <w:r w:rsidRPr="00D34C77">
        <w:rPr>
          <w:sz w:val="24"/>
          <w:szCs w:val="24"/>
        </w:rPr>
        <w:t xml:space="preserve">Д - объем дотаций бюджетам всех поселений, входящих в состав </w:t>
      </w:r>
      <w:r>
        <w:rPr>
          <w:sz w:val="24"/>
          <w:szCs w:val="24"/>
        </w:rPr>
        <w:t>Пудожского</w:t>
      </w:r>
      <w:r w:rsidRPr="00D34C77">
        <w:rPr>
          <w:sz w:val="24"/>
          <w:szCs w:val="24"/>
        </w:rPr>
        <w:t xml:space="preserve"> муниципального района.</w:t>
      </w:r>
    </w:p>
    <w:p w:rsidR="007E7943" w:rsidRDefault="007E7943" w:rsidP="007E7943">
      <w:pPr>
        <w:pStyle w:val="11"/>
        <w:shd w:val="clear" w:color="auto" w:fill="auto"/>
        <w:tabs>
          <w:tab w:val="left" w:pos="1118"/>
        </w:tabs>
        <w:spacing w:after="340"/>
        <w:ind w:firstLine="560"/>
        <w:jc w:val="both"/>
        <w:rPr>
          <w:sz w:val="24"/>
          <w:szCs w:val="24"/>
        </w:rPr>
      </w:pPr>
      <w:r>
        <w:rPr>
          <w:sz w:val="24"/>
          <w:szCs w:val="24"/>
        </w:rPr>
        <w:t xml:space="preserve">6.3 </w:t>
      </w:r>
      <w:r w:rsidRPr="00D34C77">
        <w:rPr>
          <w:sz w:val="24"/>
          <w:szCs w:val="24"/>
        </w:rPr>
        <w:t xml:space="preserve">Максимальный объем средств, определяемый для доведения уровня расчетной </w:t>
      </w:r>
      <w:r w:rsidRPr="00D34C77">
        <w:rPr>
          <w:sz w:val="24"/>
          <w:szCs w:val="24"/>
        </w:rPr>
        <w:lastRenderedPageBreak/>
        <w:t xml:space="preserve">бюджетной обеспеченности поселения до установленного уровня критерия выравнивания расчетной обеспеченности по поселениям </w:t>
      </w:r>
      <w:r>
        <w:rPr>
          <w:sz w:val="24"/>
          <w:szCs w:val="24"/>
        </w:rPr>
        <w:t>Пудожского</w:t>
      </w:r>
      <w:r w:rsidRPr="00D34C77">
        <w:rPr>
          <w:sz w:val="24"/>
          <w:szCs w:val="24"/>
        </w:rPr>
        <w:t xml:space="preserve"> муниципального района, рассчитывается по формуле:</w:t>
      </w:r>
    </w:p>
    <w:p w:rsidR="007E7943" w:rsidRPr="00B75246" w:rsidRDefault="007E7943" w:rsidP="007E7943">
      <w:pPr>
        <w:pStyle w:val="11"/>
        <w:shd w:val="clear" w:color="auto" w:fill="auto"/>
        <w:tabs>
          <w:tab w:val="left" w:pos="1118"/>
        </w:tabs>
        <w:spacing w:after="340"/>
        <w:ind w:firstLine="560"/>
        <w:jc w:val="center"/>
        <w:rPr>
          <w:sz w:val="24"/>
          <w:szCs w:val="24"/>
          <w:vertAlign w:val="subscript"/>
        </w:rPr>
      </w:pPr>
      <w:r>
        <w:rPr>
          <w:sz w:val="24"/>
          <w:szCs w:val="24"/>
        </w:rPr>
        <w:t>МАХП</w:t>
      </w:r>
      <w:r>
        <w:rPr>
          <w:sz w:val="24"/>
          <w:szCs w:val="24"/>
          <w:vertAlign w:val="subscript"/>
          <w:lang w:val="en-US"/>
        </w:rPr>
        <w:t>y</w:t>
      </w:r>
      <w:r>
        <w:rPr>
          <w:sz w:val="24"/>
          <w:szCs w:val="24"/>
        </w:rPr>
        <w:t>= ∑НПП</w:t>
      </w:r>
      <w:r>
        <w:rPr>
          <w:sz w:val="24"/>
          <w:szCs w:val="24"/>
          <w:vertAlign w:val="subscript"/>
          <w:lang w:val="en-US"/>
        </w:rPr>
        <w:t>y</w:t>
      </w:r>
      <w:r w:rsidRPr="00B75246">
        <w:rPr>
          <w:sz w:val="24"/>
          <w:szCs w:val="24"/>
        </w:rPr>
        <w:t>/∑</w:t>
      </w:r>
      <w:r>
        <w:rPr>
          <w:sz w:val="24"/>
          <w:szCs w:val="24"/>
        </w:rPr>
        <w:t>НАСП</w:t>
      </w:r>
      <w:r>
        <w:rPr>
          <w:sz w:val="24"/>
          <w:szCs w:val="24"/>
          <w:vertAlign w:val="subscript"/>
          <w:lang w:val="en-US"/>
        </w:rPr>
        <w:t>y</w:t>
      </w:r>
      <w:r w:rsidRPr="00B75246">
        <w:rPr>
          <w:sz w:val="24"/>
          <w:szCs w:val="24"/>
          <w:vertAlign w:val="subscript"/>
        </w:rPr>
        <w:t xml:space="preserve"> </w:t>
      </w:r>
      <w:r w:rsidRPr="00B75246">
        <w:rPr>
          <w:sz w:val="24"/>
          <w:szCs w:val="24"/>
        </w:rPr>
        <w:t>*(</w:t>
      </w:r>
      <w:r>
        <w:rPr>
          <w:sz w:val="24"/>
          <w:szCs w:val="24"/>
          <w:lang w:val="en-US"/>
        </w:rPr>
        <w:t>K</w:t>
      </w:r>
      <w:r w:rsidRPr="00B75246">
        <w:rPr>
          <w:sz w:val="24"/>
          <w:szCs w:val="24"/>
        </w:rPr>
        <w:t>-</w:t>
      </w:r>
      <w:r>
        <w:rPr>
          <w:sz w:val="24"/>
          <w:szCs w:val="24"/>
        </w:rPr>
        <w:t>БОП</w:t>
      </w:r>
      <w:r>
        <w:rPr>
          <w:sz w:val="24"/>
          <w:szCs w:val="24"/>
          <w:vertAlign w:val="subscript"/>
          <w:lang w:val="en-US"/>
        </w:rPr>
        <w:t>y</w:t>
      </w:r>
      <w:r w:rsidRPr="00B75246">
        <w:rPr>
          <w:sz w:val="24"/>
          <w:szCs w:val="24"/>
        </w:rPr>
        <w:t>) *</w:t>
      </w:r>
      <w:r>
        <w:rPr>
          <w:sz w:val="24"/>
          <w:szCs w:val="24"/>
        </w:rPr>
        <w:t>ИБРП</w:t>
      </w:r>
      <w:r>
        <w:rPr>
          <w:sz w:val="24"/>
          <w:szCs w:val="24"/>
          <w:vertAlign w:val="subscript"/>
          <w:lang w:val="en-US"/>
        </w:rPr>
        <w:t>y</w:t>
      </w:r>
      <w:r w:rsidRPr="00B75246">
        <w:rPr>
          <w:sz w:val="24"/>
          <w:szCs w:val="24"/>
        </w:rPr>
        <w:t>*</w:t>
      </w:r>
      <w:r>
        <w:rPr>
          <w:sz w:val="24"/>
          <w:szCs w:val="24"/>
        </w:rPr>
        <w:t>НАСП</w:t>
      </w:r>
      <w:r>
        <w:rPr>
          <w:sz w:val="24"/>
          <w:szCs w:val="24"/>
          <w:vertAlign w:val="subscript"/>
          <w:lang w:val="en-US"/>
        </w:rPr>
        <w:t>y</w:t>
      </w:r>
    </w:p>
    <w:p w:rsidR="007E7943" w:rsidRPr="00D34C77" w:rsidRDefault="007E7943" w:rsidP="007E7943">
      <w:pPr>
        <w:pStyle w:val="11"/>
        <w:shd w:val="clear" w:color="auto" w:fill="auto"/>
        <w:ind w:firstLine="720"/>
        <w:jc w:val="both"/>
        <w:rPr>
          <w:sz w:val="24"/>
          <w:szCs w:val="24"/>
        </w:rPr>
      </w:pPr>
    </w:p>
    <w:p w:rsidR="007E7943" w:rsidRPr="00B75246" w:rsidRDefault="007E7943" w:rsidP="007E7943">
      <w:pPr>
        <w:pStyle w:val="11"/>
        <w:shd w:val="clear" w:color="auto" w:fill="auto"/>
        <w:spacing w:line="262" w:lineRule="auto"/>
        <w:ind w:firstLine="720"/>
        <w:jc w:val="both"/>
        <w:rPr>
          <w:sz w:val="24"/>
          <w:szCs w:val="24"/>
        </w:rPr>
      </w:pPr>
      <w:r w:rsidRPr="00B75246">
        <w:rPr>
          <w:sz w:val="24"/>
          <w:szCs w:val="24"/>
        </w:rPr>
        <w:t xml:space="preserve">где МАХПу - максимальный объем средств, определяемый для доведения уровня расчетной бюджетной обеспеченности соответствующего </w:t>
      </w:r>
      <w:r w:rsidRPr="00B75246">
        <w:rPr>
          <w:sz w:val="24"/>
          <w:szCs w:val="24"/>
          <w:lang w:eastAsia="en-US" w:bidi="en-US"/>
        </w:rPr>
        <w:t>(</w:t>
      </w:r>
      <w:r w:rsidRPr="00B75246">
        <w:rPr>
          <w:sz w:val="24"/>
          <w:szCs w:val="24"/>
          <w:lang w:val="en-US" w:eastAsia="en-US" w:bidi="en-US"/>
        </w:rPr>
        <w:t>j</w:t>
      </w:r>
      <w:r w:rsidRPr="00B75246">
        <w:rPr>
          <w:sz w:val="24"/>
          <w:szCs w:val="24"/>
          <w:lang w:eastAsia="en-US" w:bidi="en-US"/>
        </w:rPr>
        <w:t xml:space="preserve">) </w:t>
      </w:r>
      <w:r w:rsidRPr="00B75246">
        <w:rPr>
          <w:sz w:val="24"/>
          <w:szCs w:val="24"/>
        </w:rPr>
        <w:t>поселения до максимально возможного уровня бюджетной обеспеченности по поселениям муниципального района;</w:t>
      </w:r>
    </w:p>
    <w:p w:rsidR="007E7943" w:rsidRPr="00B75246" w:rsidRDefault="007E7943" w:rsidP="007E7943">
      <w:pPr>
        <w:pStyle w:val="11"/>
        <w:shd w:val="clear" w:color="auto" w:fill="auto"/>
        <w:spacing w:line="262" w:lineRule="auto"/>
        <w:ind w:firstLine="720"/>
        <w:jc w:val="both"/>
        <w:rPr>
          <w:sz w:val="24"/>
          <w:szCs w:val="24"/>
        </w:rPr>
      </w:pPr>
      <w:r w:rsidRPr="00B75246">
        <w:rPr>
          <w:sz w:val="24"/>
          <w:szCs w:val="24"/>
        </w:rPr>
        <w:t>НППу - налоговый потенциал соответствующего (у) поселения муниципального района;</w:t>
      </w:r>
    </w:p>
    <w:p w:rsidR="007E7943" w:rsidRPr="006B24BC" w:rsidRDefault="007E7943" w:rsidP="007E7943">
      <w:pPr>
        <w:pStyle w:val="11"/>
        <w:shd w:val="clear" w:color="auto" w:fill="auto"/>
        <w:spacing w:line="262" w:lineRule="auto"/>
        <w:ind w:firstLine="720"/>
        <w:jc w:val="both"/>
        <w:rPr>
          <w:sz w:val="24"/>
          <w:szCs w:val="24"/>
        </w:rPr>
      </w:pPr>
      <w:r w:rsidRPr="00B75246">
        <w:rPr>
          <w:sz w:val="24"/>
          <w:szCs w:val="24"/>
        </w:rPr>
        <w:t>НАСПу - численность постоянного населения соответствующего (у) поселения муниципального района в соответствии с данными органов ста</w:t>
      </w:r>
      <w:r>
        <w:rPr>
          <w:sz w:val="24"/>
          <w:szCs w:val="24"/>
        </w:rPr>
        <w:t>тистики на конец отчетного года;</w:t>
      </w:r>
    </w:p>
    <w:p w:rsidR="007E7943" w:rsidRPr="00B75246" w:rsidRDefault="007E7943" w:rsidP="007E7943">
      <w:pPr>
        <w:pStyle w:val="11"/>
        <w:shd w:val="clear" w:color="auto" w:fill="auto"/>
        <w:spacing w:line="262" w:lineRule="auto"/>
        <w:ind w:firstLine="720"/>
        <w:jc w:val="both"/>
        <w:rPr>
          <w:sz w:val="24"/>
          <w:szCs w:val="24"/>
        </w:rPr>
      </w:pPr>
      <w:r w:rsidRPr="00B75246">
        <w:rPr>
          <w:sz w:val="24"/>
          <w:szCs w:val="24"/>
        </w:rPr>
        <w:t>К - уровень, установленный в качестве критерия выравнивания;</w:t>
      </w:r>
    </w:p>
    <w:p w:rsidR="007E7943" w:rsidRPr="00B75246" w:rsidRDefault="007E7943" w:rsidP="007E7943">
      <w:pPr>
        <w:pStyle w:val="11"/>
        <w:shd w:val="clear" w:color="auto" w:fill="auto"/>
        <w:spacing w:line="262" w:lineRule="auto"/>
        <w:ind w:firstLine="720"/>
        <w:jc w:val="both"/>
        <w:rPr>
          <w:sz w:val="24"/>
          <w:szCs w:val="24"/>
        </w:rPr>
      </w:pPr>
      <w:r w:rsidRPr="00B75246">
        <w:rPr>
          <w:sz w:val="24"/>
          <w:szCs w:val="24"/>
        </w:rPr>
        <w:t>БОПу - уровень расчетной бюджетной обеспеченности соответствующего (у) поселения муниципального района;</w:t>
      </w:r>
    </w:p>
    <w:p w:rsidR="007E7943" w:rsidRDefault="007E7943" w:rsidP="007E7943">
      <w:pPr>
        <w:pStyle w:val="11"/>
        <w:shd w:val="clear" w:color="auto" w:fill="auto"/>
        <w:spacing w:after="260" w:line="262" w:lineRule="auto"/>
        <w:ind w:firstLine="720"/>
        <w:jc w:val="both"/>
        <w:rPr>
          <w:sz w:val="24"/>
          <w:szCs w:val="24"/>
        </w:rPr>
      </w:pPr>
      <w:r w:rsidRPr="00B75246">
        <w:rPr>
          <w:sz w:val="24"/>
          <w:szCs w:val="24"/>
        </w:rPr>
        <w:t>ИБРПу - индекс бюджетных расходов соответствующего (у) поселения муниципального района.</w:t>
      </w:r>
    </w:p>
    <w:p w:rsidR="007E7943" w:rsidRDefault="007E7943" w:rsidP="007E7943">
      <w:pPr>
        <w:pStyle w:val="11"/>
        <w:shd w:val="clear" w:color="auto" w:fill="auto"/>
        <w:spacing w:after="260" w:line="262" w:lineRule="auto"/>
        <w:ind w:firstLine="720"/>
        <w:jc w:val="both"/>
        <w:rPr>
          <w:sz w:val="24"/>
          <w:szCs w:val="24"/>
        </w:rPr>
      </w:pPr>
    </w:p>
    <w:p w:rsidR="007E7943" w:rsidRPr="004D781D" w:rsidRDefault="0063534B" w:rsidP="00510AD6">
      <w:pPr>
        <w:pStyle w:val="11"/>
        <w:shd w:val="clear" w:color="auto" w:fill="auto"/>
        <w:spacing w:line="240" w:lineRule="auto"/>
        <w:ind w:firstLine="720"/>
        <w:jc w:val="center"/>
        <w:rPr>
          <w:b/>
          <w:sz w:val="24"/>
          <w:szCs w:val="24"/>
        </w:rPr>
      </w:pPr>
      <w:r w:rsidRPr="004D781D">
        <w:rPr>
          <w:b/>
          <w:sz w:val="24"/>
          <w:szCs w:val="24"/>
        </w:rPr>
        <w:t xml:space="preserve">Статья 6. </w:t>
      </w:r>
      <w:r w:rsidR="007E7943" w:rsidRPr="004D781D">
        <w:rPr>
          <w:b/>
          <w:sz w:val="24"/>
          <w:szCs w:val="24"/>
        </w:rPr>
        <w:t xml:space="preserve"> Субвенции </w:t>
      </w:r>
      <w:r w:rsidR="004D781D" w:rsidRPr="004D781D">
        <w:rPr>
          <w:b/>
          <w:sz w:val="24"/>
          <w:szCs w:val="24"/>
        </w:rPr>
        <w:t>бюджетам городских, сельских</w:t>
      </w:r>
      <w:r w:rsidR="004D781D" w:rsidRPr="004D781D">
        <w:rPr>
          <w:b/>
          <w:sz w:val="24"/>
          <w:szCs w:val="24"/>
        </w:rPr>
        <w:br/>
        <w:t xml:space="preserve">поселений на исполнение государственных полномочий </w:t>
      </w:r>
    </w:p>
    <w:p w:rsidR="007E7943" w:rsidRDefault="007E7943" w:rsidP="00CF1012">
      <w:pPr>
        <w:autoSpaceDE w:val="0"/>
        <w:autoSpaceDN w:val="0"/>
        <w:adjustRightInd w:val="0"/>
        <w:ind w:firstLine="709"/>
        <w:jc w:val="center"/>
        <w:rPr>
          <w:b/>
        </w:rPr>
      </w:pPr>
    </w:p>
    <w:p w:rsidR="007E7943" w:rsidRDefault="004D781D" w:rsidP="004D781D">
      <w:pPr>
        <w:autoSpaceDE w:val="0"/>
        <w:autoSpaceDN w:val="0"/>
        <w:adjustRightInd w:val="0"/>
        <w:ind w:firstLine="709"/>
        <w:jc w:val="both"/>
        <w:rPr>
          <w:b/>
        </w:rPr>
      </w:pPr>
      <w:r>
        <w:t>Субвенции бюджетам городских, сельских поселений на исполнение государственных полномочий, предоставляются в целях финансового обеспечения расходных обязательств городских и сельских поселений, возникающих при выполнении отдельных полномочий Российской Федерации и Республики Карелия, переданных для осуществления органами местного самоуправления городских и сельских поселений в установленном порядке.</w:t>
      </w:r>
    </w:p>
    <w:p w:rsidR="007E7943" w:rsidRDefault="007E7943" w:rsidP="00CF1012">
      <w:pPr>
        <w:autoSpaceDE w:val="0"/>
        <w:autoSpaceDN w:val="0"/>
        <w:adjustRightInd w:val="0"/>
        <w:ind w:firstLine="709"/>
        <w:jc w:val="center"/>
        <w:rPr>
          <w:b/>
        </w:rPr>
      </w:pPr>
    </w:p>
    <w:p w:rsidR="00CF1012" w:rsidRDefault="0063534B" w:rsidP="00CF1012">
      <w:pPr>
        <w:autoSpaceDE w:val="0"/>
        <w:autoSpaceDN w:val="0"/>
        <w:adjustRightInd w:val="0"/>
        <w:ind w:firstLine="709"/>
        <w:jc w:val="center"/>
        <w:rPr>
          <w:b/>
        </w:rPr>
      </w:pPr>
      <w:r>
        <w:rPr>
          <w:b/>
        </w:rPr>
        <w:t>Статья 7. Субсидии бюджетам поселений</w:t>
      </w:r>
    </w:p>
    <w:p w:rsidR="0063534B" w:rsidRPr="00CF1012" w:rsidRDefault="0063534B" w:rsidP="00CF1012">
      <w:pPr>
        <w:autoSpaceDE w:val="0"/>
        <w:autoSpaceDN w:val="0"/>
        <w:adjustRightInd w:val="0"/>
        <w:ind w:firstLine="709"/>
        <w:jc w:val="center"/>
        <w:rPr>
          <w:b/>
        </w:rPr>
      </w:pPr>
    </w:p>
    <w:p w:rsidR="009B772F" w:rsidRDefault="00CF1012" w:rsidP="009B772F">
      <w:pPr>
        <w:autoSpaceDE w:val="0"/>
        <w:autoSpaceDN w:val="0"/>
        <w:adjustRightInd w:val="0"/>
        <w:ind w:firstLine="540"/>
        <w:jc w:val="both"/>
      </w:pPr>
      <w:r w:rsidRPr="00490BFF">
        <w:rPr>
          <w:rFonts w:eastAsiaTheme="minorHAnsi"/>
          <w:bCs/>
          <w:lang w:eastAsia="en-US"/>
        </w:rPr>
        <w:t xml:space="preserve">В бюджете муниципального района могут предусматриваться субсидии бюджетам поселений в целях софинансирования расходных обязательств, возникающих при выполнении полномочий органов местного самоуправления городских и сельских поселений Пудожского муниципального района по решению </w:t>
      </w:r>
      <w:r w:rsidRPr="0094394B">
        <w:rPr>
          <w:rFonts w:eastAsiaTheme="minorHAnsi"/>
          <w:bCs/>
          <w:lang w:eastAsia="en-US"/>
        </w:rPr>
        <w:t>вопросов местного значения</w:t>
      </w:r>
      <w:r w:rsidRPr="0094394B">
        <w:rPr>
          <w:rFonts w:eastAsiaTheme="minorHAnsi"/>
          <w:lang w:eastAsia="en-US"/>
        </w:rPr>
        <w:t xml:space="preserve"> в случаях, установленных муниципальными правовыми актами </w:t>
      </w:r>
      <w:r w:rsidRPr="0094394B">
        <w:t>совета депутатов Пудожского муниципального района.</w:t>
      </w:r>
    </w:p>
    <w:p w:rsidR="009B772F" w:rsidRDefault="009B772F" w:rsidP="009B772F">
      <w:pPr>
        <w:autoSpaceDE w:val="0"/>
        <w:autoSpaceDN w:val="0"/>
        <w:adjustRightInd w:val="0"/>
        <w:ind w:firstLine="540"/>
        <w:jc w:val="both"/>
      </w:pPr>
      <w:r w:rsidRPr="009B772F">
        <w:t xml:space="preserve"> </w:t>
      </w:r>
      <w:r>
        <w:t>Субсидии предоставляются в случае, когда за счет объединения усилий двух (или более) публично-правовых образований повышается эффективность (результативность и (или) экономичность) выполнения соответствующими органами местного самоуправления своих полномочий.</w:t>
      </w:r>
      <w:r w:rsidRPr="009B772F">
        <w:t xml:space="preserve"> </w:t>
      </w:r>
    </w:p>
    <w:p w:rsidR="009B772F" w:rsidRDefault="009B772F" w:rsidP="009B772F">
      <w:pPr>
        <w:autoSpaceDE w:val="0"/>
        <w:autoSpaceDN w:val="0"/>
        <w:adjustRightInd w:val="0"/>
        <w:ind w:firstLine="539"/>
        <w:jc w:val="both"/>
      </w:pPr>
      <w:r>
        <w:t xml:space="preserve">Субсидия может предоставляться в случае: </w:t>
      </w:r>
    </w:p>
    <w:p w:rsidR="004563A4" w:rsidRDefault="009B772F" w:rsidP="009B772F">
      <w:pPr>
        <w:autoSpaceDE w:val="0"/>
        <w:autoSpaceDN w:val="0"/>
        <w:adjustRightInd w:val="0"/>
        <w:ind w:firstLine="539"/>
        <w:jc w:val="both"/>
      </w:pPr>
      <w:r>
        <w:t>а) предоставления муниципальных услуг одним публично-правовым образованием потребителям, проживающим в другом (как правило, соседнем) публично-правовом образовании</w:t>
      </w:r>
      <w:r w:rsidR="00942528">
        <w:t>;</w:t>
      </w:r>
      <w:r>
        <w:t xml:space="preserve"> </w:t>
      </w:r>
    </w:p>
    <w:p w:rsidR="009B772F" w:rsidRDefault="009B772F" w:rsidP="009B772F">
      <w:pPr>
        <w:autoSpaceDE w:val="0"/>
        <w:autoSpaceDN w:val="0"/>
        <w:adjustRightInd w:val="0"/>
        <w:ind w:firstLine="539"/>
        <w:jc w:val="both"/>
      </w:pPr>
      <w:r>
        <w:lastRenderedPageBreak/>
        <w:t>б) проведения межрегиональных или межмуниципальных мероприятий</w:t>
      </w:r>
      <w:r w:rsidR="00942528">
        <w:t>;</w:t>
      </w:r>
      <w:r w:rsidR="004563A4">
        <w:t xml:space="preserve"> </w:t>
      </w:r>
    </w:p>
    <w:p w:rsidR="00CF1012" w:rsidRDefault="009B772F" w:rsidP="004D77D1">
      <w:pPr>
        <w:autoSpaceDE w:val="0"/>
        <w:autoSpaceDN w:val="0"/>
        <w:adjustRightInd w:val="0"/>
        <w:ind w:firstLine="539"/>
        <w:jc w:val="both"/>
      </w:pPr>
      <w:r>
        <w:t>в) осуществления совместных инвестиционных проектов</w:t>
      </w:r>
      <w:r w:rsidR="00712A0D">
        <w:t>;</w:t>
      </w:r>
      <w:r w:rsidR="004D77D1">
        <w:t xml:space="preserve"> </w:t>
      </w:r>
    </w:p>
    <w:p w:rsidR="004563A4" w:rsidRDefault="004563A4" w:rsidP="004D77D1">
      <w:pPr>
        <w:autoSpaceDE w:val="0"/>
        <w:autoSpaceDN w:val="0"/>
        <w:adjustRightInd w:val="0"/>
        <w:ind w:firstLine="539"/>
        <w:jc w:val="both"/>
      </w:pPr>
      <w:r>
        <w:t xml:space="preserve">г) иные случаи </w:t>
      </w:r>
      <w:r w:rsidR="00862A15" w:rsidRPr="00490BFF">
        <w:rPr>
          <w:rFonts w:eastAsiaTheme="minorHAnsi"/>
          <w:bCs/>
          <w:lang w:eastAsia="en-US"/>
        </w:rPr>
        <w:t xml:space="preserve">софинансирования расходных обязательств, возникающих при выполнении полномочий органов местного самоуправления городских и сельских поселений Пудожского муниципального района по решению </w:t>
      </w:r>
      <w:r w:rsidR="00862A15" w:rsidRPr="0094394B">
        <w:rPr>
          <w:rFonts w:eastAsiaTheme="minorHAnsi"/>
          <w:bCs/>
          <w:lang w:eastAsia="en-US"/>
        </w:rPr>
        <w:t>вопросов местного значения</w:t>
      </w:r>
      <w:r>
        <w:rPr>
          <w:rFonts w:eastAsiaTheme="minorHAnsi"/>
          <w:bCs/>
          <w:lang w:eastAsia="en-US"/>
        </w:rPr>
        <w:t>.</w:t>
      </w:r>
    </w:p>
    <w:p w:rsidR="00712A0D" w:rsidRPr="0094394B" w:rsidRDefault="00712A0D" w:rsidP="00616142">
      <w:pPr>
        <w:autoSpaceDE w:val="0"/>
        <w:autoSpaceDN w:val="0"/>
        <w:adjustRightInd w:val="0"/>
        <w:jc w:val="both"/>
      </w:pPr>
      <w:r w:rsidRPr="00712A0D">
        <w:rPr>
          <w:bCs/>
        </w:rPr>
        <w:t xml:space="preserve">         </w:t>
      </w:r>
    </w:p>
    <w:p w:rsidR="00490BFF" w:rsidRPr="0094394B" w:rsidRDefault="00490BFF" w:rsidP="00490BFF">
      <w:pPr>
        <w:pStyle w:val="ConsPlusNormal"/>
        <w:ind w:firstLine="0"/>
        <w:jc w:val="center"/>
        <w:rPr>
          <w:rFonts w:ascii="Times New Roman" w:hAnsi="Times New Roman" w:cs="Times New Roman"/>
          <w:b/>
          <w:sz w:val="24"/>
          <w:szCs w:val="24"/>
        </w:rPr>
      </w:pPr>
      <w:r w:rsidRPr="0094394B">
        <w:rPr>
          <w:rFonts w:ascii="Times New Roman" w:hAnsi="Times New Roman" w:cs="Times New Roman"/>
          <w:b/>
          <w:sz w:val="24"/>
          <w:szCs w:val="24"/>
        </w:rPr>
        <w:t xml:space="preserve">Статья </w:t>
      </w:r>
      <w:r w:rsidR="0063534B">
        <w:rPr>
          <w:rFonts w:ascii="Times New Roman" w:hAnsi="Times New Roman" w:cs="Times New Roman"/>
          <w:b/>
          <w:sz w:val="24"/>
          <w:szCs w:val="24"/>
        </w:rPr>
        <w:t>8</w:t>
      </w:r>
      <w:r w:rsidRPr="0094394B">
        <w:rPr>
          <w:rFonts w:ascii="Times New Roman" w:hAnsi="Times New Roman" w:cs="Times New Roman"/>
          <w:b/>
          <w:sz w:val="24"/>
          <w:szCs w:val="24"/>
        </w:rPr>
        <w:t xml:space="preserve">. Порядок предоставления, распределения и методика расчета субсидий из бюджета Пудожского муниципального района </w:t>
      </w:r>
    </w:p>
    <w:p w:rsidR="00490BFF" w:rsidRPr="0094394B" w:rsidRDefault="00490BFF" w:rsidP="00490BFF">
      <w:pPr>
        <w:pStyle w:val="ConsPlusNormal"/>
        <w:ind w:firstLine="0"/>
        <w:jc w:val="center"/>
        <w:rPr>
          <w:rFonts w:ascii="Times New Roman" w:hAnsi="Times New Roman" w:cs="Times New Roman"/>
          <w:b/>
          <w:sz w:val="24"/>
          <w:szCs w:val="24"/>
        </w:rPr>
      </w:pPr>
      <w:r w:rsidRPr="0094394B">
        <w:rPr>
          <w:rFonts w:ascii="Times New Roman" w:hAnsi="Times New Roman" w:cs="Times New Roman"/>
          <w:b/>
          <w:sz w:val="24"/>
          <w:szCs w:val="24"/>
        </w:rPr>
        <w:t xml:space="preserve">бюджетам поселений Пудожского муниципального района </w:t>
      </w:r>
    </w:p>
    <w:p w:rsidR="00490BFF" w:rsidRPr="0094394B" w:rsidRDefault="00490BFF" w:rsidP="00490BFF">
      <w:pPr>
        <w:pStyle w:val="ConsPlusNormal"/>
        <w:ind w:firstLine="0"/>
        <w:jc w:val="center"/>
        <w:rPr>
          <w:rFonts w:ascii="Times New Roman" w:hAnsi="Times New Roman" w:cs="Times New Roman"/>
          <w:b/>
          <w:sz w:val="24"/>
          <w:szCs w:val="24"/>
        </w:rPr>
      </w:pPr>
      <w:r w:rsidRPr="0094394B">
        <w:rPr>
          <w:rFonts w:ascii="Times New Roman" w:hAnsi="Times New Roman" w:cs="Times New Roman"/>
          <w:b/>
          <w:sz w:val="24"/>
          <w:szCs w:val="24"/>
        </w:rPr>
        <w:t>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поселений</w:t>
      </w:r>
    </w:p>
    <w:p w:rsidR="00490BFF" w:rsidRPr="0094394B" w:rsidRDefault="00490BFF" w:rsidP="00490BFF">
      <w:pPr>
        <w:pStyle w:val="ConsPlusNormal"/>
        <w:ind w:firstLine="0"/>
        <w:jc w:val="center"/>
        <w:rPr>
          <w:rFonts w:ascii="Times New Roman" w:hAnsi="Times New Roman" w:cs="Times New Roman"/>
          <w:b/>
          <w:sz w:val="24"/>
          <w:szCs w:val="24"/>
        </w:rPr>
      </w:pPr>
    </w:p>
    <w:p w:rsidR="00490BFF" w:rsidRPr="0094394B" w:rsidRDefault="00490BFF" w:rsidP="00490BFF">
      <w:pPr>
        <w:pStyle w:val="ConsPlusNormal"/>
        <w:ind w:firstLine="0"/>
        <w:jc w:val="center"/>
        <w:rPr>
          <w:rFonts w:ascii="Times New Roman" w:hAnsi="Times New Roman" w:cs="Times New Roman"/>
          <w:b/>
          <w:sz w:val="24"/>
          <w:szCs w:val="24"/>
        </w:rPr>
      </w:pPr>
    </w:p>
    <w:p w:rsidR="00490BFF" w:rsidRPr="0094394B"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 xml:space="preserve">1.Порядок устанавливает условия предоставления субсидий из бюджета муниципального района бюджетам городских и сельских поселений </w:t>
      </w:r>
      <w:r w:rsidR="000A678B" w:rsidRPr="0094394B">
        <w:rPr>
          <w:rFonts w:eastAsiaTheme="minorHAnsi"/>
          <w:bCs/>
          <w:lang w:eastAsia="en-US"/>
        </w:rPr>
        <w:t>Пудожского</w:t>
      </w:r>
      <w:r w:rsidRPr="0094394B">
        <w:rPr>
          <w:rFonts w:eastAsiaTheme="minorHAnsi"/>
          <w:bCs/>
          <w:lang w:eastAsia="en-US"/>
        </w:rPr>
        <w:t xml:space="preserve"> муниципального района в целях софинансирования расходных обязательств, возникающих при выполнении полномочий органов местного самоуправления городских и сельских поселений </w:t>
      </w:r>
      <w:r w:rsidR="000A678B" w:rsidRPr="0094394B">
        <w:rPr>
          <w:rFonts w:eastAsiaTheme="minorHAnsi"/>
          <w:bCs/>
          <w:lang w:eastAsia="en-US"/>
        </w:rPr>
        <w:t>Пудожского</w:t>
      </w:r>
      <w:r w:rsidRPr="0094394B">
        <w:rPr>
          <w:rFonts w:eastAsiaTheme="minorHAnsi"/>
          <w:bCs/>
          <w:lang w:eastAsia="en-US"/>
        </w:rPr>
        <w:t xml:space="preserve"> муниципального района по решению вопросов местного значения (далее – субсидии).</w:t>
      </w:r>
    </w:p>
    <w:p w:rsidR="00490BFF" w:rsidRPr="0094394B"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 xml:space="preserve">2. Субсидии предоставляются в пределах бюджетных ассигнований и лимитов бюджетных обязательств, предусмотренных решением </w:t>
      </w:r>
      <w:r w:rsidRPr="0094394B">
        <w:t xml:space="preserve">совета депутатов </w:t>
      </w:r>
      <w:r w:rsidR="000A678B" w:rsidRPr="0094394B">
        <w:t>Пудожского</w:t>
      </w:r>
      <w:r w:rsidRPr="0094394B">
        <w:t xml:space="preserve"> муниципального района на очередной финансовый год и на плановый период,</w:t>
      </w:r>
      <w:r w:rsidRPr="0094394B">
        <w:rPr>
          <w:rFonts w:eastAsiaTheme="minorHAnsi"/>
          <w:bCs/>
          <w:lang w:eastAsia="en-US"/>
        </w:rPr>
        <w:t xml:space="preserve"> на указанные в п.1 цели.</w:t>
      </w:r>
    </w:p>
    <w:p w:rsidR="00490BFF"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 xml:space="preserve">3. Распределение субсидий бюджетам поселений утверждается решением </w:t>
      </w:r>
      <w:r w:rsidRPr="0094394B">
        <w:t xml:space="preserve">совета депутатов </w:t>
      </w:r>
      <w:r w:rsidR="000A678B" w:rsidRPr="0094394B">
        <w:t>Пудожского</w:t>
      </w:r>
      <w:r w:rsidRPr="0094394B">
        <w:t xml:space="preserve"> муниципального района на очередной финансовый год и на плановый период</w:t>
      </w:r>
      <w:r w:rsidRPr="0094394B">
        <w:rPr>
          <w:rFonts w:eastAsiaTheme="minorHAnsi"/>
          <w:bCs/>
          <w:lang w:eastAsia="en-US"/>
        </w:rPr>
        <w:t>.</w:t>
      </w:r>
    </w:p>
    <w:p w:rsidR="00490BFF" w:rsidRPr="0094394B" w:rsidRDefault="009B772F" w:rsidP="00606FF1">
      <w:pPr>
        <w:autoSpaceDE w:val="0"/>
        <w:autoSpaceDN w:val="0"/>
        <w:adjustRightInd w:val="0"/>
        <w:ind w:firstLine="709"/>
        <w:jc w:val="both"/>
        <w:rPr>
          <w:rFonts w:eastAsiaTheme="minorHAnsi"/>
          <w:bCs/>
          <w:lang w:eastAsia="en-US"/>
        </w:rPr>
      </w:pPr>
      <w:r>
        <w:rPr>
          <w:rFonts w:eastAsiaTheme="minorHAnsi"/>
          <w:bCs/>
          <w:lang w:eastAsia="en-US"/>
        </w:rPr>
        <w:t xml:space="preserve">4. </w:t>
      </w:r>
      <w:r w:rsidR="00490BFF" w:rsidRPr="0094394B">
        <w:rPr>
          <w:rFonts w:eastAsiaTheme="minorHAnsi"/>
          <w:bCs/>
          <w:lang w:eastAsia="en-US"/>
        </w:rPr>
        <w:t xml:space="preserve">Цели и условия предоставления субсидий устанавливаются соглашениями между Администрацией </w:t>
      </w:r>
      <w:r w:rsidR="000A678B" w:rsidRPr="0094394B">
        <w:rPr>
          <w:rFonts w:eastAsiaTheme="minorHAnsi"/>
          <w:bCs/>
          <w:lang w:eastAsia="en-US"/>
        </w:rPr>
        <w:t>Пудожского</w:t>
      </w:r>
      <w:r w:rsidR="00490BFF" w:rsidRPr="0094394B">
        <w:rPr>
          <w:rFonts w:eastAsiaTheme="minorHAnsi"/>
          <w:bCs/>
          <w:lang w:eastAsia="en-US"/>
        </w:rPr>
        <w:t xml:space="preserve"> муниципального района и Администрациями городских и сельских поселений </w:t>
      </w:r>
      <w:r w:rsidR="000A678B" w:rsidRPr="0094394B">
        <w:rPr>
          <w:rFonts w:eastAsiaTheme="minorHAnsi"/>
          <w:bCs/>
          <w:lang w:eastAsia="en-US"/>
        </w:rPr>
        <w:t xml:space="preserve">Пудожского </w:t>
      </w:r>
      <w:r w:rsidR="00490BFF" w:rsidRPr="0094394B">
        <w:rPr>
          <w:rFonts w:eastAsiaTheme="minorHAnsi"/>
          <w:bCs/>
          <w:lang w:eastAsia="en-US"/>
        </w:rPr>
        <w:t>муниципального района (далее – Администрация поселения).</w:t>
      </w:r>
    </w:p>
    <w:p w:rsidR="00490BFF" w:rsidRPr="0094394B" w:rsidRDefault="00606FF1" w:rsidP="00490BFF">
      <w:pPr>
        <w:autoSpaceDE w:val="0"/>
        <w:autoSpaceDN w:val="0"/>
        <w:adjustRightInd w:val="0"/>
        <w:ind w:firstLine="709"/>
        <w:jc w:val="both"/>
        <w:rPr>
          <w:rFonts w:eastAsiaTheme="minorHAnsi"/>
          <w:bCs/>
          <w:lang w:eastAsia="en-US"/>
        </w:rPr>
      </w:pPr>
      <w:r>
        <w:rPr>
          <w:rFonts w:eastAsiaTheme="minorHAnsi"/>
          <w:bCs/>
          <w:lang w:eastAsia="en-US"/>
        </w:rPr>
        <w:t>5</w:t>
      </w:r>
      <w:r w:rsidR="00490BFF" w:rsidRPr="0094394B">
        <w:rPr>
          <w:rFonts w:eastAsiaTheme="minorHAnsi"/>
          <w:bCs/>
          <w:lang w:eastAsia="en-US"/>
        </w:rPr>
        <w:t>. Соглашение должно содержать следующие основные положения:</w:t>
      </w:r>
    </w:p>
    <w:p w:rsidR="00490BFF" w:rsidRPr="0094394B"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а) целевое назначение субсидии;</w:t>
      </w:r>
    </w:p>
    <w:p w:rsidR="00490BFF" w:rsidRPr="0094394B"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б) объем бюджетных ассигнований, предусмотренных на предоставление субсидии;</w:t>
      </w:r>
    </w:p>
    <w:p w:rsidR="00490BFF" w:rsidRPr="0094394B"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в) условия предоставления и расходования субсидии;</w:t>
      </w:r>
    </w:p>
    <w:p w:rsidR="00490BFF"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г) порядок перечисления субсидии;</w:t>
      </w:r>
    </w:p>
    <w:p w:rsidR="00490BFF" w:rsidRPr="0094394B"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д) порядок осуществления контроля за соблюдением условий, установленных для предоставления и расходования субсидии;</w:t>
      </w:r>
    </w:p>
    <w:p w:rsidR="00606FF1" w:rsidRDefault="00490BFF" w:rsidP="00490BFF">
      <w:pPr>
        <w:autoSpaceDE w:val="0"/>
        <w:autoSpaceDN w:val="0"/>
        <w:adjustRightInd w:val="0"/>
        <w:ind w:firstLine="709"/>
        <w:jc w:val="both"/>
        <w:rPr>
          <w:rFonts w:eastAsiaTheme="minorHAnsi"/>
          <w:bCs/>
          <w:lang w:eastAsia="en-US"/>
        </w:rPr>
      </w:pPr>
      <w:r w:rsidRPr="0094394B">
        <w:rPr>
          <w:rFonts w:eastAsiaTheme="minorHAnsi"/>
          <w:bCs/>
          <w:lang w:eastAsia="en-US"/>
        </w:rPr>
        <w:t>е) сроки и порядок представления отчетности об осуществлении расходов, источником финансового обеспечения которых является субсидия</w:t>
      </w:r>
      <w:r w:rsidR="00606FF1">
        <w:rPr>
          <w:rFonts w:eastAsiaTheme="minorHAnsi"/>
          <w:bCs/>
          <w:lang w:eastAsia="en-US"/>
        </w:rPr>
        <w:t>;</w:t>
      </w:r>
    </w:p>
    <w:p w:rsidR="00606FF1" w:rsidRDefault="00606FF1" w:rsidP="004D77D1">
      <w:pPr>
        <w:autoSpaceDE w:val="0"/>
        <w:autoSpaceDN w:val="0"/>
        <w:adjustRightInd w:val="0"/>
        <w:ind w:firstLine="709"/>
        <w:jc w:val="both"/>
      </w:pPr>
      <w:r>
        <w:rPr>
          <w:rFonts w:eastAsiaTheme="minorHAnsi"/>
          <w:bCs/>
          <w:lang w:eastAsia="en-US"/>
        </w:rPr>
        <w:t xml:space="preserve">ж) </w:t>
      </w:r>
      <w:r>
        <w:t>уровень софинансирования, выраженный в процентах от объема бюджетных ассигнований на исполнение расходного обязательства публично-правового образования, предусмотренных в его бюджете, в целях софинансирования которого предоставляется субсидия;</w:t>
      </w:r>
    </w:p>
    <w:p w:rsidR="00606FF1" w:rsidRDefault="00606FF1" w:rsidP="004D77D1">
      <w:pPr>
        <w:autoSpaceDE w:val="0"/>
        <w:autoSpaceDN w:val="0"/>
        <w:adjustRightInd w:val="0"/>
        <w:ind w:firstLine="540"/>
        <w:jc w:val="both"/>
      </w:pPr>
      <w:r>
        <w:t>з) значения результатов (показателей, необходимых для достижения результатов) использования субсидии;</w:t>
      </w:r>
    </w:p>
    <w:p w:rsidR="00606FF1" w:rsidRDefault="00606FF1" w:rsidP="004D77D1">
      <w:pPr>
        <w:autoSpaceDE w:val="0"/>
        <w:autoSpaceDN w:val="0"/>
        <w:adjustRightInd w:val="0"/>
        <w:ind w:firstLine="540"/>
        <w:jc w:val="both"/>
      </w:pPr>
      <w:r>
        <w:t>и) обязательства по достижению результатов использования субсидии;</w:t>
      </w:r>
    </w:p>
    <w:p w:rsidR="00606FF1" w:rsidRDefault="004D77D1" w:rsidP="004D77D1">
      <w:pPr>
        <w:autoSpaceDE w:val="0"/>
        <w:autoSpaceDN w:val="0"/>
        <w:adjustRightInd w:val="0"/>
        <w:ind w:firstLine="567"/>
        <w:jc w:val="both"/>
      </w:pPr>
      <w:r>
        <w:t xml:space="preserve">к) </w:t>
      </w:r>
      <w:r w:rsidR="00606FF1">
        <w:t>ответственность сторон за нарушение условий соглашения;</w:t>
      </w:r>
    </w:p>
    <w:p w:rsidR="00606FF1" w:rsidRDefault="004D77D1" w:rsidP="004D77D1">
      <w:pPr>
        <w:autoSpaceDE w:val="0"/>
        <w:autoSpaceDN w:val="0"/>
        <w:adjustRightInd w:val="0"/>
        <w:ind w:firstLine="540"/>
        <w:jc w:val="both"/>
      </w:pPr>
      <w:r>
        <w:t>л</w:t>
      </w:r>
      <w:r w:rsidR="00606FF1">
        <w:t>) положение о порядке вступления в силу соглашения.</w:t>
      </w:r>
    </w:p>
    <w:p w:rsidR="00490BFF" w:rsidRPr="0094394B" w:rsidRDefault="000404D6" w:rsidP="00490BFF">
      <w:pPr>
        <w:autoSpaceDE w:val="0"/>
        <w:autoSpaceDN w:val="0"/>
        <w:adjustRightInd w:val="0"/>
        <w:ind w:firstLine="709"/>
        <w:jc w:val="both"/>
      </w:pPr>
      <w:r>
        <w:rPr>
          <w:rFonts w:eastAsiaTheme="minorHAnsi"/>
          <w:bCs/>
          <w:lang w:eastAsia="en-US"/>
        </w:rPr>
        <w:lastRenderedPageBreak/>
        <w:t>6</w:t>
      </w:r>
      <w:r w:rsidR="00490BFF" w:rsidRPr="0094394B">
        <w:rPr>
          <w:rFonts w:eastAsiaTheme="minorHAnsi"/>
          <w:bCs/>
          <w:lang w:eastAsia="en-US"/>
        </w:rPr>
        <w:t xml:space="preserve">. Для получения субсидии из бюджета муниципального района Администрация поселения представляет в Администрацию </w:t>
      </w:r>
      <w:r w:rsidR="0094394B" w:rsidRPr="0094394B">
        <w:rPr>
          <w:rFonts w:eastAsiaTheme="minorHAnsi"/>
          <w:bCs/>
          <w:lang w:eastAsia="en-US"/>
        </w:rPr>
        <w:t>Пудожского</w:t>
      </w:r>
      <w:r w:rsidR="00490BFF" w:rsidRPr="0094394B">
        <w:rPr>
          <w:rFonts w:eastAsiaTheme="minorHAnsi"/>
          <w:bCs/>
          <w:lang w:eastAsia="en-US"/>
        </w:rPr>
        <w:t xml:space="preserve"> муниципального района (Администрация района)</w:t>
      </w:r>
      <w:r w:rsidR="0094394B" w:rsidRPr="0094394B">
        <w:rPr>
          <w:rFonts w:eastAsiaTheme="minorHAnsi"/>
          <w:bCs/>
          <w:lang w:eastAsia="en-US"/>
        </w:rPr>
        <w:t xml:space="preserve"> </w:t>
      </w:r>
      <w:r w:rsidR="00490BFF" w:rsidRPr="0094394B">
        <w:rPr>
          <w:rFonts w:eastAsiaTheme="minorHAnsi"/>
          <w:bCs/>
          <w:lang w:eastAsia="en-US"/>
        </w:rPr>
        <w:t>мотивированное обращение и иные документы, подтверждающие потребность в софинансировании расходных обязательств,</w:t>
      </w:r>
      <w:r w:rsidR="0094394B" w:rsidRPr="0094394B">
        <w:rPr>
          <w:rFonts w:eastAsiaTheme="minorHAnsi"/>
          <w:bCs/>
          <w:lang w:eastAsia="en-US"/>
        </w:rPr>
        <w:t xml:space="preserve"> </w:t>
      </w:r>
      <w:r w:rsidR="00490BFF" w:rsidRPr="0094394B">
        <w:rPr>
          <w:rFonts w:eastAsiaTheme="minorHAnsi"/>
          <w:bCs/>
          <w:lang w:eastAsia="en-US"/>
        </w:rPr>
        <w:t>возникающих при выполнении полномочий органов местного самоуправления</w:t>
      </w:r>
      <w:r w:rsidR="0094394B" w:rsidRPr="0094394B">
        <w:rPr>
          <w:rFonts w:eastAsiaTheme="minorHAnsi"/>
          <w:bCs/>
          <w:lang w:eastAsia="en-US"/>
        </w:rPr>
        <w:t xml:space="preserve"> </w:t>
      </w:r>
      <w:r w:rsidR="00490BFF" w:rsidRPr="0094394B">
        <w:rPr>
          <w:rFonts w:eastAsiaTheme="minorHAnsi"/>
          <w:bCs/>
          <w:lang w:eastAsia="en-US"/>
        </w:rPr>
        <w:t xml:space="preserve">городских и сельских поселений </w:t>
      </w:r>
      <w:r w:rsidR="0094394B" w:rsidRPr="0094394B">
        <w:rPr>
          <w:rFonts w:eastAsiaTheme="minorHAnsi"/>
          <w:bCs/>
          <w:lang w:eastAsia="en-US"/>
        </w:rPr>
        <w:t>Пудожского</w:t>
      </w:r>
      <w:r w:rsidR="00490BFF" w:rsidRPr="0094394B">
        <w:rPr>
          <w:rFonts w:eastAsiaTheme="minorHAnsi"/>
          <w:bCs/>
          <w:lang w:eastAsia="en-US"/>
        </w:rPr>
        <w:t xml:space="preserve"> муниципального района по решению вопросов местного значения. При соблюдении </w:t>
      </w:r>
      <w:r w:rsidR="00490BFF" w:rsidRPr="0094394B">
        <w:rPr>
          <w:rFonts w:eastAsiaTheme="minorHAnsi"/>
          <w:lang w:eastAsia="en-US"/>
        </w:rPr>
        <w:t xml:space="preserve">Администрацией поселения условий, установленных настоящим Порядком, и с учетом положительного </w:t>
      </w:r>
      <w:r w:rsidR="00490BFF" w:rsidRPr="0094394B">
        <w:t xml:space="preserve">заключения структурного подразделения Администрации района, курирующего вопросы, указанные в обращении </w:t>
      </w:r>
      <w:r w:rsidR="00490BFF" w:rsidRPr="0094394B">
        <w:rPr>
          <w:rFonts w:eastAsiaTheme="minorHAnsi"/>
          <w:bCs/>
          <w:lang w:eastAsia="en-US"/>
        </w:rPr>
        <w:t xml:space="preserve">на предоставление субсидий, Глава Администрации района инициирует рассмотрение данного обращения </w:t>
      </w:r>
      <w:r w:rsidR="00490BFF" w:rsidRPr="0094394B">
        <w:t xml:space="preserve">советом депутатов </w:t>
      </w:r>
      <w:r w:rsidR="0094394B" w:rsidRPr="0094394B">
        <w:t>Пудожского</w:t>
      </w:r>
      <w:r w:rsidR="00490BFF" w:rsidRPr="0094394B">
        <w:t xml:space="preserve"> муниципального района в рамках очередного заседания по уточнению бюджета </w:t>
      </w:r>
      <w:r w:rsidR="0094394B" w:rsidRPr="0094394B">
        <w:rPr>
          <w:rFonts w:eastAsiaTheme="minorHAnsi"/>
          <w:bCs/>
          <w:lang w:eastAsia="en-US"/>
        </w:rPr>
        <w:t>Пудожского</w:t>
      </w:r>
      <w:r w:rsidR="00490BFF" w:rsidRPr="0094394B">
        <w:rPr>
          <w:rFonts w:eastAsiaTheme="minorHAnsi"/>
          <w:bCs/>
          <w:lang w:eastAsia="en-US"/>
        </w:rPr>
        <w:t xml:space="preserve"> муниципального района </w:t>
      </w:r>
      <w:r w:rsidR="00490BFF" w:rsidRPr="0094394B">
        <w:t>на текущий финансовый год.</w:t>
      </w:r>
    </w:p>
    <w:p w:rsidR="00B62E40" w:rsidRDefault="000404D6" w:rsidP="00B62E40">
      <w:pPr>
        <w:autoSpaceDE w:val="0"/>
        <w:autoSpaceDN w:val="0"/>
        <w:adjustRightInd w:val="0"/>
        <w:ind w:firstLine="709"/>
        <w:jc w:val="both"/>
        <w:rPr>
          <w:rFonts w:eastAsiaTheme="minorHAnsi"/>
          <w:b/>
          <w:bCs/>
          <w:lang w:eastAsia="en-US"/>
        </w:rPr>
      </w:pPr>
      <w:r>
        <w:rPr>
          <w:rFonts w:eastAsiaTheme="minorHAnsi"/>
          <w:lang w:eastAsia="en-US"/>
        </w:rPr>
        <w:t>7</w:t>
      </w:r>
      <w:r w:rsidR="00490BFF" w:rsidRPr="0094394B">
        <w:rPr>
          <w:rFonts w:eastAsiaTheme="minorHAnsi"/>
          <w:lang w:eastAsia="en-US"/>
        </w:rPr>
        <w:t>.</w:t>
      </w:r>
      <w:r w:rsidRPr="000404D6">
        <w:t xml:space="preserve"> </w:t>
      </w:r>
      <w:r>
        <w:t xml:space="preserve">Размер предоставляемой </w:t>
      </w:r>
      <w:r w:rsidRPr="0094394B">
        <w:rPr>
          <w:rFonts w:eastAsiaTheme="minorHAnsi"/>
          <w:lang w:eastAsia="en-US"/>
        </w:rPr>
        <w:t>бюджету i-го поселения</w:t>
      </w:r>
      <w:r>
        <w:t xml:space="preserve"> субсидии определяется с учетом согласованного публично-правовыми образованиями уровня софинансирования расходных обязательств как произведение указанного уровня на общий объем расходных обязательств.</w:t>
      </w:r>
      <w:r w:rsidR="00B62E40" w:rsidRPr="00B62E40">
        <w:rPr>
          <w:rFonts w:eastAsiaTheme="minorHAnsi"/>
          <w:b/>
          <w:bCs/>
          <w:lang w:eastAsia="en-US"/>
        </w:rPr>
        <w:t xml:space="preserve"> </w:t>
      </w:r>
    </w:p>
    <w:p w:rsidR="00B62E40" w:rsidRPr="0094394B" w:rsidRDefault="00B62E40" w:rsidP="00B62E40">
      <w:pPr>
        <w:autoSpaceDE w:val="0"/>
        <w:autoSpaceDN w:val="0"/>
        <w:adjustRightInd w:val="0"/>
        <w:ind w:firstLine="709"/>
        <w:jc w:val="both"/>
        <w:rPr>
          <w:rFonts w:eastAsiaTheme="minorHAnsi"/>
          <w:lang w:eastAsia="en-US"/>
        </w:rPr>
      </w:pPr>
      <w:r w:rsidRPr="0094394B">
        <w:rPr>
          <w:rFonts w:eastAsiaTheme="minorHAnsi"/>
          <w:b/>
          <w:bCs/>
          <w:lang w:eastAsia="en-US"/>
        </w:rPr>
        <w:t xml:space="preserve">СMT </w:t>
      </w:r>
      <w:r w:rsidRPr="0094394B">
        <w:rPr>
          <w:rFonts w:eastAsiaTheme="minorHAnsi"/>
          <w:lang w:eastAsia="en-US"/>
        </w:rPr>
        <w:t xml:space="preserve">= </w:t>
      </w:r>
      <w:r w:rsidRPr="0094394B">
        <w:rPr>
          <w:rFonts w:eastAsiaTheme="minorHAnsi"/>
          <w:b/>
          <w:bCs/>
          <w:lang w:eastAsia="en-US"/>
        </w:rPr>
        <w:t>П</w:t>
      </w:r>
      <w:r w:rsidRPr="0094394B">
        <w:rPr>
          <w:rFonts w:eastAsiaTheme="minorHAnsi"/>
          <w:lang w:eastAsia="en-US"/>
        </w:rPr>
        <w:t xml:space="preserve">i х </w:t>
      </w:r>
      <w:r w:rsidRPr="00616142">
        <w:rPr>
          <w:rFonts w:eastAsiaTheme="minorHAnsi"/>
          <w:b/>
          <w:bCs/>
          <w:lang w:eastAsia="en-US"/>
        </w:rPr>
        <w:t>У</w:t>
      </w:r>
      <w:r w:rsidRPr="00616142">
        <w:rPr>
          <w:rFonts w:eastAsiaTheme="minorHAnsi"/>
          <w:b/>
          <w:lang w:eastAsia="en-US"/>
        </w:rPr>
        <w:t xml:space="preserve">i </w:t>
      </w:r>
      <w:r w:rsidR="00616142" w:rsidRPr="00616142">
        <w:rPr>
          <w:rFonts w:eastAsiaTheme="minorHAnsi"/>
          <w:b/>
          <w:lang w:val="en-US" w:eastAsia="en-US"/>
        </w:rPr>
        <w:t>x</w:t>
      </w:r>
      <w:r w:rsidR="00616142" w:rsidRPr="00616142">
        <w:rPr>
          <w:rFonts w:eastAsiaTheme="minorHAnsi"/>
          <w:b/>
          <w:lang w:eastAsia="en-US"/>
        </w:rPr>
        <w:t xml:space="preserve"> К</w:t>
      </w:r>
      <w:r w:rsidR="00616142" w:rsidRPr="00616142">
        <w:rPr>
          <w:rFonts w:eastAsiaTheme="minorHAnsi"/>
          <w:b/>
          <w:lang w:val="en-US" w:eastAsia="en-US"/>
        </w:rPr>
        <w:t>i</w:t>
      </w:r>
      <w:r w:rsidR="00616142">
        <w:rPr>
          <w:rFonts w:eastAsiaTheme="minorHAnsi"/>
          <w:lang w:eastAsia="en-US"/>
        </w:rPr>
        <w:t xml:space="preserve">, </w:t>
      </w:r>
      <w:r>
        <w:rPr>
          <w:rFonts w:eastAsiaTheme="minorHAnsi"/>
          <w:lang w:eastAsia="en-US"/>
        </w:rPr>
        <w:t>гд</w:t>
      </w:r>
      <w:r w:rsidRPr="0094394B">
        <w:rPr>
          <w:rFonts w:eastAsiaTheme="minorHAnsi"/>
          <w:lang w:eastAsia="en-US"/>
        </w:rPr>
        <w:t>е:</w:t>
      </w:r>
    </w:p>
    <w:p w:rsidR="00B62E40" w:rsidRPr="0094394B" w:rsidRDefault="00B62E40" w:rsidP="00B62E40">
      <w:pPr>
        <w:autoSpaceDE w:val="0"/>
        <w:autoSpaceDN w:val="0"/>
        <w:adjustRightInd w:val="0"/>
        <w:ind w:firstLine="709"/>
        <w:jc w:val="both"/>
        <w:rPr>
          <w:rFonts w:eastAsiaTheme="minorHAnsi"/>
          <w:lang w:eastAsia="en-US"/>
        </w:rPr>
      </w:pPr>
      <w:r w:rsidRPr="0094394B">
        <w:rPr>
          <w:rFonts w:eastAsiaTheme="minorHAnsi"/>
          <w:lang w:eastAsia="en-US"/>
        </w:rPr>
        <w:t xml:space="preserve">СMT – общий размер бюджетных ассигнований для предоставления субсидий, определенный </w:t>
      </w:r>
      <w:r w:rsidRPr="0094394B">
        <w:t>решением совета депутатов Пудожского муниципального района о бюджете муниципального района на очередной финансовый год и на плановый период</w:t>
      </w:r>
      <w:r w:rsidRPr="0094394B">
        <w:rPr>
          <w:rFonts w:eastAsiaTheme="minorHAnsi"/>
          <w:lang w:eastAsia="en-US"/>
        </w:rPr>
        <w:t xml:space="preserve">, исходя из доходных возможностей бюджета </w:t>
      </w:r>
      <w:r w:rsidRPr="0094394B">
        <w:t xml:space="preserve">муниципального района </w:t>
      </w:r>
      <w:r w:rsidRPr="0094394B">
        <w:rPr>
          <w:rFonts w:eastAsiaTheme="minorHAnsi"/>
          <w:lang w:eastAsia="en-US"/>
        </w:rPr>
        <w:t>и расходных потребностей поселений;</w:t>
      </w:r>
    </w:p>
    <w:p w:rsidR="00B62E40" w:rsidRPr="00510AD6" w:rsidRDefault="00B62E40" w:rsidP="00B62E40">
      <w:pPr>
        <w:autoSpaceDE w:val="0"/>
        <w:autoSpaceDN w:val="0"/>
        <w:adjustRightInd w:val="0"/>
        <w:ind w:firstLine="709"/>
        <w:jc w:val="both"/>
        <w:rPr>
          <w:rFonts w:eastAsiaTheme="minorHAnsi"/>
          <w:lang w:eastAsia="en-US"/>
        </w:rPr>
      </w:pPr>
      <w:r w:rsidRPr="0094394B">
        <w:rPr>
          <w:rFonts w:eastAsiaTheme="minorHAnsi"/>
          <w:lang w:eastAsia="en-US"/>
        </w:rPr>
        <w:t xml:space="preserve">Пi – объем потребности i-поселения в предоставлении субсидии в целях софинансирования расходных обязательств, возникающих при выполнении </w:t>
      </w:r>
      <w:r w:rsidRPr="00510AD6">
        <w:rPr>
          <w:rFonts w:eastAsiaTheme="minorHAnsi"/>
          <w:lang w:eastAsia="en-US"/>
        </w:rPr>
        <w:t xml:space="preserve">полномочий органов местного самоуправления городских и сельских поселений </w:t>
      </w:r>
      <w:r w:rsidRPr="00510AD6">
        <w:t xml:space="preserve">Пудожского муниципального района </w:t>
      </w:r>
      <w:r w:rsidRPr="00510AD6">
        <w:rPr>
          <w:rFonts w:eastAsiaTheme="minorHAnsi"/>
          <w:lang w:eastAsia="en-US"/>
        </w:rPr>
        <w:t>по решению вопросов местного значения;</w:t>
      </w:r>
    </w:p>
    <w:p w:rsidR="00B62E40" w:rsidRPr="00510AD6" w:rsidRDefault="00B62E40" w:rsidP="00B62E40">
      <w:pPr>
        <w:autoSpaceDE w:val="0"/>
        <w:autoSpaceDN w:val="0"/>
        <w:adjustRightInd w:val="0"/>
        <w:ind w:firstLine="709"/>
        <w:jc w:val="both"/>
        <w:rPr>
          <w:rFonts w:eastAsiaTheme="minorHAnsi"/>
          <w:lang w:eastAsia="en-US"/>
        </w:rPr>
      </w:pPr>
      <w:r w:rsidRPr="00510AD6">
        <w:rPr>
          <w:rFonts w:eastAsiaTheme="minorHAnsi"/>
          <w:lang w:eastAsia="en-US"/>
        </w:rPr>
        <w:t xml:space="preserve">Уi –предельный уровень софинансирования расходного обязательства i-поселения из бюджета </w:t>
      </w:r>
      <w:r w:rsidRPr="00510AD6">
        <w:t>муниципального района</w:t>
      </w:r>
      <w:r w:rsidR="00942528" w:rsidRPr="00510AD6">
        <w:t>, который утверждается Решением представительного органа Пудожского муниципального района о бюджете Пудожского муниципального района на очередной финансовый год и плановый период</w:t>
      </w:r>
      <w:r w:rsidRPr="00510AD6">
        <w:rPr>
          <w:rFonts w:eastAsiaTheme="minorHAnsi"/>
          <w:lang w:eastAsia="en-US"/>
        </w:rPr>
        <w:t>;</w:t>
      </w:r>
    </w:p>
    <w:p w:rsidR="000404D6" w:rsidRPr="00616142" w:rsidRDefault="00616142" w:rsidP="000404D6">
      <w:pPr>
        <w:autoSpaceDE w:val="0"/>
        <w:autoSpaceDN w:val="0"/>
        <w:adjustRightInd w:val="0"/>
        <w:ind w:firstLine="539"/>
        <w:jc w:val="both"/>
      </w:pPr>
      <w:r w:rsidRPr="00510AD6">
        <w:t>К</w:t>
      </w:r>
      <w:r w:rsidRPr="00510AD6">
        <w:rPr>
          <w:lang w:val="en-US"/>
        </w:rPr>
        <w:t>i</w:t>
      </w:r>
      <w:r w:rsidRPr="00510AD6">
        <w:t xml:space="preserve"> – корректирующий коэффициент для </w:t>
      </w:r>
      <w:r w:rsidRPr="00510AD6">
        <w:rPr>
          <w:rFonts w:eastAsiaTheme="minorHAnsi"/>
          <w:lang w:eastAsia="en-US"/>
        </w:rPr>
        <w:t>i-поселения, который</w:t>
      </w:r>
      <w:r>
        <w:rPr>
          <w:rFonts w:eastAsiaTheme="minorHAnsi"/>
          <w:lang w:eastAsia="en-US"/>
        </w:rPr>
        <w:t xml:space="preserve"> определяется в зависимости от значения соотношения разницы в оценках суммарных потребностей и доходных возможностей консолидированного бюджета.</w:t>
      </w:r>
    </w:p>
    <w:p w:rsidR="000404D6" w:rsidRDefault="000404D6" w:rsidP="000404D6">
      <w:pPr>
        <w:autoSpaceDE w:val="0"/>
        <w:autoSpaceDN w:val="0"/>
        <w:adjustRightInd w:val="0"/>
        <w:ind w:firstLine="539"/>
        <w:jc w:val="both"/>
      </w:pPr>
      <w:r>
        <w:t>В зависимости от выбранного случая предоставления субсидии может использоваться иной подход. В случае, если одним публично-правовым образованием оказываются услуги для жителей другого публично-правового образования и оплата услуг производится на ежеквартальной (ежемесячной) основе в зависимости от фактического числа потребителей услуг, объем субсидии будет равен произведению фактического числа потребителей услуги на согласованный сторонами норматив финансирования услуги в расчете на одного потребителя.</w:t>
      </w:r>
    </w:p>
    <w:p w:rsidR="000404D6" w:rsidRDefault="000404D6" w:rsidP="000404D6">
      <w:pPr>
        <w:autoSpaceDE w:val="0"/>
        <w:autoSpaceDN w:val="0"/>
        <w:adjustRightInd w:val="0"/>
        <w:ind w:firstLine="539"/>
        <w:jc w:val="both"/>
      </w:pPr>
      <w:r>
        <w:t>В случае предоставления субсидии на софинансирование капитальных расходов уровень софинансирования может определяться в зависимости от участия в инвестиционном проекте или пропорционально доле потенциальных потребителей выгод от реализации проекта, проживающих на территории соответствующего публично-правового образования (пропорционально численности населения).</w:t>
      </w:r>
    </w:p>
    <w:p w:rsidR="000404D6" w:rsidRDefault="000404D6" w:rsidP="00490BFF">
      <w:pPr>
        <w:autoSpaceDE w:val="0"/>
        <w:autoSpaceDN w:val="0"/>
        <w:adjustRightInd w:val="0"/>
        <w:ind w:firstLine="709"/>
        <w:jc w:val="both"/>
        <w:rPr>
          <w:rFonts w:eastAsiaTheme="minorHAnsi"/>
          <w:lang w:eastAsia="en-US"/>
        </w:rPr>
      </w:pPr>
    </w:p>
    <w:p w:rsidR="00490BFF" w:rsidRPr="0094394B" w:rsidRDefault="00490BFF" w:rsidP="00490BFF">
      <w:pPr>
        <w:autoSpaceDE w:val="0"/>
        <w:autoSpaceDN w:val="0"/>
        <w:adjustRightInd w:val="0"/>
        <w:ind w:firstLine="709"/>
        <w:jc w:val="both"/>
        <w:rPr>
          <w:rFonts w:eastAsiaTheme="minorHAnsi"/>
          <w:bCs/>
          <w:lang w:eastAsia="en-US"/>
        </w:rPr>
      </w:pPr>
      <w:r w:rsidRPr="0094394B">
        <w:rPr>
          <w:rFonts w:eastAsiaTheme="minorHAnsi"/>
          <w:lang w:eastAsia="en-US"/>
        </w:rPr>
        <w:t xml:space="preserve"> </w:t>
      </w:r>
      <w:r w:rsidR="00B62E40">
        <w:rPr>
          <w:rFonts w:eastAsiaTheme="minorHAnsi"/>
          <w:lang w:eastAsia="en-US"/>
        </w:rPr>
        <w:t>8</w:t>
      </w:r>
      <w:r w:rsidRPr="0094394B">
        <w:rPr>
          <w:rFonts w:eastAsiaTheme="minorHAnsi"/>
          <w:bCs/>
          <w:lang w:eastAsia="en-US"/>
        </w:rPr>
        <w:t>. В случае нарушения условий предоставления субсидий соответствующие</w:t>
      </w:r>
      <w:r w:rsidR="0094394B" w:rsidRPr="0094394B">
        <w:rPr>
          <w:rFonts w:eastAsiaTheme="minorHAnsi"/>
          <w:bCs/>
          <w:lang w:eastAsia="en-US"/>
        </w:rPr>
        <w:t xml:space="preserve"> </w:t>
      </w:r>
      <w:r w:rsidRPr="0094394B">
        <w:rPr>
          <w:rFonts w:eastAsiaTheme="minorHAnsi"/>
          <w:bCs/>
          <w:lang w:eastAsia="en-US"/>
        </w:rPr>
        <w:t>средства подлежат перечислению в доход бюджета муниципального района в</w:t>
      </w:r>
      <w:r w:rsidR="0094394B" w:rsidRPr="0094394B">
        <w:rPr>
          <w:rFonts w:eastAsiaTheme="minorHAnsi"/>
          <w:bCs/>
          <w:lang w:eastAsia="en-US"/>
        </w:rPr>
        <w:t xml:space="preserve"> </w:t>
      </w:r>
      <w:r w:rsidRPr="0094394B">
        <w:rPr>
          <w:rFonts w:eastAsiaTheme="minorHAnsi"/>
          <w:bCs/>
          <w:lang w:eastAsia="en-US"/>
        </w:rPr>
        <w:t>порядке, установленном бюджетным законодательством Российской Федерации.</w:t>
      </w:r>
    </w:p>
    <w:p w:rsidR="00490BFF" w:rsidRPr="0094394B" w:rsidRDefault="00B62E40" w:rsidP="00490BFF">
      <w:pPr>
        <w:autoSpaceDE w:val="0"/>
        <w:autoSpaceDN w:val="0"/>
        <w:adjustRightInd w:val="0"/>
        <w:ind w:firstLine="709"/>
        <w:jc w:val="both"/>
        <w:rPr>
          <w:rFonts w:eastAsiaTheme="minorHAnsi"/>
          <w:bCs/>
          <w:lang w:eastAsia="en-US"/>
        </w:rPr>
      </w:pPr>
      <w:r>
        <w:rPr>
          <w:rFonts w:eastAsiaTheme="minorHAnsi"/>
          <w:bCs/>
          <w:lang w:eastAsia="en-US"/>
        </w:rPr>
        <w:t>9</w:t>
      </w:r>
      <w:r w:rsidR="00490BFF" w:rsidRPr="0094394B">
        <w:rPr>
          <w:rFonts w:eastAsiaTheme="minorHAnsi"/>
          <w:bCs/>
          <w:lang w:eastAsia="en-US"/>
        </w:rPr>
        <w:t>. Остаток субсидий, не использованный по состоянию на 1 января года,</w:t>
      </w:r>
      <w:r w:rsidR="0094394B" w:rsidRPr="0094394B">
        <w:rPr>
          <w:rFonts w:eastAsiaTheme="minorHAnsi"/>
          <w:bCs/>
          <w:lang w:eastAsia="en-US"/>
        </w:rPr>
        <w:t xml:space="preserve"> </w:t>
      </w:r>
      <w:r w:rsidR="00490BFF" w:rsidRPr="0094394B">
        <w:rPr>
          <w:rFonts w:eastAsiaTheme="minorHAnsi"/>
          <w:bCs/>
          <w:lang w:eastAsia="en-US"/>
        </w:rPr>
        <w:t>следующего за годом предоставления субсидий, подлежит возврату в доход</w:t>
      </w:r>
      <w:r w:rsidR="0094394B" w:rsidRPr="0094394B">
        <w:rPr>
          <w:rFonts w:eastAsiaTheme="minorHAnsi"/>
          <w:bCs/>
          <w:lang w:eastAsia="en-US"/>
        </w:rPr>
        <w:t xml:space="preserve"> </w:t>
      </w:r>
      <w:r w:rsidR="00490BFF" w:rsidRPr="0094394B">
        <w:rPr>
          <w:rFonts w:eastAsiaTheme="minorHAnsi"/>
          <w:bCs/>
          <w:lang w:eastAsia="en-US"/>
        </w:rPr>
        <w:t xml:space="preserve">бюджета </w:t>
      </w:r>
      <w:r w:rsidR="00490BFF" w:rsidRPr="0094394B">
        <w:rPr>
          <w:rFonts w:eastAsiaTheme="minorHAnsi"/>
          <w:bCs/>
          <w:lang w:eastAsia="en-US"/>
        </w:rPr>
        <w:lastRenderedPageBreak/>
        <w:t>муниципального района в</w:t>
      </w:r>
      <w:r w:rsidR="0094394B" w:rsidRPr="0094394B">
        <w:rPr>
          <w:rFonts w:eastAsiaTheme="minorHAnsi"/>
          <w:bCs/>
          <w:lang w:eastAsia="en-US"/>
        </w:rPr>
        <w:t xml:space="preserve"> </w:t>
      </w:r>
      <w:r w:rsidR="00490BFF" w:rsidRPr="0094394B">
        <w:rPr>
          <w:rFonts w:eastAsiaTheme="minorHAnsi"/>
          <w:bCs/>
          <w:lang w:eastAsia="en-US"/>
        </w:rPr>
        <w:t>соответствии с требованиями, установленными Бюджетным кодексом Российской</w:t>
      </w:r>
      <w:r w:rsidR="0094394B" w:rsidRPr="0094394B">
        <w:rPr>
          <w:rFonts w:eastAsiaTheme="minorHAnsi"/>
          <w:bCs/>
          <w:lang w:eastAsia="en-US"/>
        </w:rPr>
        <w:t xml:space="preserve"> </w:t>
      </w:r>
      <w:r w:rsidR="00490BFF" w:rsidRPr="0094394B">
        <w:rPr>
          <w:rFonts w:eastAsiaTheme="minorHAnsi"/>
          <w:bCs/>
          <w:lang w:eastAsia="en-US"/>
        </w:rPr>
        <w:t>Федерации.</w:t>
      </w:r>
    </w:p>
    <w:p w:rsidR="0094394B" w:rsidRPr="0094394B" w:rsidRDefault="00490BFF" w:rsidP="00490BFF">
      <w:pPr>
        <w:widowControl w:val="0"/>
        <w:autoSpaceDE w:val="0"/>
        <w:autoSpaceDN w:val="0"/>
        <w:adjustRightInd w:val="0"/>
        <w:ind w:firstLine="709"/>
        <w:jc w:val="both"/>
      </w:pPr>
      <w:r w:rsidRPr="0094394B">
        <w:t>1</w:t>
      </w:r>
      <w:r w:rsidR="00B62E40">
        <w:t>0</w:t>
      </w:r>
      <w:r w:rsidRPr="0094394B">
        <w:t xml:space="preserve">. Ответственность за соблюдение настоящего Порядка, а также достоверность представляемых сведений возлагается на органы местного самоуправления городских, сельских поселений </w:t>
      </w:r>
      <w:r w:rsidR="0094394B" w:rsidRPr="0094394B">
        <w:t xml:space="preserve">Пудожского </w:t>
      </w:r>
      <w:r w:rsidRPr="0094394B">
        <w:t>муниципального района</w:t>
      </w:r>
      <w:r w:rsidR="0094394B" w:rsidRPr="0094394B">
        <w:t>.</w:t>
      </w:r>
    </w:p>
    <w:p w:rsidR="00490BFF" w:rsidRPr="0094394B" w:rsidRDefault="00490BFF" w:rsidP="00490BFF">
      <w:pPr>
        <w:widowControl w:val="0"/>
        <w:autoSpaceDE w:val="0"/>
        <w:autoSpaceDN w:val="0"/>
        <w:adjustRightInd w:val="0"/>
        <w:ind w:firstLine="709"/>
        <w:jc w:val="both"/>
      </w:pPr>
      <w:r w:rsidRPr="0094394B">
        <w:t>1</w:t>
      </w:r>
      <w:r w:rsidR="00B62E40">
        <w:t>1</w:t>
      </w:r>
      <w:r w:rsidRPr="0094394B">
        <w:t xml:space="preserve">. Контроль за целевым использованием органами местного самоуправления городских, сельских поселений </w:t>
      </w:r>
      <w:r w:rsidR="0094394B" w:rsidRPr="0094394B">
        <w:t>Пудожского</w:t>
      </w:r>
      <w:r w:rsidRPr="0094394B">
        <w:t xml:space="preserve"> муниципального района субсидий возлагается на орган местного самоуправления </w:t>
      </w:r>
      <w:r w:rsidR="0094394B" w:rsidRPr="0094394B">
        <w:t>Пудожского</w:t>
      </w:r>
      <w:r w:rsidRPr="0094394B">
        <w:t xml:space="preserve"> муниципального района.</w:t>
      </w:r>
    </w:p>
    <w:p w:rsidR="00490BFF" w:rsidRPr="0094394B" w:rsidRDefault="00490BFF" w:rsidP="00490BFF">
      <w:pPr>
        <w:widowControl w:val="0"/>
        <w:autoSpaceDE w:val="0"/>
        <w:autoSpaceDN w:val="0"/>
        <w:adjustRightInd w:val="0"/>
        <w:ind w:firstLine="709"/>
        <w:jc w:val="both"/>
      </w:pPr>
      <w:r w:rsidRPr="0094394B">
        <w:t>1</w:t>
      </w:r>
      <w:r w:rsidR="00B62E40">
        <w:t>2</w:t>
      </w:r>
      <w:r w:rsidRPr="0094394B">
        <w:t xml:space="preserve">. Органом местного самоуправления </w:t>
      </w:r>
      <w:r w:rsidR="0094394B" w:rsidRPr="0094394B">
        <w:t>Пудожского</w:t>
      </w:r>
      <w:r w:rsidRPr="0094394B">
        <w:t xml:space="preserve"> муниципального района и органом муниципального финансового контроля </w:t>
      </w:r>
      <w:r w:rsidR="0094394B" w:rsidRPr="0094394B">
        <w:t>Пудожского</w:t>
      </w:r>
      <w:r w:rsidRPr="0094394B">
        <w:t xml:space="preserve"> муниципального района осуществляется проверка соблюдения получателями субсидий условий, целей и порядка предоставления.</w:t>
      </w:r>
    </w:p>
    <w:p w:rsidR="00490BFF" w:rsidRDefault="00490BFF" w:rsidP="00CF1012">
      <w:pPr>
        <w:pStyle w:val="ConsPlusNormal"/>
        <w:widowControl/>
        <w:ind w:firstLine="709"/>
        <w:jc w:val="both"/>
        <w:rPr>
          <w:rFonts w:ascii="Times New Roman" w:hAnsi="Times New Roman" w:cs="Times New Roman"/>
          <w:sz w:val="28"/>
          <w:szCs w:val="28"/>
        </w:rPr>
      </w:pPr>
    </w:p>
    <w:p w:rsidR="00651149" w:rsidRDefault="00651149" w:rsidP="00BB3682">
      <w:pPr>
        <w:autoSpaceDE w:val="0"/>
        <w:autoSpaceDN w:val="0"/>
        <w:adjustRightInd w:val="0"/>
        <w:ind w:firstLine="709"/>
        <w:jc w:val="both"/>
      </w:pPr>
    </w:p>
    <w:p w:rsidR="0031701A" w:rsidRPr="00653992" w:rsidRDefault="00F3130A" w:rsidP="0031701A">
      <w:pPr>
        <w:rPr>
          <w:highlight w:val="yellow"/>
        </w:rPr>
      </w:pPr>
      <w:r w:rsidRPr="00653992">
        <w:tab/>
      </w:r>
      <w:r w:rsidRPr="00653992">
        <w:tab/>
      </w:r>
      <w:r w:rsidRPr="00653992">
        <w:tab/>
      </w:r>
      <w:r w:rsidRPr="00653992">
        <w:tab/>
      </w:r>
      <w:r w:rsidRPr="00653992">
        <w:tab/>
      </w:r>
    </w:p>
    <w:p w:rsidR="003E596C" w:rsidRDefault="002A3935" w:rsidP="003E596C">
      <w:pPr>
        <w:ind w:firstLine="709"/>
        <w:jc w:val="center"/>
        <w:rPr>
          <w:bCs/>
        </w:rPr>
      </w:pPr>
      <w:r w:rsidRPr="0022300A">
        <w:rPr>
          <w:b/>
          <w:bCs/>
        </w:rPr>
        <w:t xml:space="preserve">Статья </w:t>
      </w:r>
      <w:r w:rsidR="0063534B">
        <w:rPr>
          <w:b/>
          <w:bCs/>
        </w:rPr>
        <w:t>9</w:t>
      </w:r>
      <w:r w:rsidRPr="0022300A">
        <w:rPr>
          <w:b/>
          <w:bCs/>
        </w:rPr>
        <w:t xml:space="preserve">. </w:t>
      </w:r>
      <w:r w:rsidR="003E596C" w:rsidRPr="003E596C">
        <w:rPr>
          <w:b/>
        </w:rPr>
        <w:t xml:space="preserve">Иные межбюджетные трансферты, предоставляемые из бюджета </w:t>
      </w:r>
      <w:r w:rsidR="003E596C">
        <w:rPr>
          <w:b/>
        </w:rPr>
        <w:t>Пудожского</w:t>
      </w:r>
      <w:r w:rsidR="003E596C" w:rsidRPr="003E596C">
        <w:rPr>
          <w:b/>
        </w:rPr>
        <w:t xml:space="preserve"> муниципального района бюджетам поселений</w:t>
      </w:r>
    </w:p>
    <w:p w:rsidR="002A3935" w:rsidRDefault="002A3935" w:rsidP="002A3935">
      <w:pPr>
        <w:ind w:firstLine="709"/>
        <w:jc w:val="center"/>
        <w:rPr>
          <w:bCs/>
        </w:rPr>
      </w:pPr>
    </w:p>
    <w:p w:rsidR="003E596C" w:rsidRDefault="003E596C" w:rsidP="002A3935">
      <w:pPr>
        <w:ind w:firstLine="709"/>
        <w:jc w:val="center"/>
        <w:rPr>
          <w:bCs/>
        </w:rPr>
      </w:pPr>
    </w:p>
    <w:p w:rsidR="003E596C" w:rsidRPr="003E596C" w:rsidRDefault="003E596C" w:rsidP="003E596C">
      <w:pPr>
        <w:pStyle w:val="11"/>
        <w:numPr>
          <w:ilvl w:val="0"/>
          <w:numId w:val="12"/>
        </w:numPr>
        <w:shd w:val="clear" w:color="auto" w:fill="auto"/>
        <w:tabs>
          <w:tab w:val="left" w:pos="999"/>
        </w:tabs>
        <w:spacing w:line="262" w:lineRule="auto"/>
        <w:ind w:firstLine="600"/>
        <w:jc w:val="both"/>
        <w:rPr>
          <w:sz w:val="24"/>
          <w:szCs w:val="24"/>
        </w:rPr>
      </w:pPr>
      <w:r w:rsidRPr="003E596C">
        <w:rPr>
          <w:sz w:val="24"/>
          <w:szCs w:val="24"/>
        </w:rPr>
        <w:t xml:space="preserve">Иные межбюджетные трансферты из бюджета </w:t>
      </w:r>
      <w:r>
        <w:rPr>
          <w:sz w:val="24"/>
          <w:szCs w:val="24"/>
        </w:rPr>
        <w:t xml:space="preserve">Пудожского </w:t>
      </w:r>
      <w:r w:rsidRPr="003E596C">
        <w:rPr>
          <w:sz w:val="24"/>
          <w:szCs w:val="24"/>
        </w:rPr>
        <w:t>муниципального района в бюджеты поселений представляются в случаях:</w:t>
      </w:r>
    </w:p>
    <w:p w:rsidR="003E596C" w:rsidRPr="003E596C" w:rsidRDefault="003E596C" w:rsidP="003E596C">
      <w:pPr>
        <w:pStyle w:val="11"/>
        <w:numPr>
          <w:ilvl w:val="0"/>
          <w:numId w:val="11"/>
        </w:numPr>
        <w:shd w:val="clear" w:color="auto" w:fill="auto"/>
        <w:tabs>
          <w:tab w:val="left" w:pos="732"/>
        </w:tabs>
        <w:spacing w:line="262" w:lineRule="auto"/>
        <w:ind w:firstLine="380"/>
        <w:jc w:val="both"/>
        <w:rPr>
          <w:sz w:val="24"/>
          <w:szCs w:val="24"/>
        </w:rPr>
      </w:pPr>
      <w:r w:rsidRPr="003E596C">
        <w:rPr>
          <w:sz w:val="24"/>
          <w:szCs w:val="24"/>
        </w:rPr>
        <w:t xml:space="preserve">передачи части полномочий по решению вопросов местного значения </w:t>
      </w:r>
      <w:r>
        <w:rPr>
          <w:sz w:val="24"/>
          <w:szCs w:val="24"/>
        </w:rPr>
        <w:t>Пудожским</w:t>
      </w:r>
      <w:r w:rsidRPr="003E596C">
        <w:rPr>
          <w:sz w:val="24"/>
          <w:szCs w:val="24"/>
        </w:rPr>
        <w:t xml:space="preserve"> муниципальным районом на уровень поселений в соответствии с заключенными соглашениями;</w:t>
      </w:r>
    </w:p>
    <w:p w:rsidR="003E596C" w:rsidRPr="003E596C" w:rsidRDefault="003E596C" w:rsidP="003E596C">
      <w:pPr>
        <w:pStyle w:val="11"/>
        <w:numPr>
          <w:ilvl w:val="0"/>
          <w:numId w:val="11"/>
        </w:numPr>
        <w:shd w:val="clear" w:color="auto" w:fill="auto"/>
        <w:tabs>
          <w:tab w:val="left" w:pos="732"/>
        </w:tabs>
        <w:spacing w:line="262" w:lineRule="auto"/>
        <w:ind w:firstLine="380"/>
        <w:jc w:val="both"/>
        <w:rPr>
          <w:sz w:val="24"/>
          <w:szCs w:val="24"/>
        </w:rPr>
      </w:pPr>
      <w:r w:rsidRPr="003E596C">
        <w:rPr>
          <w:sz w:val="24"/>
          <w:szCs w:val="24"/>
        </w:rPr>
        <w:t>сбалансированности бюджетов поселений для обеспечения финансирования первоочередных обязательств поселений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 если собственных доходов бюджетов поселений недостаточно для обеспечения финансирования первоочередных обязательств поселений;</w:t>
      </w:r>
    </w:p>
    <w:p w:rsidR="003E596C" w:rsidRPr="003E596C" w:rsidRDefault="003E596C" w:rsidP="003E596C">
      <w:pPr>
        <w:pStyle w:val="11"/>
        <w:numPr>
          <w:ilvl w:val="0"/>
          <w:numId w:val="11"/>
        </w:numPr>
        <w:shd w:val="clear" w:color="auto" w:fill="auto"/>
        <w:tabs>
          <w:tab w:val="left" w:pos="732"/>
        </w:tabs>
        <w:spacing w:line="262" w:lineRule="auto"/>
        <w:ind w:firstLine="380"/>
        <w:jc w:val="both"/>
        <w:rPr>
          <w:sz w:val="24"/>
          <w:szCs w:val="24"/>
        </w:rPr>
      </w:pPr>
      <w:r w:rsidRPr="003E596C">
        <w:rPr>
          <w:sz w:val="24"/>
          <w:szCs w:val="24"/>
        </w:rPr>
        <w:t>распределения межбюджетных трансфертов из бюджета Республики Карелия бюджетам муниципальных образований на решение вопросов местного значения;</w:t>
      </w:r>
    </w:p>
    <w:p w:rsidR="003E596C" w:rsidRDefault="003E596C" w:rsidP="003E596C">
      <w:pPr>
        <w:pStyle w:val="11"/>
        <w:numPr>
          <w:ilvl w:val="0"/>
          <w:numId w:val="11"/>
        </w:numPr>
        <w:shd w:val="clear" w:color="auto" w:fill="auto"/>
        <w:tabs>
          <w:tab w:val="left" w:pos="732"/>
        </w:tabs>
        <w:spacing w:line="262" w:lineRule="auto"/>
        <w:ind w:firstLine="380"/>
        <w:jc w:val="both"/>
        <w:rPr>
          <w:sz w:val="24"/>
          <w:szCs w:val="24"/>
        </w:rPr>
      </w:pPr>
      <w:r w:rsidRPr="003E596C">
        <w:rPr>
          <w:sz w:val="24"/>
          <w:szCs w:val="24"/>
        </w:rPr>
        <w:t>необходимости решения актуальных вопросов местного значения поселений;</w:t>
      </w:r>
    </w:p>
    <w:p w:rsidR="00D90F3F" w:rsidRPr="00D90F3F" w:rsidRDefault="00D90F3F" w:rsidP="003E596C">
      <w:pPr>
        <w:pStyle w:val="11"/>
        <w:numPr>
          <w:ilvl w:val="0"/>
          <w:numId w:val="11"/>
        </w:numPr>
        <w:shd w:val="clear" w:color="auto" w:fill="auto"/>
        <w:tabs>
          <w:tab w:val="left" w:pos="732"/>
        </w:tabs>
        <w:spacing w:line="262" w:lineRule="auto"/>
        <w:ind w:firstLine="380"/>
        <w:jc w:val="both"/>
        <w:rPr>
          <w:sz w:val="24"/>
          <w:szCs w:val="24"/>
        </w:rPr>
      </w:pPr>
      <w:r w:rsidRPr="00D90F3F">
        <w:rPr>
          <w:bCs/>
          <w:sz w:val="24"/>
          <w:szCs w:val="24"/>
        </w:rPr>
        <w:t>в случае выделения средств из резервного фонда администрации района, резервного фонда администрации района для предупреждения и ликвидации чрезвычайных ситуаций</w:t>
      </w:r>
      <w:r>
        <w:rPr>
          <w:bCs/>
          <w:sz w:val="24"/>
          <w:szCs w:val="24"/>
        </w:rPr>
        <w:t>;</w:t>
      </w:r>
    </w:p>
    <w:p w:rsidR="003E596C" w:rsidRPr="003E596C" w:rsidRDefault="003E596C" w:rsidP="003E596C">
      <w:pPr>
        <w:pStyle w:val="11"/>
        <w:numPr>
          <w:ilvl w:val="0"/>
          <w:numId w:val="11"/>
        </w:numPr>
        <w:shd w:val="clear" w:color="auto" w:fill="auto"/>
        <w:tabs>
          <w:tab w:val="left" w:pos="732"/>
        </w:tabs>
        <w:spacing w:line="262" w:lineRule="auto"/>
        <w:ind w:firstLine="380"/>
        <w:jc w:val="both"/>
        <w:rPr>
          <w:sz w:val="24"/>
          <w:szCs w:val="24"/>
        </w:rPr>
      </w:pPr>
      <w:r w:rsidRPr="003E596C">
        <w:rPr>
          <w:sz w:val="24"/>
          <w:szCs w:val="24"/>
        </w:rPr>
        <w:t>распределения иных межбюджетных трансфертов за счет средств Республики Карелия на приоритетные направления расходов (заработная плата, начисления на выплаты по оплате труда, коммунальные услуги) и на социально-экономическое развитие территории поселений.</w:t>
      </w:r>
    </w:p>
    <w:p w:rsidR="003E596C" w:rsidRPr="00E83D64" w:rsidRDefault="003E596C" w:rsidP="003E596C">
      <w:pPr>
        <w:pStyle w:val="11"/>
        <w:numPr>
          <w:ilvl w:val="0"/>
          <w:numId w:val="12"/>
        </w:numPr>
        <w:shd w:val="clear" w:color="auto" w:fill="auto"/>
        <w:tabs>
          <w:tab w:val="left" w:pos="999"/>
        </w:tabs>
        <w:spacing w:after="280" w:line="262" w:lineRule="auto"/>
        <w:ind w:firstLine="600"/>
        <w:jc w:val="both"/>
        <w:rPr>
          <w:sz w:val="24"/>
          <w:szCs w:val="24"/>
        </w:rPr>
      </w:pPr>
      <w:r w:rsidRPr="003E596C">
        <w:rPr>
          <w:sz w:val="24"/>
          <w:szCs w:val="24"/>
        </w:rPr>
        <w:t xml:space="preserve">Иные межбюджетные трансферты из бюджета </w:t>
      </w:r>
      <w:r w:rsidR="00E83D64">
        <w:rPr>
          <w:sz w:val="24"/>
          <w:szCs w:val="24"/>
        </w:rPr>
        <w:t xml:space="preserve">Пудожского </w:t>
      </w:r>
      <w:r w:rsidRPr="003E596C">
        <w:rPr>
          <w:sz w:val="24"/>
          <w:szCs w:val="24"/>
        </w:rPr>
        <w:t xml:space="preserve">муниципального района бюджетам поселений перечисляются в соответствии со </w:t>
      </w:r>
      <w:r w:rsidRPr="00E83D64">
        <w:rPr>
          <w:sz w:val="24"/>
          <w:szCs w:val="24"/>
        </w:rPr>
        <w:t xml:space="preserve">сводной бюджетной росписью бюджета </w:t>
      </w:r>
      <w:r w:rsidR="00E83D64">
        <w:rPr>
          <w:sz w:val="24"/>
          <w:szCs w:val="24"/>
        </w:rPr>
        <w:t>Пудожского</w:t>
      </w:r>
      <w:r w:rsidRPr="00E83D64">
        <w:rPr>
          <w:sz w:val="24"/>
          <w:szCs w:val="24"/>
        </w:rPr>
        <w:t xml:space="preserve"> муниципального района на текущий финансовый год и плановый период.</w:t>
      </w:r>
    </w:p>
    <w:p w:rsidR="002A3935" w:rsidRDefault="002A3935" w:rsidP="002A3935">
      <w:pPr>
        <w:ind w:firstLine="709"/>
        <w:jc w:val="both"/>
        <w:rPr>
          <w:bCs/>
        </w:rPr>
      </w:pPr>
    </w:p>
    <w:p w:rsidR="002A3935" w:rsidRDefault="002A3935" w:rsidP="002A3935">
      <w:pPr>
        <w:ind w:firstLine="709"/>
        <w:jc w:val="center"/>
        <w:rPr>
          <w:b/>
          <w:bCs/>
        </w:rPr>
      </w:pPr>
      <w:r w:rsidRPr="0022300A">
        <w:rPr>
          <w:b/>
          <w:bCs/>
        </w:rPr>
        <w:t xml:space="preserve">Статья </w:t>
      </w:r>
      <w:r w:rsidR="0063534B">
        <w:rPr>
          <w:b/>
          <w:bCs/>
        </w:rPr>
        <w:t>10</w:t>
      </w:r>
      <w:r w:rsidRPr="0022300A">
        <w:rPr>
          <w:b/>
          <w:bCs/>
        </w:rPr>
        <w:t xml:space="preserve">. </w:t>
      </w:r>
      <w:r w:rsidR="00E83D64" w:rsidRPr="00E83D64">
        <w:rPr>
          <w:b/>
        </w:rPr>
        <w:t>Порядок предоставления иных межбюджетных трансфертов</w:t>
      </w:r>
    </w:p>
    <w:p w:rsidR="002A3935" w:rsidRDefault="002A3935" w:rsidP="002A3935">
      <w:pPr>
        <w:ind w:firstLine="709"/>
        <w:jc w:val="both"/>
        <w:rPr>
          <w:bCs/>
        </w:rPr>
      </w:pPr>
    </w:p>
    <w:p w:rsidR="00E83D64" w:rsidRPr="00E83D64" w:rsidRDefault="00E83D64" w:rsidP="00E83D64">
      <w:pPr>
        <w:pStyle w:val="11"/>
        <w:numPr>
          <w:ilvl w:val="0"/>
          <w:numId w:val="13"/>
        </w:numPr>
        <w:shd w:val="clear" w:color="auto" w:fill="auto"/>
        <w:tabs>
          <w:tab w:val="left" w:pos="745"/>
        </w:tabs>
        <w:ind w:firstLine="460"/>
        <w:jc w:val="both"/>
        <w:rPr>
          <w:sz w:val="24"/>
          <w:szCs w:val="24"/>
        </w:rPr>
      </w:pPr>
      <w:r w:rsidRPr="00E83D64">
        <w:rPr>
          <w:sz w:val="24"/>
          <w:szCs w:val="24"/>
        </w:rPr>
        <w:t xml:space="preserve">Основанием для предоставления межбюджетных трансфертов бюджету </w:t>
      </w:r>
      <w:r w:rsidRPr="00E83D64">
        <w:rPr>
          <w:sz w:val="24"/>
          <w:szCs w:val="24"/>
        </w:rPr>
        <w:lastRenderedPageBreak/>
        <w:t xml:space="preserve">поселения на осуществление части полномочий по решению вопросов местного значения </w:t>
      </w:r>
      <w:r>
        <w:rPr>
          <w:sz w:val="24"/>
          <w:szCs w:val="24"/>
        </w:rPr>
        <w:t>Пудожского</w:t>
      </w:r>
      <w:r w:rsidRPr="00E83D64">
        <w:rPr>
          <w:sz w:val="24"/>
          <w:szCs w:val="24"/>
        </w:rPr>
        <w:t xml:space="preserve"> муниципального района при их передаче на уровень поселений, являются решение </w:t>
      </w:r>
      <w:r>
        <w:rPr>
          <w:sz w:val="24"/>
          <w:szCs w:val="24"/>
        </w:rPr>
        <w:t>Пудожского</w:t>
      </w:r>
      <w:r w:rsidRPr="00E83D64">
        <w:rPr>
          <w:sz w:val="24"/>
          <w:szCs w:val="24"/>
        </w:rPr>
        <w:t xml:space="preserve"> муниципального района о бюджете на текущий финансовый год (очередной финансовый год и плановый период) и соглашение о передаче органам местного самоуправления отдельных поселений осуществления части полномочий по решению вопросов местного значения </w:t>
      </w:r>
      <w:r w:rsidR="00447212">
        <w:rPr>
          <w:sz w:val="24"/>
          <w:szCs w:val="24"/>
        </w:rPr>
        <w:t>Пудожского</w:t>
      </w:r>
      <w:r w:rsidRPr="00E83D64">
        <w:rPr>
          <w:sz w:val="24"/>
          <w:szCs w:val="24"/>
        </w:rPr>
        <w:t xml:space="preserve"> муниципального района.</w:t>
      </w:r>
    </w:p>
    <w:p w:rsidR="00E83D64" w:rsidRDefault="00E83D64" w:rsidP="00E83D64">
      <w:pPr>
        <w:pStyle w:val="11"/>
        <w:numPr>
          <w:ilvl w:val="0"/>
          <w:numId w:val="13"/>
        </w:numPr>
        <w:shd w:val="clear" w:color="auto" w:fill="auto"/>
        <w:tabs>
          <w:tab w:val="left" w:pos="748"/>
        </w:tabs>
        <w:ind w:firstLine="460"/>
        <w:jc w:val="both"/>
        <w:rPr>
          <w:sz w:val="24"/>
          <w:szCs w:val="24"/>
        </w:rPr>
      </w:pPr>
      <w:r w:rsidRPr="00E83D64">
        <w:rPr>
          <w:sz w:val="24"/>
          <w:szCs w:val="24"/>
        </w:rPr>
        <w:t xml:space="preserve">Объем и распределение иных межбюджетных трансфертов на осуществление части полномочий по решению вопросов местного значения </w:t>
      </w:r>
      <w:r w:rsidR="00447212">
        <w:rPr>
          <w:sz w:val="24"/>
          <w:szCs w:val="24"/>
        </w:rPr>
        <w:t>Пудожского</w:t>
      </w:r>
      <w:r w:rsidRPr="00E83D64">
        <w:rPr>
          <w:sz w:val="24"/>
          <w:szCs w:val="24"/>
        </w:rPr>
        <w:t xml:space="preserve"> муниципального района при их передаче на уровень поселений в соответствии с заключенными соглашениями утверждается решением Совета </w:t>
      </w:r>
      <w:r w:rsidR="00447212">
        <w:rPr>
          <w:sz w:val="24"/>
          <w:szCs w:val="24"/>
        </w:rPr>
        <w:t>Пудожского</w:t>
      </w:r>
      <w:r w:rsidRPr="00E83D64">
        <w:rPr>
          <w:sz w:val="24"/>
          <w:szCs w:val="24"/>
        </w:rPr>
        <w:t xml:space="preserve"> муниципального района о бюджете на текущий финансовый год (на текущий финансовый год и плановый период).</w:t>
      </w:r>
    </w:p>
    <w:p w:rsidR="000F06B5" w:rsidRDefault="000F06B5" w:rsidP="000F06B5">
      <w:pPr>
        <w:ind w:firstLine="460"/>
        <w:jc w:val="both"/>
        <w:rPr>
          <w:bCs/>
        </w:rPr>
      </w:pPr>
      <w:r w:rsidRPr="00992161">
        <w:rPr>
          <w:bCs/>
        </w:rPr>
        <w:t>Иные межбюджетные трансферты на решение вопросов местного значения</w:t>
      </w:r>
      <w:r>
        <w:rPr>
          <w:bCs/>
        </w:rPr>
        <w:t xml:space="preserve"> предоставляются при соблюдении органами местного самоуправления поселений следующих обязательств:</w:t>
      </w:r>
    </w:p>
    <w:p w:rsidR="000F06B5" w:rsidRPr="00C23D44" w:rsidRDefault="000F06B5" w:rsidP="000F06B5">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C23D44">
        <w:rPr>
          <w:rFonts w:ascii="Times New Roman" w:hAnsi="Times New Roman" w:cs="Times New Roman"/>
          <w:sz w:val="24"/>
          <w:szCs w:val="24"/>
        </w:rPr>
        <w:t>обеспечению не</w:t>
      </w:r>
      <w:r>
        <w:rPr>
          <w:rFonts w:ascii="Times New Roman" w:hAnsi="Times New Roman" w:cs="Times New Roman"/>
          <w:sz w:val="24"/>
          <w:szCs w:val="24"/>
        </w:rPr>
        <w:t xml:space="preserve"> </w:t>
      </w:r>
      <w:r w:rsidRPr="00C23D44">
        <w:rPr>
          <w:rFonts w:ascii="Times New Roman" w:hAnsi="Times New Roman" w:cs="Times New Roman"/>
          <w:sz w:val="24"/>
          <w:szCs w:val="24"/>
        </w:rPr>
        <w:t>увеличения общей численности работников органов местного самоуправления и работников муниципальных учреждений, за исключением случаев увеличения численности работников в результате изменения разграничения полномочий, а также ввода в эксплуатацию объектов, находящихся в муниципальной собственности, или передачи указанных объектов в муниципальную собственность;</w:t>
      </w:r>
    </w:p>
    <w:p w:rsidR="000F06B5" w:rsidRPr="00C23D44" w:rsidRDefault="000F06B5" w:rsidP="000F06B5">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C23D44">
        <w:rPr>
          <w:rFonts w:ascii="Times New Roman" w:hAnsi="Times New Roman" w:cs="Times New Roman"/>
          <w:sz w:val="24"/>
          <w:szCs w:val="24"/>
        </w:rPr>
        <w:t>отсутствию решений о повышении оплаты труда работников органов местного самоуправления на величину, превышающую темпы повышения оплаты труда работников органов государственной власти на уровне Республики Карелия;</w:t>
      </w:r>
    </w:p>
    <w:p w:rsidR="000F06B5" w:rsidRDefault="000F06B5" w:rsidP="000F06B5">
      <w:pPr>
        <w:ind w:left="709"/>
        <w:jc w:val="both"/>
      </w:pPr>
      <w:r>
        <w:t>3</w:t>
      </w:r>
      <w:r w:rsidRPr="00C23D44">
        <w:t>) не</w:t>
      </w:r>
      <w:r>
        <w:t xml:space="preserve"> </w:t>
      </w:r>
      <w:r w:rsidRPr="00C23D44">
        <w:t>установлению расходных обязательств, не связанных  с решением вопросов местного значения городского, сельского поселения</w:t>
      </w:r>
      <w:r>
        <w:t>.</w:t>
      </w:r>
    </w:p>
    <w:p w:rsidR="000F06B5" w:rsidRPr="00C23D44" w:rsidRDefault="000F06B5" w:rsidP="000F06B5">
      <w:pPr>
        <w:ind w:left="709" w:firstLine="707"/>
        <w:jc w:val="both"/>
      </w:pPr>
      <w:r w:rsidRPr="000F06B5">
        <w:t xml:space="preserve"> </w:t>
      </w:r>
      <w:r>
        <w:t xml:space="preserve">Объем </w:t>
      </w:r>
      <w:r>
        <w:rPr>
          <w:bCs/>
        </w:rPr>
        <w:t>и</w:t>
      </w:r>
      <w:r w:rsidRPr="00992161">
        <w:rPr>
          <w:bCs/>
        </w:rPr>
        <w:t>ны</w:t>
      </w:r>
      <w:r>
        <w:rPr>
          <w:bCs/>
        </w:rPr>
        <w:t>х</w:t>
      </w:r>
      <w:r w:rsidRPr="00992161">
        <w:rPr>
          <w:bCs/>
        </w:rPr>
        <w:t xml:space="preserve"> межбюджетны</w:t>
      </w:r>
      <w:r>
        <w:rPr>
          <w:bCs/>
        </w:rPr>
        <w:t>х</w:t>
      </w:r>
      <w:r w:rsidRPr="00992161">
        <w:rPr>
          <w:bCs/>
        </w:rPr>
        <w:t xml:space="preserve"> трансферт</w:t>
      </w:r>
      <w:r>
        <w:rPr>
          <w:bCs/>
        </w:rPr>
        <w:t>ов</w:t>
      </w:r>
      <w:r w:rsidRPr="00992161">
        <w:rPr>
          <w:bCs/>
        </w:rPr>
        <w:t xml:space="preserve"> на решение вопросов местного значения</w:t>
      </w:r>
      <w:r>
        <w:rPr>
          <w:bCs/>
        </w:rPr>
        <w:t xml:space="preserve"> определяется по формуле:</w:t>
      </w:r>
    </w:p>
    <w:p w:rsidR="000F06B5" w:rsidRDefault="000F06B5" w:rsidP="000F06B5">
      <w:pPr>
        <w:ind w:left="709"/>
        <w:jc w:val="both"/>
        <w:rPr>
          <w:bCs/>
        </w:rPr>
      </w:pPr>
    </w:p>
    <w:p w:rsidR="000F06B5" w:rsidRDefault="000F06B5" w:rsidP="000F06B5">
      <w:pPr>
        <w:ind w:left="709"/>
        <w:jc w:val="both"/>
        <w:rPr>
          <w:bCs/>
        </w:rPr>
      </w:pPr>
      <w:r>
        <w:rPr>
          <w:bCs/>
        </w:rPr>
        <w:t>ИМБТ</w:t>
      </w:r>
      <w:r>
        <w:rPr>
          <w:bCs/>
          <w:vertAlign w:val="subscript"/>
          <w:lang w:val="en-US"/>
        </w:rPr>
        <w:t>i</w:t>
      </w:r>
      <w:r w:rsidRPr="00B61027">
        <w:rPr>
          <w:bCs/>
          <w:vertAlign w:val="subscript"/>
        </w:rPr>
        <w:t xml:space="preserve"> </w:t>
      </w:r>
      <w:r>
        <w:rPr>
          <w:bCs/>
          <w:vertAlign w:val="subscript"/>
        </w:rPr>
        <w:t xml:space="preserve">пос </w:t>
      </w:r>
      <w:r>
        <w:rPr>
          <w:bCs/>
        </w:rPr>
        <w:t>= (Расх</w:t>
      </w:r>
      <w:r>
        <w:rPr>
          <w:bCs/>
          <w:vertAlign w:val="subscript"/>
          <w:lang w:val="en-US"/>
        </w:rPr>
        <w:t>i</w:t>
      </w:r>
      <w:r>
        <w:rPr>
          <w:bCs/>
          <w:vertAlign w:val="subscript"/>
        </w:rPr>
        <w:t>пос</w:t>
      </w:r>
      <w:r>
        <w:rPr>
          <w:bCs/>
        </w:rPr>
        <w:t xml:space="preserve"> – Дох</w:t>
      </w:r>
      <w:r>
        <w:rPr>
          <w:bCs/>
          <w:vertAlign w:val="subscript"/>
          <w:lang w:val="en-US"/>
        </w:rPr>
        <w:t>i</w:t>
      </w:r>
      <w:r>
        <w:rPr>
          <w:bCs/>
          <w:vertAlign w:val="subscript"/>
        </w:rPr>
        <w:t>пос</w:t>
      </w:r>
      <w:r>
        <w:rPr>
          <w:bCs/>
        </w:rPr>
        <w:t>) х К, где</w:t>
      </w:r>
    </w:p>
    <w:p w:rsidR="000F06B5" w:rsidRDefault="000F06B5" w:rsidP="000F06B5">
      <w:pPr>
        <w:ind w:left="709"/>
        <w:jc w:val="both"/>
        <w:rPr>
          <w:bCs/>
        </w:rPr>
      </w:pPr>
    </w:p>
    <w:p w:rsidR="000F06B5" w:rsidRPr="00B61027" w:rsidRDefault="000F06B5" w:rsidP="000F06B5">
      <w:pPr>
        <w:ind w:left="709"/>
        <w:jc w:val="both"/>
        <w:rPr>
          <w:bCs/>
        </w:rPr>
      </w:pPr>
      <w:r>
        <w:rPr>
          <w:bCs/>
        </w:rPr>
        <w:t>ИМБТ</w:t>
      </w:r>
      <w:r>
        <w:rPr>
          <w:bCs/>
          <w:vertAlign w:val="subscript"/>
          <w:lang w:val="en-US"/>
        </w:rPr>
        <w:t>i</w:t>
      </w:r>
      <w:r w:rsidRPr="00B61027">
        <w:rPr>
          <w:bCs/>
          <w:vertAlign w:val="subscript"/>
        </w:rPr>
        <w:t xml:space="preserve"> </w:t>
      </w:r>
      <w:r>
        <w:rPr>
          <w:bCs/>
          <w:vertAlign w:val="subscript"/>
        </w:rPr>
        <w:t xml:space="preserve">пос </w:t>
      </w:r>
      <w:r>
        <w:rPr>
          <w:bCs/>
        </w:rPr>
        <w:t>– объем и</w:t>
      </w:r>
      <w:r w:rsidRPr="00992161">
        <w:rPr>
          <w:bCs/>
        </w:rPr>
        <w:t>ны</w:t>
      </w:r>
      <w:r>
        <w:rPr>
          <w:bCs/>
        </w:rPr>
        <w:t>х</w:t>
      </w:r>
      <w:r w:rsidRPr="00992161">
        <w:rPr>
          <w:bCs/>
        </w:rPr>
        <w:t xml:space="preserve"> межбюджетны</w:t>
      </w:r>
      <w:r>
        <w:rPr>
          <w:bCs/>
        </w:rPr>
        <w:t>х</w:t>
      </w:r>
      <w:r w:rsidRPr="00992161">
        <w:rPr>
          <w:bCs/>
        </w:rPr>
        <w:t xml:space="preserve"> трансферт</w:t>
      </w:r>
      <w:r>
        <w:rPr>
          <w:bCs/>
        </w:rPr>
        <w:t>ов</w:t>
      </w:r>
      <w:r w:rsidRPr="00992161">
        <w:rPr>
          <w:bCs/>
        </w:rPr>
        <w:t xml:space="preserve"> на решение вопросов местного значения</w:t>
      </w:r>
      <w:r>
        <w:rPr>
          <w:bCs/>
        </w:rPr>
        <w:t xml:space="preserve">, предоставляемых бюджету </w:t>
      </w:r>
      <w:r>
        <w:rPr>
          <w:bCs/>
          <w:lang w:val="en-US"/>
        </w:rPr>
        <w:t>i</w:t>
      </w:r>
      <w:r>
        <w:rPr>
          <w:bCs/>
        </w:rPr>
        <w:t xml:space="preserve"> – поселения;</w:t>
      </w:r>
    </w:p>
    <w:p w:rsidR="000F06B5" w:rsidRPr="006A2B8D" w:rsidRDefault="000F06B5" w:rsidP="000F06B5">
      <w:pPr>
        <w:ind w:left="709"/>
        <w:jc w:val="both"/>
        <w:rPr>
          <w:bCs/>
        </w:rPr>
      </w:pPr>
      <w:r>
        <w:rPr>
          <w:bCs/>
        </w:rPr>
        <w:t>Расх</w:t>
      </w:r>
      <w:r>
        <w:rPr>
          <w:bCs/>
          <w:vertAlign w:val="subscript"/>
          <w:lang w:val="en-US"/>
        </w:rPr>
        <w:t>i</w:t>
      </w:r>
      <w:r>
        <w:rPr>
          <w:bCs/>
          <w:vertAlign w:val="subscript"/>
        </w:rPr>
        <w:t xml:space="preserve">пос </w:t>
      </w:r>
      <w:r>
        <w:rPr>
          <w:bCs/>
        </w:rPr>
        <w:t xml:space="preserve"> - прогноз расходов </w:t>
      </w:r>
      <w:r>
        <w:rPr>
          <w:bCs/>
          <w:lang w:val="en-US"/>
        </w:rPr>
        <w:t>i</w:t>
      </w:r>
      <w:r>
        <w:rPr>
          <w:bCs/>
        </w:rPr>
        <w:t xml:space="preserve"> – поселения, связанных с </w:t>
      </w:r>
      <w:r w:rsidRPr="00992161">
        <w:rPr>
          <w:bCs/>
        </w:rPr>
        <w:t>решение вопросов местного значения</w:t>
      </w:r>
      <w:r>
        <w:rPr>
          <w:bCs/>
        </w:rPr>
        <w:t xml:space="preserve"> в текущем финансовом году; </w:t>
      </w:r>
    </w:p>
    <w:p w:rsidR="000F06B5" w:rsidRPr="006A2B8D" w:rsidRDefault="000F06B5" w:rsidP="000F06B5">
      <w:pPr>
        <w:ind w:left="709"/>
        <w:jc w:val="both"/>
        <w:rPr>
          <w:bCs/>
          <w:highlight w:val="yellow"/>
        </w:rPr>
      </w:pPr>
      <w:r>
        <w:rPr>
          <w:bCs/>
        </w:rPr>
        <w:t>Дох</w:t>
      </w:r>
      <w:r>
        <w:rPr>
          <w:bCs/>
          <w:vertAlign w:val="subscript"/>
          <w:lang w:val="en-US"/>
        </w:rPr>
        <w:t>i</w:t>
      </w:r>
      <w:r>
        <w:rPr>
          <w:bCs/>
          <w:vertAlign w:val="subscript"/>
        </w:rPr>
        <w:t xml:space="preserve">пос </w:t>
      </w:r>
      <w:r>
        <w:rPr>
          <w:bCs/>
        </w:rPr>
        <w:t xml:space="preserve"> - прогноз поступления налоговых и неналоговых доходов в бюджет </w:t>
      </w:r>
      <w:r>
        <w:rPr>
          <w:bCs/>
          <w:lang w:val="en-US"/>
        </w:rPr>
        <w:t>i</w:t>
      </w:r>
      <w:r>
        <w:rPr>
          <w:bCs/>
        </w:rPr>
        <w:t xml:space="preserve"> – поселения в текущем финансовом году;</w:t>
      </w:r>
    </w:p>
    <w:p w:rsidR="000F06B5" w:rsidRPr="00B61027" w:rsidRDefault="000F06B5" w:rsidP="000F06B5">
      <w:pPr>
        <w:ind w:left="709"/>
        <w:jc w:val="both"/>
        <w:rPr>
          <w:bCs/>
        </w:rPr>
      </w:pPr>
      <w:r w:rsidRPr="00B61027">
        <w:rPr>
          <w:bCs/>
        </w:rPr>
        <w:t>К</w:t>
      </w:r>
      <w:r>
        <w:rPr>
          <w:bCs/>
        </w:rPr>
        <w:t xml:space="preserve"> – поправочный коэффициент, учитывающий финансовые возможности бюджета района.</w:t>
      </w:r>
    </w:p>
    <w:p w:rsidR="000F06B5" w:rsidRDefault="000F06B5" w:rsidP="000F06B5">
      <w:pPr>
        <w:ind w:left="709"/>
        <w:jc w:val="both"/>
      </w:pPr>
    </w:p>
    <w:p w:rsidR="00E83D64" w:rsidRDefault="00E83D64" w:rsidP="00E83D64">
      <w:pPr>
        <w:pStyle w:val="11"/>
        <w:numPr>
          <w:ilvl w:val="0"/>
          <w:numId w:val="13"/>
        </w:numPr>
        <w:shd w:val="clear" w:color="auto" w:fill="auto"/>
        <w:tabs>
          <w:tab w:val="left" w:pos="748"/>
        </w:tabs>
        <w:ind w:firstLine="460"/>
        <w:jc w:val="both"/>
        <w:rPr>
          <w:sz w:val="24"/>
          <w:szCs w:val="24"/>
        </w:rPr>
      </w:pPr>
      <w:r w:rsidRPr="00E83D64">
        <w:rPr>
          <w:sz w:val="24"/>
          <w:szCs w:val="24"/>
        </w:rPr>
        <w:t xml:space="preserve">Объем и распределение иных межбюджетных трансфертов на сбалансированность бюджетов поселений для обеспечения финансирования первоочередных обязательств поселений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 утверждается решением Совета </w:t>
      </w:r>
      <w:r w:rsidR="00447212">
        <w:rPr>
          <w:sz w:val="24"/>
          <w:szCs w:val="24"/>
        </w:rPr>
        <w:t>Пудожского</w:t>
      </w:r>
      <w:r w:rsidRPr="00E83D64">
        <w:rPr>
          <w:sz w:val="24"/>
          <w:szCs w:val="24"/>
        </w:rPr>
        <w:t xml:space="preserve"> муниципального района о бюджете на текущий финансовый год (на текущий финансовый год и плановый период).</w:t>
      </w:r>
    </w:p>
    <w:p w:rsidR="000F06B5" w:rsidRPr="00E83D64" w:rsidRDefault="000F06B5" w:rsidP="000F06B5">
      <w:pPr>
        <w:pStyle w:val="11"/>
        <w:shd w:val="clear" w:color="auto" w:fill="auto"/>
        <w:tabs>
          <w:tab w:val="left" w:pos="748"/>
        </w:tabs>
        <w:ind w:left="460" w:firstLine="0"/>
        <w:jc w:val="both"/>
        <w:rPr>
          <w:sz w:val="24"/>
          <w:szCs w:val="24"/>
        </w:rPr>
      </w:pPr>
    </w:p>
    <w:p w:rsidR="00E83D64" w:rsidRPr="00E83D64" w:rsidRDefault="00E83D64" w:rsidP="00E83D64">
      <w:pPr>
        <w:pStyle w:val="11"/>
        <w:numPr>
          <w:ilvl w:val="0"/>
          <w:numId w:val="13"/>
        </w:numPr>
        <w:shd w:val="clear" w:color="auto" w:fill="auto"/>
        <w:tabs>
          <w:tab w:val="left" w:pos="738"/>
        </w:tabs>
        <w:ind w:firstLine="500"/>
        <w:jc w:val="both"/>
        <w:rPr>
          <w:sz w:val="24"/>
          <w:szCs w:val="24"/>
        </w:rPr>
      </w:pPr>
      <w:r w:rsidRPr="00E83D64">
        <w:rPr>
          <w:sz w:val="24"/>
          <w:szCs w:val="24"/>
        </w:rPr>
        <w:lastRenderedPageBreak/>
        <w:t>Иные межбюджетные трансферты на сбалансированность бюджетов поселений для обеспечения финансирования первоочередных обязательств поселений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 предоставляются на основании заключенного соглашения.</w:t>
      </w:r>
    </w:p>
    <w:p w:rsidR="00E83D64" w:rsidRPr="00E83D64" w:rsidRDefault="00E83D64" w:rsidP="00E83D64">
      <w:pPr>
        <w:pStyle w:val="11"/>
        <w:numPr>
          <w:ilvl w:val="0"/>
          <w:numId w:val="13"/>
        </w:numPr>
        <w:shd w:val="clear" w:color="auto" w:fill="auto"/>
        <w:tabs>
          <w:tab w:val="left" w:pos="748"/>
        </w:tabs>
        <w:ind w:firstLine="500"/>
        <w:jc w:val="both"/>
        <w:rPr>
          <w:sz w:val="24"/>
          <w:szCs w:val="24"/>
        </w:rPr>
      </w:pPr>
      <w:r w:rsidRPr="00E83D64">
        <w:rPr>
          <w:sz w:val="24"/>
          <w:szCs w:val="24"/>
        </w:rPr>
        <w:t xml:space="preserve">Объем иных межбюджетных трансфертов на сбалансированность бюджетов поселений для обеспечения финансирования первоочередных обязательств поселений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 и порядок их распределения определяется в соответствии с Методикой согласно статье </w:t>
      </w:r>
      <w:r w:rsidR="002462FE">
        <w:rPr>
          <w:sz w:val="24"/>
          <w:szCs w:val="24"/>
        </w:rPr>
        <w:t xml:space="preserve">11 </w:t>
      </w:r>
      <w:r w:rsidRPr="00E83D64">
        <w:rPr>
          <w:sz w:val="24"/>
          <w:szCs w:val="24"/>
        </w:rPr>
        <w:t>настоящего Решения.</w:t>
      </w:r>
    </w:p>
    <w:p w:rsidR="00E83D64" w:rsidRPr="00E83D64" w:rsidRDefault="00E83D64" w:rsidP="00E83D64">
      <w:pPr>
        <w:pStyle w:val="11"/>
        <w:numPr>
          <w:ilvl w:val="0"/>
          <w:numId w:val="13"/>
        </w:numPr>
        <w:shd w:val="clear" w:color="auto" w:fill="auto"/>
        <w:tabs>
          <w:tab w:val="left" w:pos="738"/>
        </w:tabs>
        <w:ind w:firstLine="500"/>
        <w:jc w:val="both"/>
        <w:rPr>
          <w:sz w:val="24"/>
          <w:szCs w:val="24"/>
        </w:rPr>
      </w:pPr>
      <w:r w:rsidRPr="00E83D64">
        <w:rPr>
          <w:sz w:val="24"/>
          <w:szCs w:val="24"/>
        </w:rPr>
        <w:t>Иные межбюджетные трансферты на решение вопросов местного значения из бюджета Республики Карелия предоставляются бюджетам поселений на основании заключенных соглашений.</w:t>
      </w:r>
    </w:p>
    <w:p w:rsidR="00E83D64" w:rsidRPr="00E83D64" w:rsidRDefault="00E83D64" w:rsidP="00E83D64">
      <w:pPr>
        <w:pStyle w:val="11"/>
        <w:numPr>
          <w:ilvl w:val="0"/>
          <w:numId w:val="13"/>
        </w:numPr>
        <w:shd w:val="clear" w:color="auto" w:fill="auto"/>
        <w:tabs>
          <w:tab w:val="left" w:pos="745"/>
        </w:tabs>
        <w:ind w:firstLine="500"/>
        <w:jc w:val="both"/>
        <w:rPr>
          <w:sz w:val="24"/>
          <w:szCs w:val="24"/>
        </w:rPr>
      </w:pPr>
      <w:r w:rsidRPr="00E83D64">
        <w:rPr>
          <w:sz w:val="24"/>
          <w:szCs w:val="24"/>
        </w:rPr>
        <w:t xml:space="preserve">Соглашение заключается в соответствии с Порядком, определенным уставом </w:t>
      </w:r>
      <w:r w:rsidR="00BA74EF">
        <w:rPr>
          <w:sz w:val="24"/>
          <w:szCs w:val="24"/>
        </w:rPr>
        <w:t>Пудожского</w:t>
      </w:r>
      <w:r w:rsidRPr="00E83D64">
        <w:rPr>
          <w:sz w:val="24"/>
          <w:szCs w:val="24"/>
        </w:rPr>
        <w:t xml:space="preserve"> муниципального района и (или) нормативно - правовым актом представительного органа </w:t>
      </w:r>
      <w:r w:rsidR="00BA74EF">
        <w:rPr>
          <w:sz w:val="24"/>
          <w:szCs w:val="24"/>
        </w:rPr>
        <w:t>Пудожского</w:t>
      </w:r>
      <w:r w:rsidRPr="00E83D64">
        <w:rPr>
          <w:sz w:val="24"/>
          <w:szCs w:val="24"/>
        </w:rPr>
        <w:t xml:space="preserve"> муниципального района.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порядок и сроки предоставления отчетности об использовании межбюджетных трансфертов, а также предусматривать финансовые санкции за неисполнение соглашений.</w:t>
      </w:r>
    </w:p>
    <w:p w:rsidR="00E83D64" w:rsidRPr="00E83D64" w:rsidRDefault="00E83D64" w:rsidP="00E83D64">
      <w:pPr>
        <w:pStyle w:val="11"/>
        <w:numPr>
          <w:ilvl w:val="0"/>
          <w:numId w:val="13"/>
        </w:numPr>
        <w:shd w:val="clear" w:color="auto" w:fill="auto"/>
        <w:tabs>
          <w:tab w:val="left" w:pos="748"/>
        </w:tabs>
        <w:ind w:firstLine="500"/>
        <w:jc w:val="both"/>
        <w:rPr>
          <w:sz w:val="24"/>
          <w:szCs w:val="24"/>
        </w:rPr>
      </w:pPr>
      <w:r w:rsidRPr="00E83D64">
        <w:rPr>
          <w:sz w:val="24"/>
          <w:szCs w:val="24"/>
        </w:rPr>
        <w:t>Расходование средств, переданных в виде межбюджетных трансфертов на цели, не предусмотренные соглашением, не допускается.</w:t>
      </w:r>
    </w:p>
    <w:p w:rsidR="00E83D64" w:rsidRPr="00E83D64" w:rsidRDefault="00E83D64" w:rsidP="00E83D64">
      <w:pPr>
        <w:pStyle w:val="11"/>
        <w:numPr>
          <w:ilvl w:val="0"/>
          <w:numId w:val="13"/>
        </w:numPr>
        <w:shd w:val="clear" w:color="auto" w:fill="auto"/>
        <w:tabs>
          <w:tab w:val="left" w:pos="741"/>
        </w:tabs>
        <w:ind w:firstLine="500"/>
        <w:jc w:val="both"/>
        <w:rPr>
          <w:sz w:val="24"/>
          <w:szCs w:val="24"/>
        </w:rPr>
      </w:pPr>
      <w:r w:rsidRPr="00E83D64">
        <w:rPr>
          <w:sz w:val="24"/>
          <w:szCs w:val="24"/>
        </w:rPr>
        <w:t xml:space="preserve">Подготовка проекта соглашения о предоставлении иных межбюджетных осуществляется структурными подразделениями администрации </w:t>
      </w:r>
      <w:r w:rsidR="00177BBF">
        <w:rPr>
          <w:sz w:val="24"/>
          <w:szCs w:val="24"/>
        </w:rPr>
        <w:t>Пудожского</w:t>
      </w:r>
      <w:r w:rsidRPr="00E83D64">
        <w:rPr>
          <w:sz w:val="24"/>
          <w:szCs w:val="24"/>
        </w:rPr>
        <w:t xml:space="preserve"> муниципального района.</w:t>
      </w:r>
    </w:p>
    <w:p w:rsidR="00E83D64" w:rsidRPr="00E83D64" w:rsidRDefault="00E83D64" w:rsidP="00E83D64">
      <w:pPr>
        <w:pStyle w:val="11"/>
        <w:numPr>
          <w:ilvl w:val="0"/>
          <w:numId w:val="13"/>
        </w:numPr>
        <w:shd w:val="clear" w:color="auto" w:fill="auto"/>
        <w:tabs>
          <w:tab w:val="left" w:pos="875"/>
        </w:tabs>
        <w:ind w:firstLine="500"/>
        <w:jc w:val="both"/>
        <w:rPr>
          <w:sz w:val="24"/>
          <w:szCs w:val="24"/>
        </w:rPr>
      </w:pPr>
      <w:r w:rsidRPr="00E83D64">
        <w:rPr>
          <w:sz w:val="24"/>
          <w:szCs w:val="24"/>
        </w:rPr>
        <w:t>Предоставление иных межбюджетных трансфертов бюджету городского, сельских поселений в случае необходимости решения актуальных вопросов местного значения поселений, носит целевой характер и осуществляется в следующем порядке:</w:t>
      </w:r>
    </w:p>
    <w:p w:rsidR="00E83D64" w:rsidRPr="00E83D64" w:rsidRDefault="00E83D64" w:rsidP="00E83D64">
      <w:pPr>
        <w:pStyle w:val="11"/>
        <w:numPr>
          <w:ilvl w:val="1"/>
          <w:numId w:val="13"/>
        </w:numPr>
        <w:shd w:val="clear" w:color="auto" w:fill="auto"/>
        <w:tabs>
          <w:tab w:val="left" w:pos="1100"/>
        </w:tabs>
        <w:ind w:firstLine="500"/>
        <w:jc w:val="both"/>
        <w:rPr>
          <w:sz w:val="24"/>
          <w:szCs w:val="24"/>
        </w:rPr>
      </w:pPr>
      <w:r w:rsidRPr="00E83D64">
        <w:rPr>
          <w:sz w:val="24"/>
          <w:szCs w:val="24"/>
        </w:rPr>
        <w:t xml:space="preserve">Для рассмотрения вопроса о предоставлении иных межбюджетных трансфертов главы поселений направляют главе </w:t>
      </w:r>
      <w:r w:rsidR="00177BBF">
        <w:rPr>
          <w:sz w:val="24"/>
          <w:szCs w:val="24"/>
        </w:rPr>
        <w:t>Пудожского</w:t>
      </w:r>
      <w:r w:rsidRPr="00E83D64">
        <w:rPr>
          <w:sz w:val="24"/>
          <w:szCs w:val="24"/>
        </w:rPr>
        <w:t xml:space="preserve"> муниципального района мотивированное обращение о выделении финансовых средств с указанием цели, на которую предполагается их использование, и расчетов, подтверждающих запрашиваемую сумму.</w:t>
      </w:r>
    </w:p>
    <w:p w:rsidR="00E83D64" w:rsidRPr="00E83D64" w:rsidRDefault="00E83D64" w:rsidP="00E83D64">
      <w:pPr>
        <w:pStyle w:val="11"/>
        <w:numPr>
          <w:ilvl w:val="1"/>
          <w:numId w:val="13"/>
        </w:numPr>
        <w:shd w:val="clear" w:color="auto" w:fill="auto"/>
        <w:tabs>
          <w:tab w:val="left" w:pos="1100"/>
        </w:tabs>
        <w:ind w:firstLine="500"/>
        <w:jc w:val="both"/>
        <w:rPr>
          <w:sz w:val="24"/>
          <w:szCs w:val="24"/>
        </w:rPr>
      </w:pPr>
      <w:r w:rsidRPr="00E83D64">
        <w:rPr>
          <w:sz w:val="24"/>
          <w:szCs w:val="24"/>
        </w:rPr>
        <w:t xml:space="preserve">Объем и распределение иных межбюджетных трансфертов на решение актуальных вопросов местного значения поселений утверждается решением Совета </w:t>
      </w:r>
      <w:r w:rsidR="00A47D23">
        <w:rPr>
          <w:sz w:val="24"/>
          <w:szCs w:val="24"/>
        </w:rPr>
        <w:t>Пудожского</w:t>
      </w:r>
      <w:r w:rsidRPr="00E83D64">
        <w:rPr>
          <w:sz w:val="24"/>
          <w:szCs w:val="24"/>
        </w:rPr>
        <w:t xml:space="preserve"> муниципального района.</w:t>
      </w:r>
    </w:p>
    <w:p w:rsidR="00E83D64" w:rsidRPr="00E83D64" w:rsidRDefault="00E83D64" w:rsidP="00E83D64">
      <w:pPr>
        <w:pStyle w:val="11"/>
        <w:numPr>
          <w:ilvl w:val="1"/>
          <w:numId w:val="13"/>
        </w:numPr>
        <w:shd w:val="clear" w:color="auto" w:fill="auto"/>
        <w:tabs>
          <w:tab w:val="left" w:pos="1120"/>
        </w:tabs>
        <w:ind w:firstLine="500"/>
        <w:jc w:val="both"/>
        <w:rPr>
          <w:sz w:val="24"/>
          <w:szCs w:val="24"/>
        </w:rPr>
      </w:pPr>
      <w:r w:rsidRPr="00E83D64">
        <w:rPr>
          <w:sz w:val="24"/>
          <w:szCs w:val="24"/>
        </w:rPr>
        <w:t xml:space="preserve">Иные межбюджетные трансферты на решение актуальных вопросов местного значения поселений из бюджета </w:t>
      </w:r>
      <w:r w:rsidR="00B140AF">
        <w:rPr>
          <w:sz w:val="24"/>
          <w:szCs w:val="24"/>
        </w:rPr>
        <w:t>Пудожского</w:t>
      </w:r>
      <w:r w:rsidRPr="00E83D64">
        <w:rPr>
          <w:sz w:val="24"/>
          <w:szCs w:val="24"/>
        </w:rPr>
        <w:t xml:space="preserve"> муниципального района предоставляются в соответствии с заключенными соглашениями с администрациями поселений.</w:t>
      </w:r>
    </w:p>
    <w:p w:rsidR="00E83D64" w:rsidRPr="00E83D64" w:rsidRDefault="00B140AF" w:rsidP="00E83D64">
      <w:pPr>
        <w:pStyle w:val="11"/>
        <w:shd w:val="clear" w:color="auto" w:fill="auto"/>
        <w:ind w:firstLine="500"/>
        <w:jc w:val="both"/>
        <w:rPr>
          <w:sz w:val="24"/>
          <w:szCs w:val="24"/>
        </w:rPr>
      </w:pPr>
      <w:r>
        <w:rPr>
          <w:sz w:val="24"/>
          <w:szCs w:val="24"/>
        </w:rPr>
        <w:t>11</w:t>
      </w:r>
      <w:r w:rsidR="00E83D64" w:rsidRPr="00E83D64">
        <w:rPr>
          <w:sz w:val="24"/>
          <w:szCs w:val="24"/>
        </w:rPr>
        <w:t>. Предоставление иных межбюджетных трансфертов за счет средств Республики Карелия бюджету городского, сельских поселений на приоритетные направления расходов (заработная плата, начисления на выплаты по оплате труда, коммунальные услуги) и на социально-экономическое развитие территории, носит целевой характер и осуществляется в следующем порядке:</w:t>
      </w:r>
    </w:p>
    <w:p w:rsidR="00E83D64" w:rsidRPr="00E83D64" w:rsidRDefault="00E83D64" w:rsidP="00E83D64">
      <w:pPr>
        <w:pStyle w:val="11"/>
        <w:numPr>
          <w:ilvl w:val="0"/>
          <w:numId w:val="14"/>
        </w:numPr>
        <w:shd w:val="clear" w:color="auto" w:fill="auto"/>
        <w:tabs>
          <w:tab w:val="left" w:pos="1450"/>
        </w:tabs>
        <w:ind w:firstLine="500"/>
        <w:jc w:val="both"/>
        <w:rPr>
          <w:sz w:val="24"/>
          <w:szCs w:val="24"/>
        </w:rPr>
      </w:pPr>
      <w:r w:rsidRPr="00E83D64">
        <w:rPr>
          <w:sz w:val="24"/>
          <w:szCs w:val="24"/>
        </w:rPr>
        <w:lastRenderedPageBreak/>
        <w:t xml:space="preserve">Для рассмотрения вопроса о предоставлении иных межбюджетных трансфертов главы поселений направляют Главе </w:t>
      </w:r>
      <w:r w:rsidR="00B140AF">
        <w:rPr>
          <w:sz w:val="24"/>
          <w:szCs w:val="24"/>
        </w:rPr>
        <w:t>Пудожского</w:t>
      </w:r>
      <w:r w:rsidRPr="00E83D64">
        <w:rPr>
          <w:sz w:val="24"/>
          <w:szCs w:val="24"/>
        </w:rPr>
        <w:t xml:space="preserve"> муниципального района мотивированное обращение о выделении финансовых средств с указанием цели, на которую предполагается их использование, и расчетов, подтверждающих запрашиваемую сумму.</w:t>
      </w:r>
    </w:p>
    <w:p w:rsidR="00E83D64" w:rsidRPr="00E83D64" w:rsidRDefault="00E83D64" w:rsidP="00E83D64">
      <w:pPr>
        <w:pStyle w:val="11"/>
        <w:numPr>
          <w:ilvl w:val="0"/>
          <w:numId w:val="14"/>
        </w:numPr>
        <w:shd w:val="clear" w:color="auto" w:fill="auto"/>
        <w:tabs>
          <w:tab w:val="left" w:pos="1450"/>
        </w:tabs>
        <w:ind w:firstLine="500"/>
        <w:jc w:val="both"/>
        <w:rPr>
          <w:sz w:val="24"/>
          <w:szCs w:val="24"/>
        </w:rPr>
      </w:pPr>
      <w:r w:rsidRPr="00E83D64">
        <w:rPr>
          <w:sz w:val="24"/>
          <w:szCs w:val="24"/>
        </w:rPr>
        <w:t xml:space="preserve">Объем и распределение иных межбюджетных трансфертов на приоритетные направления расходов (заработная плата, начисления на выплаты по оплате труда, коммунальные услуги) и на социально-экономическое развитие территории поселений утверждается решением Совета </w:t>
      </w:r>
      <w:r w:rsidR="00B140AF">
        <w:rPr>
          <w:sz w:val="24"/>
          <w:szCs w:val="24"/>
        </w:rPr>
        <w:t>Пудожского</w:t>
      </w:r>
      <w:r w:rsidRPr="00E83D64">
        <w:rPr>
          <w:sz w:val="24"/>
          <w:szCs w:val="24"/>
        </w:rPr>
        <w:t xml:space="preserve"> муниципального района.</w:t>
      </w:r>
    </w:p>
    <w:p w:rsidR="00394E38" w:rsidRDefault="00E83D64" w:rsidP="00394E38">
      <w:pPr>
        <w:ind w:firstLine="709"/>
        <w:jc w:val="both"/>
        <w:rPr>
          <w:bCs/>
        </w:rPr>
      </w:pPr>
      <w:r w:rsidRPr="00E83D64">
        <w:t xml:space="preserve">Иные межбюджетные трансферты на приоритетные направления расходов (заработная плата, начисления на выплаты по оплате труда, коммунальные услуги) и на социально-экономическое развитие территории поселений из бюджета </w:t>
      </w:r>
      <w:r w:rsidR="00023A98">
        <w:t>Пудожского</w:t>
      </w:r>
      <w:r w:rsidRPr="00E83D64">
        <w:t xml:space="preserve"> муниципального района предоставляются в соответствии с заключенными соглашениями с администрациями поселений.</w:t>
      </w:r>
      <w:r w:rsidR="00394E38" w:rsidRPr="00394E38">
        <w:rPr>
          <w:bCs/>
        </w:rPr>
        <w:t xml:space="preserve"> </w:t>
      </w:r>
    </w:p>
    <w:p w:rsidR="00394E38" w:rsidRDefault="00394E38" w:rsidP="00394E38">
      <w:pPr>
        <w:ind w:firstLine="709"/>
        <w:jc w:val="both"/>
        <w:rPr>
          <w:bCs/>
        </w:rPr>
      </w:pPr>
      <w:r>
        <w:rPr>
          <w:bCs/>
        </w:rPr>
        <w:t>11.4. Предоставление и</w:t>
      </w:r>
      <w:r w:rsidRPr="008F099C">
        <w:rPr>
          <w:bCs/>
        </w:rPr>
        <w:t>ны</w:t>
      </w:r>
      <w:r>
        <w:rPr>
          <w:bCs/>
        </w:rPr>
        <w:t>х</w:t>
      </w:r>
      <w:r w:rsidRPr="008F099C">
        <w:rPr>
          <w:bCs/>
        </w:rPr>
        <w:t xml:space="preserve"> межбюджетны</w:t>
      </w:r>
      <w:r>
        <w:rPr>
          <w:bCs/>
        </w:rPr>
        <w:t>х</w:t>
      </w:r>
      <w:r w:rsidRPr="008F099C">
        <w:rPr>
          <w:bCs/>
        </w:rPr>
        <w:t xml:space="preserve"> трансферт</w:t>
      </w:r>
      <w:r>
        <w:rPr>
          <w:bCs/>
        </w:rPr>
        <w:t>ов</w:t>
      </w:r>
      <w:r w:rsidRPr="008F099C">
        <w:rPr>
          <w:bCs/>
        </w:rPr>
        <w:t xml:space="preserve"> </w:t>
      </w:r>
      <w:r w:rsidRPr="00BF0316">
        <w:rPr>
          <w:bCs/>
        </w:rPr>
        <w:t>за счет средств целевых межбюджетных трансфертов из бюджета Республики Карелия</w:t>
      </w:r>
      <w:r>
        <w:rPr>
          <w:bCs/>
        </w:rPr>
        <w:t xml:space="preserve"> осуществляется без внесения изменений в решение о бюджете района на основании заключаемых соглашений между администрацией района и главными распорядителями средств бюджета Республики Карелия.</w:t>
      </w:r>
    </w:p>
    <w:p w:rsidR="00D91578" w:rsidRDefault="00D91578" w:rsidP="00D91578">
      <w:pPr>
        <w:ind w:firstLine="709"/>
        <w:jc w:val="both"/>
        <w:rPr>
          <w:bCs/>
        </w:rPr>
      </w:pPr>
      <w:r>
        <w:rPr>
          <w:bCs/>
        </w:rPr>
        <w:t xml:space="preserve">12. </w:t>
      </w:r>
      <w:r w:rsidRPr="008F099C">
        <w:rPr>
          <w:bCs/>
        </w:rPr>
        <w:t>Иные межбюджетные трансферты из резервного фонда администрации района, резервного фонда администрации района для предупреждения и ликвидации чрезвычайных ситуаций</w:t>
      </w:r>
      <w:r>
        <w:rPr>
          <w:bCs/>
        </w:rPr>
        <w:t xml:space="preserve"> предоставляются в соответствии с Порядками использования </w:t>
      </w:r>
      <w:r w:rsidRPr="008F099C">
        <w:rPr>
          <w:bCs/>
        </w:rPr>
        <w:t>резервного фонда администрации района, резервного фонда администрации района для предупреждения и ликвидации чрезвычайных ситуаций</w:t>
      </w:r>
      <w:r>
        <w:rPr>
          <w:bCs/>
        </w:rPr>
        <w:t>, утвержденными постановлениями администрации.</w:t>
      </w:r>
    </w:p>
    <w:p w:rsidR="00D91578" w:rsidRPr="008F099C" w:rsidRDefault="00D91578" w:rsidP="00D91578">
      <w:pPr>
        <w:ind w:firstLine="709"/>
        <w:jc w:val="both"/>
        <w:rPr>
          <w:bCs/>
        </w:rPr>
      </w:pPr>
      <w:r>
        <w:rPr>
          <w:bCs/>
        </w:rPr>
        <w:t xml:space="preserve"> Предоставление и</w:t>
      </w:r>
      <w:r w:rsidRPr="008F099C">
        <w:rPr>
          <w:bCs/>
        </w:rPr>
        <w:t>ны</w:t>
      </w:r>
      <w:r>
        <w:rPr>
          <w:bCs/>
        </w:rPr>
        <w:t>х</w:t>
      </w:r>
      <w:r w:rsidRPr="008F099C">
        <w:rPr>
          <w:bCs/>
        </w:rPr>
        <w:t xml:space="preserve"> межбюджетны</w:t>
      </w:r>
      <w:r>
        <w:rPr>
          <w:bCs/>
        </w:rPr>
        <w:t>х</w:t>
      </w:r>
      <w:r w:rsidRPr="008F099C">
        <w:rPr>
          <w:bCs/>
        </w:rPr>
        <w:t xml:space="preserve"> трансферт</w:t>
      </w:r>
      <w:r>
        <w:rPr>
          <w:bCs/>
        </w:rPr>
        <w:t>ов</w:t>
      </w:r>
      <w:r w:rsidRPr="008F099C">
        <w:rPr>
          <w:bCs/>
        </w:rPr>
        <w:t xml:space="preserve"> из резервного фонда администрации района, резервного фонда администрации района для предупреждения и ликвидации чрезвычайных ситуаций</w:t>
      </w:r>
      <w:r>
        <w:rPr>
          <w:bCs/>
        </w:rPr>
        <w:t xml:space="preserve"> осуществляется без внесения изменений в решение о бюджете района на основании постановлений администрации о выделении средств </w:t>
      </w:r>
      <w:r w:rsidRPr="008F099C">
        <w:rPr>
          <w:bCs/>
        </w:rPr>
        <w:t>из резервного фонда администрации района, резервного фонда администрации района для предупреждения и ликвидации чрезвычайных ситуаций</w:t>
      </w:r>
      <w:r>
        <w:rPr>
          <w:bCs/>
        </w:rPr>
        <w:t>.</w:t>
      </w:r>
    </w:p>
    <w:p w:rsidR="00D91578" w:rsidRDefault="00D91578" w:rsidP="00394E38">
      <w:pPr>
        <w:ind w:firstLine="709"/>
        <w:jc w:val="both"/>
        <w:rPr>
          <w:bCs/>
        </w:rPr>
      </w:pPr>
    </w:p>
    <w:p w:rsidR="002A3935" w:rsidRDefault="002A3935" w:rsidP="002A3935">
      <w:pPr>
        <w:ind w:firstLine="709"/>
        <w:jc w:val="center"/>
        <w:rPr>
          <w:b/>
          <w:bCs/>
        </w:rPr>
      </w:pPr>
    </w:p>
    <w:p w:rsidR="007A2CE4" w:rsidRDefault="002A3935" w:rsidP="007A2CE4">
      <w:pPr>
        <w:pStyle w:val="11"/>
        <w:shd w:val="clear" w:color="auto" w:fill="auto"/>
        <w:spacing w:after="280"/>
        <w:ind w:firstLine="0"/>
        <w:jc w:val="center"/>
      </w:pPr>
      <w:r w:rsidRPr="00010FF1">
        <w:rPr>
          <w:b/>
          <w:bCs/>
          <w:sz w:val="24"/>
          <w:szCs w:val="24"/>
        </w:rPr>
        <w:t xml:space="preserve">Статья </w:t>
      </w:r>
      <w:r w:rsidR="0063534B">
        <w:rPr>
          <w:b/>
          <w:bCs/>
          <w:sz w:val="24"/>
          <w:szCs w:val="24"/>
        </w:rPr>
        <w:t>11.</w:t>
      </w:r>
      <w:r w:rsidRPr="0022300A">
        <w:rPr>
          <w:b/>
          <w:bCs/>
        </w:rPr>
        <w:t xml:space="preserve"> </w:t>
      </w:r>
      <w:r w:rsidR="007A2CE4" w:rsidRPr="007A2CE4">
        <w:rPr>
          <w:b/>
          <w:bCs/>
          <w:sz w:val="24"/>
          <w:szCs w:val="24"/>
        </w:rPr>
        <w:t>Методика расчета и распределения иных межбюджетных трансфертов на сбалансированность бюджетов поселений для обеспечения финансирования первоочередных обязательств поселений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w:t>
      </w:r>
    </w:p>
    <w:p w:rsidR="002A3935" w:rsidRDefault="002A3935" w:rsidP="002A3935">
      <w:pPr>
        <w:ind w:firstLine="709"/>
        <w:jc w:val="both"/>
        <w:rPr>
          <w:bCs/>
        </w:rPr>
      </w:pPr>
    </w:p>
    <w:p w:rsidR="007A2CE4" w:rsidRPr="007A2CE4" w:rsidRDefault="00446662" w:rsidP="00446662">
      <w:pPr>
        <w:pStyle w:val="11"/>
        <w:shd w:val="clear" w:color="auto" w:fill="auto"/>
        <w:tabs>
          <w:tab w:val="left" w:pos="950"/>
        </w:tabs>
        <w:spacing w:after="280"/>
        <w:ind w:firstLine="0"/>
        <w:jc w:val="both"/>
        <w:rPr>
          <w:sz w:val="24"/>
          <w:szCs w:val="24"/>
        </w:rPr>
      </w:pPr>
      <w:r>
        <w:rPr>
          <w:sz w:val="24"/>
          <w:szCs w:val="24"/>
        </w:rPr>
        <w:t>11.1 О</w:t>
      </w:r>
      <w:r w:rsidR="007A2CE4" w:rsidRPr="007A2CE4">
        <w:rPr>
          <w:sz w:val="24"/>
          <w:szCs w:val="24"/>
        </w:rPr>
        <w:t xml:space="preserve">бъем иных межбюджетных трансфертов, утвержденный решением Совета </w:t>
      </w:r>
      <w:r w:rsidR="007A2CE4">
        <w:rPr>
          <w:sz w:val="24"/>
          <w:szCs w:val="24"/>
        </w:rPr>
        <w:t>Пудожского</w:t>
      </w:r>
      <w:r w:rsidR="007A2CE4" w:rsidRPr="007A2CE4">
        <w:rPr>
          <w:sz w:val="24"/>
          <w:szCs w:val="24"/>
        </w:rPr>
        <w:t xml:space="preserve"> муниципального района о бюджете </w:t>
      </w:r>
      <w:r w:rsidR="007A2CE4">
        <w:rPr>
          <w:sz w:val="24"/>
          <w:szCs w:val="24"/>
        </w:rPr>
        <w:t>Пудожского</w:t>
      </w:r>
      <w:r w:rsidR="007A2CE4" w:rsidRPr="007A2CE4">
        <w:rPr>
          <w:sz w:val="24"/>
          <w:szCs w:val="24"/>
        </w:rPr>
        <w:t xml:space="preserve"> муниципального района на очередной финансовый год и плановый период, распределенный между бюджетами поселений </w:t>
      </w:r>
      <w:r w:rsidR="007A2CE4">
        <w:rPr>
          <w:sz w:val="24"/>
          <w:szCs w:val="24"/>
        </w:rPr>
        <w:t>Пудожского</w:t>
      </w:r>
      <w:r w:rsidR="007A2CE4" w:rsidRPr="007A2CE4">
        <w:rPr>
          <w:sz w:val="24"/>
          <w:szCs w:val="24"/>
        </w:rPr>
        <w:t xml:space="preserve"> муниципального района на сбалансированность бюджетов поселений для обеспечения финансирования первоочередных обязательств поселений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 рассчитывается по формуле:</w:t>
      </w:r>
    </w:p>
    <w:p w:rsidR="007A2CE4" w:rsidRPr="007A2CE4" w:rsidRDefault="007A2CE4" w:rsidP="007A2CE4">
      <w:pPr>
        <w:pStyle w:val="11"/>
        <w:shd w:val="clear" w:color="auto" w:fill="auto"/>
        <w:spacing w:after="140" w:line="240" w:lineRule="auto"/>
        <w:ind w:firstLine="440"/>
        <w:jc w:val="both"/>
        <w:rPr>
          <w:sz w:val="24"/>
          <w:szCs w:val="24"/>
        </w:rPr>
      </w:pPr>
      <w:r w:rsidRPr="007A2CE4">
        <w:rPr>
          <w:sz w:val="24"/>
          <w:szCs w:val="24"/>
          <w:lang w:val="en-US" w:eastAsia="en-US" w:bidi="en-US"/>
        </w:rPr>
        <w:lastRenderedPageBreak/>
        <w:t>HMTj</w:t>
      </w:r>
      <w:r w:rsidRPr="007A2CE4">
        <w:rPr>
          <w:sz w:val="24"/>
          <w:szCs w:val="24"/>
          <w:lang w:eastAsia="en-US" w:bidi="en-US"/>
        </w:rPr>
        <w:t xml:space="preserve"> </w:t>
      </w:r>
      <w:r w:rsidRPr="007A2CE4">
        <w:rPr>
          <w:sz w:val="24"/>
          <w:szCs w:val="24"/>
        </w:rPr>
        <w:t>= ИМТсбал1</w:t>
      </w:r>
      <w:r>
        <w:rPr>
          <w:sz w:val="24"/>
          <w:szCs w:val="24"/>
          <w:lang w:val="en-US"/>
        </w:rPr>
        <w:t>j</w:t>
      </w:r>
      <w:r w:rsidRPr="007A2CE4">
        <w:rPr>
          <w:sz w:val="24"/>
          <w:szCs w:val="24"/>
        </w:rPr>
        <w:t>+ ИМТсбалф</w:t>
      </w:r>
      <w:r>
        <w:rPr>
          <w:sz w:val="24"/>
          <w:szCs w:val="24"/>
          <w:lang w:val="en-US"/>
        </w:rPr>
        <w:t>j</w:t>
      </w:r>
      <w:r>
        <w:rPr>
          <w:sz w:val="24"/>
          <w:szCs w:val="24"/>
        </w:rPr>
        <w:t>,</w:t>
      </w:r>
      <w:r w:rsidRPr="007A2CE4">
        <w:rPr>
          <w:sz w:val="24"/>
          <w:szCs w:val="24"/>
        </w:rPr>
        <w:t xml:space="preserve"> где:</w:t>
      </w:r>
    </w:p>
    <w:p w:rsidR="007A2CE4" w:rsidRPr="007A2CE4" w:rsidRDefault="007A2CE4" w:rsidP="007A2CE4">
      <w:pPr>
        <w:pStyle w:val="11"/>
        <w:shd w:val="clear" w:color="auto" w:fill="auto"/>
        <w:spacing w:line="262" w:lineRule="auto"/>
        <w:ind w:firstLine="460"/>
        <w:jc w:val="both"/>
        <w:rPr>
          <w:sz w:val="24"/>
          <w:szCs w:val="24"/>
        </w:rPr>
      </w:pPr>
      <w:r w:rsidRPr="007A2CE4">
        <w:rPr>
          <w:sz w:val="24"/>
          <w:szCs w:val="24"/>
          <w:lang w:val="en-US" w:eastAsia="en-US" w:bidi="en-US"/>
        </w:rPr>
        <w:t>HMTj</w:t>
      </w:r>
      <w:r w:rsidRPr="007A2CE4">
        <w:rPr>
          <w:sz w:val="24"/>
          <w:szCs w:val="24"/>
          <w:lang w:eastAsia="en-US" w:bidi="en-US"/>
        </w:rPr>
        <w:t xml:space="preserve"> - </w:t>
      </w:r>
      <w:r w:rsidRPr="007A2CE4">
        <w:rPr>
          <w:sz w:val="24"/>
          <w:szCs w:val="24"/>
        </w:rPr>
        <w:t>объем иных межбюджетных трансфертов бюджету соответствующего поселения на очередной финансовый год;</w:t>
      </w:r>
    </w:p>
    <w:p w:rsidR="007A2CE4" w:rsidRPr="007A2CE4" w:rsidRDefault="007A2CE4" w:rsidP="007A2CE4">
      <w:pPr>
        <w:pStyle w:val="11"/>
        <w:shd w:val="clear" w:color="auto" w:fill="auto"/>
        <w:spacing w:line="262" w:lineRule="auto"/>
        <w:ind w:firstLine="460"/>
        <w:jc w:val="both"/>
        <w:rPr>
          <w:sz w:val="24"/>
          <w:szCs w:val="24"/>
        </w:rPr>
      </w:pPr>
      <w:r w:rsidRPr="007A2CE4">
        <w:rPr>
          <w:sz w:val="24"/>
          <w:szCs w:val="24"/>
        </w:rPr>
        <w:t>ИМТсбал1</w:t>
      </w:r>
      <w:r>
        <w:rPr>
          <w:sz w:val="24"/>
          <w:szCs w:val="24"/>
          <w:lang w:val="en-US"/>
        </w:rPr>
        <w:t>j</w:t>
      </w:r>
      <w:r w:rsidRPr="007A2CE4">
        <w:rPr>
          <w:sz w:val="24"/>
          <w:szCs w:val="24"/>
        </w:rPr>
        <w:t xml:space="preserve"> - объем средств на обеспечение сбалансированности бюджету соответствующего поселения </w:t>
      </w:r>
      <w:r>
        <w:rPr>
          <w:sz w:val="24"/>
          <w:szCs w:val="24"/>
        </w:rPr>
        <w:t>Пудожского</w:t>
      </w:r>
      <w:r w:rsidR="000170B6">
        <w:rPr>
          <w:sz w:val="24"/>
          <w:szCs w:val="24"/>
        </w:rPr>
        <w:t xml:space="preserve"> </w:t>
      </w:r>
      <w:r w:rsidRPr="007A2CE4">
        <w:rPr>
          <w:sz w:val="24"/>
          <w:szCs w:val="24"/>
        </w:rPr>
        <w:t>муниципального района для обеспечения финансирования первоочередных обязательств поселений в очередном финансовом году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 на этапе формирования проекта бюджета соответствующего поселения на очередной финансовый год и плановый период (после распределения районного фонда финансовой поддержки) - (I этап);</w:t>
      </w:r>
    </w:p>
    <w:p w:rsidR="007A2CE4" w:rsidRDefault="007A2CE4" w:rsidP="007A2CE4">
      <w:pPr>
        <w:pStyle w:val="11"/>
        <w:shd w:val="clear" w:color="auto" w:fill="auto"/>
        <w:spacing w:line="262" w:lineRule="auto"/>
        <w:ind w:firstLine="460"/>
        <w:jc w:val="both"/>
        <w:rPr>
          <w:sz w:val="24"/>
          <w:szCs w:val="24"/>
        </w:rPr>
      </w:pPr>
      <w:r w:rsidRPr="007A2CE4">
        <w:rPr>
          <w:sz w:val="24"/>
          <w:szCs w:val="24"/>
        </w:rPr>
        <w:t>ИМТсбалф</w:t>
      </w:r>
      <w:r>
        <w:rPr>
          <w:sz w:val="24"/>
          <w:szCs w:val="24"/>
          <w:lang w:val="en-US"/>
        </w:rPr>
        <w:t>j</w:t>
      </w:r>
      <w:r w:rsidRPr="007A2CE4">
        <w:rPr>
          <w:sz w:val="24"/>
          <w:szCs w:val="24"/>
        </w:rPr>
        <w:t xml:space="preserve"> - объем средств на обеспечение сбалансированности бюджету соответствующего поселения в ходе исполнения бюджетов поселений в текущем финансовом году </w:t>
      </w:r>
      <w:r w:rsidRPr="007A2CE4">
        <w:rPr>
          <w:sz w:val="24"/>
          <w:szCs w:val="24"/>
          <w:lang w:eastAsia="en-US" w:bidi="en-US"/>
        </w:rPr>
        <w:t>-(</w:t>
      </w:r>
      <w:r w:rsidRPr="007A2CE4">
        <w:rPr>
          <w:sz w:val="24"/>
          <w:szCs w:val="24"/>
          <w:lang w:val="en-US" w:eastAsia="en-US" w:bidi="en-US"/>
        </w:rPr>
        <w:t>i</w:t>
      </w:r>
      <w:r w:rsidRPr="007A2CE4">
        <w:rPr>
          <w:sz w:val="24"/>
          <w:szCs w:val="24"/>
          <w:lang w:eastAsia="en-US" w:bidi="en-US"/>
        </w:rPr>
        <w:t xml:space="preserve"> </w:t>
      </w:r>
      <w:r w:rsidRPr="007A2CE4">
        <w:rPr>
          <w:sz w:val="24"/>
          <w:szCs w:val="24"/>
        </w:rPr>
        <w:t>этап - в ходе исполнения бюджета);</w:t>
      </w:r>
    </w:p>
    <w:p w:rsidR="00C648AD" w:rsidRPr="007A2CE4" w:rsidRDefault="00C648AD" w:rsidP="007A2CE4">
      <w:pPr>
        <w:pStyle w:val="11"/>
        <w:shd w:val="clear" w:color="auto" w:fill="auto"/>
        <w:spacing w:line="262" w:lineRule="auto"/>
        <w:ind w:firstLine="460"/>
        <w:jc w:val="both"/>
        <w:rPr>
          <w:sz w:val="24"/>
          <w:szCs w:val="24"/>
        </w:rPr>
      </w:pPr>
    </w:p>
    <w:p w:rsidR="007A2CE4" w:rsidRPr="007A2CE4" w:rsidRDefault="00446662" w:rsidP="00446662">
      <w:pPr>
        <w:pStyle w:val="11"/>
        <w:shd w:val="clear" w:color="auto" w:fill="auto"/>
        <w:tabs>
          <w:tab w:val="left" w:pos="939"/>
        </w:tabs>
        <w:spacing w:after="280" w:line="262" w:lineRule="auto"/>
        <w:ind w:firstLine="0"/>
        <w:jc w:val="both"/>
        <w:rPr>
          <w:sz w:val="24"/>
          <w:szCs w:val="24"/>
        </w:rPr>
      </w:pPr>
      <w:r>
        <w:rPr>
          <w:sz w:val="24"/>
          <w:szCs w:val="24"/>
        </w:rPr>
        <w:t xml:space="preserve">11.2 </w:t>
      </w:r>
      <w:r w:rsidR="007A2CE4" w:rsidRPr="007A2CE4">
        <w:rPr>
          <w:sz w:val="24"/>
          <w:szCs w:val="24"/>
        </w:rPr>
        <w:t xml:space="preserve">Право на получение иных межбюджетных трансфертов на поддержание мер по обеспечению сбалансированности бюджетов имеют поселения </w:t>
      </w:r>
      <w:r w:rsidR="007A2CE4">
        <w:rPr>
          <w:sz w:val="24"/>
          <w:szCs w:val="24"/>
        </w:rPr>
        <w:t>Пудожского</w:t>
      </w:r>
      <w:r w:rsidR="007A2CE4" w:rsidRPr="007A2CE4">
        <w:rPr>
          <w:sz w:val="24"/>
          <w:szCs w:val="24"/>
        </w:rPr>
        <w:t xml:space="preserve"> муниципального района, для которых выполняются следующие условия:</w:t>
      </w:r>
    </w:p>
    <w:p w:rsidR="007A2CE4" w:rsidRPr="007A2CE4" w:rsidRDefault="007A2CE4" w:rsidP="007A2CE4">
      <w:pPr>
        <w:pStyle w:val="11"/>
        <w:shd w:val="clear" w:color="auto" w:fill="auto"/>
        <w:spacing w:line="266" w:lineRule="auto"/>
        <w:ind w:firstLine="460"/>
        <w:jc w:val="both"/>
        <w:rPr>
          <w:sz w:val="24"/>
          <w:szCs w:val="24"/>
        </w:rPr>
      </w:pPr>
      <w:r w:rsidRPr="007A2CE4">
        <w:rPr>
          <w:sz w:val="24"/>
          <w:szCs w:val="24"/>
        </w:rPr>
        <w:t xml:space="preserve">1) </w:t>
      </w:r>
      <w:r>
        <w:rPr>
          <w:sz w:val="24"/>
          <w:szCs w:val="24"/>
          <w:lang w:eastAsia="en-US" w:bidi="en-US"/>
        </w:rPr>
        <w:t>П</w:t>
      </w:r>
      <w:r w:rsidRPr="007A2CE4">
        <w:rPr>
          <w:sz w:val="24"/>
          <w:szCs w:val="24"/>
          <w:lang w:val="en-US" w:eastAsia="en-US" w:bidi="en-US"/>
        </w:rPr>
        <w:t>j</w:t>
      </w:r>
      <w:r w:rsidRPr="007A2CE4">
        <w:rPr>
          <w:sz w:val="24"/>
          <w:szCs w:val="24"/>
          <w:lang w:eastAsia="en-US" w:bidi="en-US"/>
        </w:rPr>
        <w:t xml:space="preserve"> </w:t>
      </w:r>
      <w:r w:rsidRPr="007A2CE4">
        <w:rPr>
          <w:sz w:val="24"/>
          <w:szCs w:val="24"/>
        </w:rPr>
        <w:t>&gt; 80 %, где:</w:t>
      </w:r>
    </w:p>
    <w:p w:rsidR="007A2CE4" w:rsidRPr="007A2CE4" w:rsidRDefault="007A2CE4" w:rsidP="007A2CE4">
      <w:pPr>
        <w:pStyle w:val="11"/>
        <w:shd w:val="clear" w:color="auto" w:fill="auto"/>
        <w:spacing w:after="280" w:line="266" w:lineRule="auto"/>
        <w:ind w:firstLine="460"/>
        <w:jc w:val="both"/>
        <w:rPr>
          <w:sz w:val="24"/>
          <w:szCs w:val="24"/>
        </w:rPr>
      </w:pPr>
      <w:r>
        <w:rPr>
          <w:sz w:val="24"/>
          <w:szCs w:val="24"/>
        </w:rPr>
        <w:t>П</w:t>
      </w:r>
      <w:r>
        <w:rPr>
          <w:sz w:val="24"/>
          <w:szCs w:val="24"/>
          <w:lang w:val="en-US"/>
        </w:rPr>
        <w:t>j</w:t>
      </w:r>
      <w:r w:rsidRPr="007A2CE4">
        <w:rPr>
          <w:sz w:val="24"/>
          <w:szCs w:val="24"/>
        </w:rPr>
        <w:t xml:space="preserve"> - процент обеспечения первоочередных расходов доходами бюджета </w:t>
      </w:r>
      <w:r w:rsidRPr="007A2CE4">
        <w:rPr>
          <w:sz w:val="24"/>
          <w:szCs w:val="24"/>
          <w:lang w:val="en-US" w:eastAsia="en-US" w:bidi="en-US"/>
        </w:rPr>
        <w:t>j</w:t>
      </w:r>
      <w:r w:rsidRPr="007A2CE4">
        <w:rPr>
          <w:sz w:val="24"/>
          <w:szCs w:val="24"/>
          <w:lang w:eastAsia="en-US" w:bidi="en-US"/>
        </w:rPr>
        <w:t xml:space="preserve"> </w:t>
      </w:r>
      <w:r w:rsidRPr="007A2CE4">
        <w:rPr>
          <w:sz w:val="24"/>
          <w:szCs w:val="24"/>
        </w:rPr>
        <w:t>- го поселения.</w:t>
      </w:r>
    </w:p>
    <w:p w:rsidR="007A2CE4" w:rsidRPr="007A2CE4" w:rsidRDefault="007A2CE4" w:rsidP="007A2CE4">
      <w:pPr>
        <w:pStyle w:val="11"/>
        <w:shd w:val="clear" w:color="auto" w:fill="auto"/>
        <w:spacing w:after="280" w:line="264" w:lineRule="auto"/>
        <w:ind w:firstLine="460"/>
        <w:jc w:val="both"/>
        <w:rPr>
          <w:sz w:val="24"/>
          <w:szCs w:val="24"/>
        </w:rPr>
      </w:pPr>
      <w:r w:rsidRPr="007A2CE4">
        <w:rPr>
          <w:sz w:val="24"/>
          <w:szCs w:val="24"/>
        </w:rPr>
        <w:t xml:space="preserve">Процент обеспечения первоочередных расходов доходами бюджета </w:t>
      </w:r>
      <w:r w:rsidRPr="007A2CE4">
        <w:rPr>
          <w:sz w:val="24"/>
          <w:szCs w:val="24"/>
          <w:lang w:val="en-US" w:eastAsia="en-US" w:bidi="en-US"/>
        </w:rPr>
        <w:t>j</w:t>
      </w:r>
      <w:r w:rsidRPr="007A2CE4">
        <w:rPr>
          <w:sz w:val="24"/>
          <w:szCs w:val="24"/>
          <w:lang w:eastAsia="en-US" w:bidi="en-US"/>
        </w:rPr>
        <w:t xml:space="preserve"> </w:t>
      </w:r>
      <w:r w:rsidRPr="007A2CE4">
        <w:rPr>
          <w:sz w:val="24"/>
          <w:szCs w:val="24"/>
        </w:rPr>
        <w:t>- го поселения определяется по формуле:</w:t>
      </w:r>
    </w:p>
    <w:p w:rsidR="007A2CE4" w:rsidRPr="007A2CE4" w:rsidRDefault="00BA6183" w:rsidP="007A2CE4">
      <w:pPr>
        <w:pStyle w:val="11"/>
        <w:shd w:val="clear" w:color="auto" w:fill="auto"/>
        <w:spacing w:line="262" w:lineRule="auto"/>
        <w:ind w:firstLine="460"/>
        <w:jc w:val="both"/>
        <w:rPr>
          <w:sz w:val="24"/>
          <w:szCs w:val="24"/>
        </w:rPr>
      </w:pPr>
      <w:r>
        <w:rPr>
          <w:sz w:val="24"/>
          <w:szCs w:val="24"/>
          <w:lang w:eastAsia="en-US" w:bidi="en-US"/>
        </w:rPr>
        <w:t>П</w:t>
      </w:r>
      <w:r w:rsidR="007A2CE4" w:rsidRPr="007A2CE4">
        <w:rPr>
          <w:sz w:val="24"/>
          <w:szCs w:val="24"/>
          <w:lang w:val="en-US" w:eastAsia="en-US" w:bidi="en-US"/>
        </w:rPr>
        <w:t>j</w:t>
      </w:r>
      <w:r w:rsidR="007A2CE4" w:rsidRPr="007A2CE4">
        <w:rPr>
          <w:sz w:val="24"/>
          <w:szCs w:val="24"/>
          <w:lang w:eastAsia="en-US" w:bidi="en-US"/>
        </w:rPr>
        <w:t xml:space="preserve"> </w:t>
      </w:r>
      <w:r w:rsidR="007A2CE4" w:rsidRPr="007A2CE4">
        <w:rPr>
          <w:sz w:val="24"/>
          <w:szCs w:val="24"/>
        </w:rPr>
        <w:t xml:space="preserve">= </w:t>
      </w:r>
      <w:r w:rsidR="007A2CE4" w:rsidRPr="007A2CE4">
        <w:rPr>
          <w:sz w:val="24"/>
          <w:szCs w:val="24"/>
          <w:lang w:eastAsia="en-US" w:bidi="en-US"/>
        </w:rPr>
        <w:t>(</w:t>
      </w:r>
      <w:r w:rsidR="007A2CE4" w:rsidRPr="007A2CE4">
        <w:rPr>
          <w:sz w:val="24"/>
          <w:szCs w:val="24"/>
          <w:lang w:val="en-US" w:eastAsia="en-US" w:bidi="en-US"/>
        </w:rPr>
        <w:t>Pj</w:t>
      </w:r>
      <w:r w:rsidR="007A2CE4" w:rsidRPr="007A2CE4">
        <w:rPr>
          <w:sz w:val="24"/>
          <w:szCs w:val="24"/>
          <w:lang w:eastAsia="en-US" w:bidi="en-US"/>
        </w:rPr>
        <w:t xml:space="preserve"> </w:t>
      </w:r>
      <w:r w:rsidR="007A2CE4" w:rsidRPr="007A2CE4">
        <w:rPr>
          <w:sz w:val="24"/>
          <w:szCs w:val="24"/>
        </w:rPr>
        <w:t>/ (Пд</w:t>
      </w:r>
      <w:r>
        <w:rPr>
          <w:sz w:val="24"/>
          <w:szCs w:val="24"/>
          <w:lang w:val="en-US"/>
        </w:rPr>
        <w:t>j</w:t>
      </w:r>
      <w:r w:rsidR="007A2CE4" w:rsidRPr="007A2CE4">
        <w:rPr>
          <w:sz w:val="24"/>
          <w:szCs w:val="24"/>
        </w:rPr>
        <w:t>+Ост))*</w:t>
      </w:r>
      <w:r w:rsidRPr="00015998">
        <w:rPr>
          <w:sz w:val="24"/>
          <w:szCs w:val="24"/>
        </w:rPr>
        <w:t>100</w:t>
      </w:r>
      <w:r w:rsidR="007A2CE4" w:rsidRPr="007A2CE4">
        <w:rPr>
          <w:sz w:val="24"/>
          <w:szCs w:val="24"/>
        </w:rPr>
        <w:t>;</w:t>
      </w:r>
    </w:p>
    <w:p w:rsidR="007A2CE4" w:rsidRPr="007A2CE4" w:rsidRDefault="007A2CE4" w:rsidP="007A2CE4">
      <w:pPr>
        <w:pStyle w:val="11"/>
        <w:shd w:val="clear" w:color="auto" w:fill="auto"/>
        <w:spacing w:line="262" w:lineRule="auto"/>
        <w:ind w:firstLine="440"/>
        <w:jc w:val="both"/>
        <w:rPr>
          <w:sz w:val="24"/>
          <w:szCs w:val="24"/>
        </w:rPr>
      </w:pPr>
      <w:r w:rsidRPr="007A2CE4">
        <w:rPr>
          <w:sz w:val="24"/>
          <w:szCs w:val="24"/>
        </w:rPr>
        <w:t>где</w:t>
      </w:r>
    </w:p>
    <w:p w:rsidR="007A2CE4" w:rsidRPr="007A2CE4" w:rsidRDefault="007A2CE4" w:rsidP="007A2CE4">
      <w:pPr>
        <w:pStyle w:val="11"/>
        <w:shd w:val="clear" w:color="auto" w:fill="auto"/>
        <w:spacing w:after="280" w:line="262" w:lineRule="auto"/>
        <w:ind w:firstLine="440"/>
        <w:jc w:val="both"/>
        <w:rPr>
          <w:sz w:val="24"/>
          <w:szCs w:val="24"/>
        </w:rPr>
      </w:pPr>
      <w:r w:rsidRPr="007A2CE4">
        <w:rPr>
          <w:sz w:val="24"/>
          <w:szCs w:val="24"/>
          <w:lang w:val="en-US" w:eastAsia="en-US" w:bidi="en-US"/>
        </w:rPr>
        <w:t>Pj</w:t>
      </w:r>
      <w:r w:rsidRPr="007A2CE4">
        <w:rPr>
          <w:sz w:val="24"/>
          <w:szCs w:val="24"/>
          <w:lang w:eastAsia="en-US" w:bidi="en-US"/>
        </w:rPr>
        <w:t xml:space="preserve"> </w:t>
      </w:r>
      <w:r w:rsidRPr="007A2CE4">
        <w:rPr>
          <w:sz w:val="24"/>
          <w:szCs w:val="24"/>
        </w:rPr>
        <w:t>- первоочередные расходы бюджета</w:t>
      </w:r>
      <w:r w:rsidR="00BA6183" w:rsidRPr="00BA6183">
        <w:rPr>
          <w:sz w:val="24"/>
          <w:szCs w:val="24"/>
        </w:rPr>
        <w:t xml:space="preserve"> </w:t>
      </w:r>
      <w:r w:rsidR="00BA6183">
        <w:rPr>
          <w:sz w:val="24"/>
          <w:szCs w:val="24"/>
          <w:lang w:val="en-US"/>
        </w:rPr>
        <w:t>j</w:t>
      </w:r>
      <w:r w:rsidRPr="007A2CE4">
        <w:rPr>
          <w:sz w:val="24"/>
          <w:szCs w:val="24"/>
        </w:rPr>
        <w:t xml:space="preserve"> - го поселения;</w:t>
      </w:r>
    </w:p>
    <w:p w:rsidR="007A2CE4" w:rsidRPr="007A2CE4" w:rsidRDefault="007A2CE4" w:rsidP="007A2CE4">
      <w:pPr>
        <w:pStyle w:val="11"/>
        <w:shd w:val="clear" w:color="auto" w:fill="auto"/>
        <w:ind w:firstLine="460"/>
        <w:jc w:val="both"/>
        <w:rPr>
          <w:sz w:val="24"/>
          <w:szCs w:val="24"/>
        </w:rPr>
      </w:pPr>
      <w:r w:rsidRPr="007A2CE4">
        <w:rPr>
          <w:sz w:val="24"/>
          <w:szCs w:val="24"/>
        </w:rPr>
        <w:t>Пд</w:t>
      </w:r>
      <w:r w:rsidR="00BA6183">
        <w:rPr>
          <w:sz w:val="24"/>
          <w:szCs w:val="24"/>
          <w:lang w:val="en-US"/>
        </w:rPr>
        <w:t>j</w:t>
      </w:r>
      <w:r w:rsidRPr="007A2CE4">
        <w:rPr>
          <w:sz w:val="24"/>
          <w:szCs w:val="24"/>
        </w:rPr>
        <w:t xml:space="preserve"> - прогнозируемые налоговые и неналоговые доходы бюджета </w:t>
      </w:r>
      <w:r w:rsidRPr="007A2CE4">
        <w:rPr>
          <w:sz w:val="24"/>
          <w:szCs w:val="24"/>
          <w:lang w:val="en-US" w:eastAsia="en-US" w:bidi="en-US"/>
        </w:rPr>
        <w:t>j</w:t>
      </w:r>
      <w:r w:rsidRPr="007A2CE4">
        <w:rPr>
          <w:sz w:val="24"/>
          <w:szCs w:val="24"/>
          <w:lang w:eastAsia="en-US" w:bidi="en-US"/>
        </w:rPr>
        <w:t xml:space="preserve"> </w:t>
      </w:r>
      <w:r w:rsidRPr="007A2CE4">
        <w:rPr>
          <w:sz w:val="24"/>
          <w:szCs w:val="24"/>
        </w:rPr>
        <w:t xml:space="preserve">- го поселения, с учетом распределенного районного фонда финансовой поддержки </w:t>
      </w:r>
      <w:r w:rsidR="00BA6183">
        <w:rPr>
          <w:sz w:val="24"/>
          <w:szCs w:val="24"/>
        </w:rPr>
        <w:t>Пудожского</w:t>
      </w:r>
      <w:r w:rsidRPr="007A2CE4">
        <w:rPr>
          <w:sz w:val="24"/>
          <w:szCs w:val="24"/>
        </w:rPr>
        <w:t xml:space="preserve"> муниципального района на очередной (текущий) финансовый год в зависимости от этапа расчета, а также с учетом объема межбюджетных трансфертов из бюджета Республики Карелия в целях частичной компенсации расходов на повышение оплаты труда работников бюджетной сферы </w:t>
      </w:r>
      <w:r w:rsidRPr="007A2CE4">
        <w:rPr>
          <w:sz w:val="24"/>
          <w:szCs w:val="24"/>
          <w:lang w:val="en-US" w:eastAsia="en-US" w:bidi="en-US"/>
        </w:rPr>
        <w:t>j</w:t>
      </w:r>
      <w:r w:rsidRPr="007A2CE4">
        <w:rPr>
          <w:sz w:val="24"/>
          <w:szCs w:val="24"/>
        </w:rPr>
        <w:t xml:space="preserve">-поселению на очередной (текущий) финансовый год (в случае распределения межбюджетных трансфертов в соответствии с Методикой распределения данных межбюджетных трансфертов, утвержденной правовым актом Администрации </w:t>
      </w:r>
      <w:r w:rsidR="00BA6183">
        <w:rPr>
          <w:sz w:val="24"/>
          <w:szCs w:val="24"/>
        </w:rPr>
        <w:t>Пудожского</w:t>
      </w:r>
      <w:r w:rsidRPr="007A2CE4">
        <w:rPr>
          <w:sz w:val="24"/>
          <w:szCs w:val="24"/>
        </w:rPr>
        <w:t xml:space="preserve"> муниципального района);</w:t>
      </w:r>
    </w:p>
    <w:p w:rsidR="007A2CE4" w:rsidRPr="007A2CE4" w:rsidRDefault="007A2CE4" w:rsidP="007A2CE4">
      <w:pPr>
        <w:pStyle w:val="11"/>
        <w:shd w:val="clear" w:color="auto" w:fill="auto"/>
        <w:ind w:firstLine="460"/>
        <w:jc w:val="both"/>
        <w:rPr>
          <w:sz w:val="24"/>
          <w:szCs w:val="24"/>
        </w:rPr>
      </w:pPr>
      <w:r w:rsidRPr="007A2CE4">
        <w:rPr>
          <w:sz w:val="24"/>
          <w:szCs w:val="24"/>
        </w:rPr>
        <w:t xml:space="preserve">Ост - оценка остатков средств на счете </w:t>
      </w:r>
      <w:r w:rsidRPr="007A2CE4">
        <w:rPr>
          <w:sz w:val="24"/>
          <w:szCs w:val="24"/>
          <w:lang w:val="en-US" w:eastAsia="en-US" w:bidi="en-US"/>
        </w:rPr>
        <w:t>j</w:t>
      </w:r>
      <w:r w:rsidRPr="007A2CE4">
        <w:rPr>
          <w:sz w:val="24"/>
          <w:szCs w:val="24"/>
          <w:lang w:eastAsia="en-US" w:bidi="en-US"/>
        </w:rPr>
        <w:t xml:space="preserve">- </w:t>
      </w:r>
      <w:r w:rsidRPr="007A2CE4">
        <w:rPr>
          <w:sz w:val="24"/>
          <w:szCs w:val="24"/>
        </w:rPr>
        <w:t xml:space="preserve">го поселения на начало очередного финансового года, за исключением остатков средств по безвозмездным поступлениям, а также без учета оценки остатков средств бюджета </w:t>
      </w:r>
      <w:r w:rsidRPr="007A2CE4">
        <w:rPr>
          <w:sz w:val="24"/>
          <w:szCs w:val="24"/>
          <w:lang w:val="en-US" w:eastAsia="en-US" w:bidi="en-US"/>
        </w:rPr>
        <w:t>j</w:t>
      </w:r>
      <w:r w:rsidRPr="007A2CE4">
        <w:rPr>
          <w:sz w:val="24"/>
          <w:szCs w:val="24"/>
        </w:rPr>
        <w:t xml:space="preserve">-го поселения на начало очередного финансового года в объеме бюджетных ассигнований муниципального дорожного фонда (на дату 1 октября текущего финансового года и с учетом корректировки оценки остатков до вынесения проекта решения Совета о бюджете </w:t>
      </w:r>
      <w:r w:rsidR="00BA6183">
        <w:rPr>
          <w:sz w:val="24"/>
          <w:szCs w:val="24"/>
        </w:rPr>
        <w:t>Пудожского</w:t>
      </w:r>
      <w:r w:rsidRPr="007A2CE4">
        <w:rPr>
          <w:sz w:val="24"/>
          <w:szCs w:val="24"/>
        </w:rPr>
        <w:t xml:space="preserve"> муниципального района на очередной финансовый год и плановый период во второе чтение, в случае увеличения остатков средств на счете </w:t>
      </w:r>
      <w:r w:rsidRPr="007A2CE4">
        <w:rPr>
          <w:sz w:val="24"/>
          <w:szCs w:val="24"/>
          <w:lang w:val="en-US" w:eastAsia="en-US" w:bidi="en-US"/>
        </w:rPr>
        <w:t>j</w:t>
      </w:r>
      <w:r w:rsidRPr="007A2CE4">
        <w:rPr>
          <w:sz w:val="24"/>
          <w:szCs w:val="24"/>
          <w:lang w:eastAsia="en-US" w:bidi="en-US"/>
        </w:rPr>
        <w:t>-</w:t>
      </w:r>
      <w:r w:rsidR="00BA6183">
        <w:rPr>
          <w:sz w:val="24"/>
          <w:szCs w:val="24"/>
          <w:lang w:eastAsia="en-US" w:bidi="en-US"/>
        </w:rPr>
        <w:t>г</w:t>
      </w:r>
      <w:r w:rsidRPr="007A2CE4">
        <w:rPr>
          <w:sz w:val="24"/>
          <w:szCs w:val="24"/>
          <w:lang w:val="en-US" w:eastAsia="en-US" w:bidi="en-US"/>
        </w:rPr>
        <w:t>o</w:t>
      </w:r>
      <w:r w:rsidRPr="007A2CE4">
        <w:rPr>
          <w:sz w:val="24"/>
          <w:szCs w:val="24"/>
          <w:lang w:eastAsia="en-US" w:bidi="en-US"/>
        </w:rPr>
        <w:t xml:space="preserve"> </w:t>
      </w:r>
      <w:r w:rsidRPr="007A2CE4">
        <w:rPr>
          <w:sz w:val="24"/>
          <w:szCs w:val="24"/>
        </w:rPr>
        <w:t>поселения) на 1 этапе расчета.</w:t>
      </w:r>
    </w:p>
    <w:p w:rsidR="007A2CE4" w:rsidRPr="007A2CE4" w:rsidRDefault="007A2CE4" w:rsidP="007A2CE4">
      <w:pPr>
        <w:pStyle w:val="11"/>
        <w:shd w:val="clear" w:color="auto" w:fill="auto"/>
        <w:spacing w:after="300" w:line="257" w:lineRule="auto"/>
        <w:ind w:firstLine="460"/>
        <w:jc w:val="both"/>
        <w:rPr>
          <w:sz w:val="24"/>
          <w:szCs w:val="24"/>
        </w:rPr>
      </w:pPr>
      <w:r w:rsidRPr="007A2CE4">
        <w:rPr>
          <w:sz w:val="24"/>
          <w:szCs w:val="24"/>
        </w:rPr>
        <w:lastRenderedPageBreak/>
        <w:t xml:space="preserve">Первоочередные расходы бюджета </w:t>
      </w:r>
      <w:r w:rsidRPr="007A2CE4">
        <w:rPr>
          <w:sz w:val="24"/>
          <w:szCs w:val="24"/>
          <w:lang w:val="en-US" w:eastAsia="en-US" w:bidi="en-US"/>
        </w:rPr>
        <w:t>j</w:t>
      </w:r>
      <w:r w:rsidRPr="007A2CE4">
        <w:rPr>
          <w:sz w:val="24"/>
          <w:szCs w:val="24"/>
          <w:lang w:eastAsia="en-US" w:bidi="en-US"/>
        </w:rPr>
        <w:t>-</w:t>
      </w:r>
      <w:r w:rsidR="00BA6183">
        <w:rPr>
          <w:sz w:val="24"/>
          <w:szCs w:val="24"/>
          <w:lang w:eastAsia="en-US" w:bidi="en-US"/>
        </w:rPr>
        <w:t>г</w:t>
      </w:r>
      <w:r w:rsidRPr="007A2CE4">
        <w:rPr>
          <w:sz w:val="24"/>
          <w:szCs w:val="24"/>
          <w:lang w:val="en-US" w:eastAsia="en-US" w:bidi="en-US"/>
        </w:rPr>
        <w:t>o</w:t>
      </w:r>
      <w:r w:rsidRPr="007A2CE4">
        <w:rPr>
          <w:sz w:val="24"/>
          <w:szCs w:val="24"/>
          <w:lang w:eastAsia="en-US" w:bidi="en-US"/>
        </w:rPr>
        <w:t xml:space="preserve"> </w:t>
      </w:r>
      <w:r w:rsidRPr="007A2CE4">
        <w:rPr>
          <w:sz w:val="24"/>
          <w:szCs w:val="24"/>
        </w:rPr>
        <w:t>поселения рассчитываются по формуле:</w:t>
      </w:r>
    </w:p>
    <w:p w:rsidR="007A2CE4" w:rsidRPr="007A2CE4" w:rsidRDefault="007A2CE4" w:rsidP="007A2CE4">
      <w:pPr>
        <w:pStyle w:val="11"/>
        <w:shd w:val="clear" w:color="auto" w:fill="auto"/>
        <w:spacing w:after="300"/>
        <w:ind w:firstLine="460"/>
        <w:jc w:val="both"/>
        <w:rPr>
          <w:sz w:val="24"/>
          <w:szCs w:val="24"/>
        </w:rPr>
      </w:pPr>
      <w:r w:rsidRPr="007A2CE4">
        <w:rPr>
          <w:sz w:val="24"/>
          <w:szCs w:val="24"/>
          <w:lang w:val="en-US" w:eastAsia="en-US" w:bidi="en-US"/>
        </w:rPr>
        <w:t>Pj</w:t>
      </w:r>
      <w:r w:rsidRPr="007A2CE4">
        <w:rPr>
          <w:sz w:val="24"/>
          <w:szCs w:val="24"/>
          <w:lang w:eastAsia="en-US" w:bidi="en-US"/>
        </w:rPr>
        <w:t xml:space="preserve"> </w:t>
      </w:r>
      <w:r w:rsidRPr="007A2CE4">
        <w:rPr>
          <w:sz w:val="24"/>
          <w:szCs w:val="24"/>
        </w:rPr>
        <w:t xml:space="preserve">= </w:t>
      </w:r>
      <w:r w:rsidRPr="007A2CE4">
        <w:rPr>
          <w:sz w:val="24"/>
          <w:szCs w:val="24"/>
          <w:lang w:val="en-US" w:eastAsia="en-US" w:bidi="en-US"/>
        </w:rPr>
        <w:t>OTy</w:t>
      </w:r>
      <w:r w:rsidR="00BA6183">
        <w:rPr>
          <w:sz w:val="24"/>
          <w:szCs w:val="24"/>
          <w:lang w:eastAsia="en-US" w:bidi="en-US"/>
        </w:rPr>
        <w:t>ч</w:t>
      </w:r>
      <w:r w:rsidRPr="007A2CE4">
        <w:rPr>
          <w:sz w:val="24"/>
          <w:szCs w:val="24"/>
          <w:lang w:val="en-US" w:eastAsia="en-US" w:bidi="en-US"/>
        </w:rPr>
        <w:t>p</w:t>
      </w:r>
      <w:r w:rsidRPr="007A2CE4">
        <w:rPr>
          <w:sz w:val="24"/>
          <w:szCs w:val="24"/>
          <w:lang w:eastAsia="en-US" w:bidi="en-US"/>
        </w:rPr>
        <w:t>.</w:t>
      </w:r>
      <w:r w:rsidRPr="007A2CE4">
        <w:rPr>
          <w:sz w:val="24"/>
          <w:szCs w:val="24"/>
          <w:lang w:val="en-US" w:eastAsia="en-US" w:bidi="en-US"/>
        </w:rPr>
        <w:t>j</w:t>
      </w:r>
      <w:r w:rsidRPr="007A2CE4">
        <w:rPr>
          <w:sz w:val="24"/>
          <w:szCs w:val="24"/>
          <w:lang w:eastAsia="en-US" w:bidi="en-US"/>
        </w:rPr>
        <w:t xml:space="preserve">+ </w:t>
      </w:r>
      <w:r w:rsidRPr="007A2CE4">
        <w:rPr>
          <w:sz w:val="24"/>
          <w:szCs w:val="24"/>
          <w:lang w:val="en-US" w:eastAsia="en-US" w:bidi="en-US"/>
        </w:rPr>
        <w:t>OTo</w:t>
      </w:r>
      <w:r w:rsidR="00BA6183">
        <w:rPr>
          <w:sz w:val="24"/>
          <w:szCs w:val="24"/>
          <w:lang w:eastAsia="en-US" w:bidi="en-US"/>
        </w:rPr>
        <w:t>м</w:t>
      </w:r>
      <w:r w:rsidRPr="007A2CE4">
        <w:rPr>
          <w:sz w:val="24"/>
          <w:szCs w:val="24"/>
          <w:lang w:val="en-US" w:eastAsia="en-US" w:bidi="en-US"/>
        </w:rPr>
        <w:t>cyj</w:t>
      </w:r>
      <w:r w:rsidRPr="007A2CE4">
        <w:rPr>
          <w:sz w:val="24"/>
          <w:szCs w:val="24"/>
          <w:lang w:eastAsia="en-US" w:bidi="en-US"/>
        </w:rPr>
        <w:t xml:space="preserve">+ </w:t>
      </w:r>
      <w:r w:rsidRPr="007A2CE4">
        <w:rPr>
          <w:sz w:val="24"/>
          <w:szCs w:val="24"/>
          <w:lang w:val="en-US" w:eastAsia="en-US" w:bidi="en-US"/>
        </w:rPr>
        <w:t>KYj</w:t>
      </w:r>
      <w:r w:rsidRPr="007A2CE4">
        <w:rPr>
          <w:sz w:val="24"/>
          <w:szCs w:val="24"/>
          <w:lang w:eastAsia="en-US" w:bidi="en-US"/>
        </w:rPr>
        <w:t xml:space="preserve">+ </w:t>
      </w:r>
      <w:r w:rsidRPr="007A2CE4">
        <w:rPr>
          <w:sz w:val="24"/>
          <w:szCs w:val="24"/>
          <w:lang w:val="en-US" w:eastAsia="en-US" w:bidi="en-US"/>
        </w:rPr>
        <w:t>COj</w:t>
      </w:r>
      <w:r w:rsidRPr="007A2CE4">
        <w:rPr>
          <w:sz w:val="24"/>
          <w:szCs w:val="24"/>
          <w:lang w:eastAsia="en-US" w:bidi="en-US"/>
        </w:rPr>
        <w:t xml:space="preserve">+ </w:t>
      </w:r>
      <w:r w:rsidRPr="007A2CE4">
        <w:rPr>
          <w:sz w:val="24"/>
          <w:szCs w:val="24"/>
          <w:lang w:val="en-US" w:eastAsia="en-US" w:bidi="en-US"/>
        </w:rPr>
        <w:t>P</w:t>
      </w:r>
      <w:r w:rsidR="00BA6183">
        <w:rPr>
          <w:sz w:val="24"/>
          <w:szCs w:val="24"/>
          <w:lang w:eastAsia="en-US" w:bidi="en-US"/>
        </w:rPr>
        <w:t>выб</w:t>
      </w:r>
      <w:r w:rsidRPr="007A2CE4">
        <w:rPr>
          <w:sz w:val="24"/>
          <w:szCs w:val="24"/>
          <w:lang w:val="en-US" w:eastAsia="en-US" w:bidi="en-US"/>
        </w:rPr>
        <w:t>opj</w:t>
      </w:r>
      <w:r w:rsidRPr="007A2CE4">
        <w:rPr>
          <w:sz w:val="24"/>
          <w:szCs w:val="24"/>
          <w:lang w:eastAsia="en-US" w:bidi="en-US"/>
        </w:rPr>
        <w:t>+</w:t>
      </w:r>
      <w:r w:rsidR="00BA6183">
        <w:rPr>
          <w:sz w:val="24"/>
          <w:szCs w:val="24"/>
          <w:lang w:val="en-US" w:eastAsia="en-US" w:bidi="en-US"/>
        </w:rPr>
        <w:t>C</w:t>
      </w:r>
      <w:r w:rsidR="00BA6183">
        <w:rPr>
          <w:sz w:val="24"/>
          <w:szCs w:val="24"/>
          <w:lang w:eastAsia="en-US" w:bidi="en-US"/>
        </w:rPr>
        <w:t>Ф</w:t>
      </w:r>
      <w:r w:rsidRPr="007A2CE4">
        <w:rPr>
          <w:sz w:val="24"/>
          <w:szCs w:val="24"/>
          <w:lang w:val="en-US" w:eastAsia="en-US" w:bidi="en-US"/>
        </w:rPr>
        <w:t>j</w:t>
      </w:r>
      <w:r w:rsidRPr="007A2CE4">
        <w:rPr>
          <w:sz w:val="24"/>
          <w:szCs w:val="24"/>
          <w:lang w:eastAsia="en-US" w:bidi="en-US"/>
        </w:rPr>
        <w:t xml:space="preserve">, </w:t>
      </w:r>
      <w:r w:rsidRPr="007A2CE4">
        <w:rPr>
          <w:sz w:val="24"/>
          <w:szCs w:val="24"/>
        </w:rPr>
        <w:t>где</w:t>
      </w:r>
    </w:p>
    <w:p w:rsidR="007A2CE4" w:rsidRPr="007A2CE4" w:rsidRDefault="007A2CE4" w:rsidP="007A2CE4">
      <w:pPr>
        <w:pStyle w:val="11"/>
        <w:shd w:val="clear" w:color="auto" w:fill="auto"/>
        <w:ind w:firstLine="480"/>
        <w:jc w:val="both"/>
        <w:rPr>
          <w:sz w:val="24"/>
          <w:szCs w:val="24"/>
        </w:rPr>
      </w:pPr>
      <w:r w:rsidRPr="007A2CE4">
        <w:rPr>
          <w:sz w:val="24"/>
          <w:szCs w:val="24"/>
        </w:rPr>
        <w:t xml:space="preserve">ОТучр </w:t>
      </w:r>
      <w:r w:rsidRPr="007A2CE4">
        <w:rPr>
          <w:sz w:val="24"/>
          <w:szCs w:val="24"/>
          <w:lang w:eastAsia="en-US" w:bidi="en-US"/>
        </w:rPr>
        <w:t xml:space="preserve">- </w:t>
      </w:r>
      <w:r w:rsidRPr="007A2CE4">
        <w:rPr>
          <w:sz w:val="24"/>
          <w:szCs w:val="24"/>
        </w:rPr>
        <w:t xml:space="preserve">расчетная потребность </w:t>
      </w:r>
      <w:r w:rsidRPr="007A2CE4">
        <w:rPr>
          <w:sz w:val="24"/>
          <w:szCs w:val="24"/>
          <w:lang w:val="en-US" w:eastAsia="en-US" w:bidi="en-US"/>
        </w:rPr>
        <w:t>j</w:t>
      </w:r>
      <w:r w:rsidRPr="007A2CE4">
        <w:rPr>
          <w:sz w:val="24"/>
          <w:szCs w:val="24"/>
        </w:rPr>
        <w:t>-го поселения в средствах на заработную плату и начислений на выплаты по оплате труда работникам муниципальных учреждений в очередном (текущем) финансовом году, созданных муниципальным образованием поселения (в пределах установленного целевого значения средней заработной платы работников муниципальных учреждений культуры в соответствии с указами Президента Российской Федерации);</w:t>
      </w:r>
    </w:p>
    <w:p w:rsidR="007A2CE4" w:rsidRPr="007A2CE4" w:rsidRDefault="007A2CE4" w:rsidP="007A2CE4">
      <w:pPr>
        <w:pStyle w:val="11"/>
        <w:shd w:val="clear" w:color="auto" w:fill="auto"/>
        <w:spacing w:after="300"/>
        <w:ind w:firstLine="480"/>
        <w:jc w:val="both"/>
        <w:rPr>
          <w:sz w:val="24"/>
          <w:szCs w:val="24"/>
        </w:rPr>
      </w:pPr>
      <w:r w:rsidRPr="007A2CE4">
        <w:rPr>
          <w:sz w:val="24"/>
          <w:szCs w:val="24"/>
        </w:rPr>
        <w:t xml:space="preserve">ОТомсу - 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установленного Постановлением Правительства РК от 18 июня 2012г. №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(кроме обоснованной и подтвержденной потребности на оплату коммунальных услуг) и с учетом процентной надбавки к должностному окладу за работу со сведениями составляющей государственную тайну должностному лицу, исполняющему полномочия главы </w:t>
      </w:r>
      <w:r w:rsidR="00BA6183">
        <w:rPr>
          <w:sz w:val="24"/>
          <w:szCs w:val="24"/>
        </w:rPr>
        <w:t>Пудожского</w:t>
      </w:r>
      <w:r w:rsidRPr="007A2CE4">
        <w:rPr>
          <w:sz w:val="24"/>
          <w:szCs w:val="24"/>
        </w:rPr>
        <w:t xml:space="preserve"> муниципального района услуг в очередном (текущем) финансовом году;</w:t>
      </w:r>
    </w:p>
    <w:p w:rsidR="007A2CE4" w:rsidRPr="007A2CE4" w:rsidRDefault="007A2CE4" w:rsidP="007A2CE4">
      <w:pPr>
        <w:pStyle w:val="11"/>
        <w:shd w:val="clear" w:color="auto" w:fill="auto"/>
        <w:ind w:firstLine="480"/>
        <w:jc w:val="both"/>
        <w:rPr>
          <w:sz w:val="24"/>
          <w:szCs w:val="24"/>
        </w:rPr>
      </w:pPr>
      <w:r w:rsidRPr="007A2CE4">
        <w:rPr>
          <w:sz w:val="24"/>
          <w:szCs w:val="24"/>
        </w:rPr>
        <w:t xml:space="preserve">КУ - обоснованная и подтвержденная расчетная потребность </w:t>
      </w:r>
      <w:r w:rsidRPr="007A2CE4">
        <w:rPr>
          <w:sz w:val="24"/>
          <w:szCs w:val="24"/>
          <w:lang w:val="en-US" w:eastAsia="en-US" w:bidi="en-US"/>
        </w:rPr>
        <w:t>j</w:t>
      </w:r>
      <w:r w:rsidRPr="007A2CE4">
        <w:rPr>
          <w:sz w:val="24"/>
          <w:szCs w:val="24"/>
          <w:lang w:eastAsia="en-US" w:bidi="en-US"/>
        </w:rPr>
        <w:t>-</w:t>
      </w:r>
      <w:r w:rsidR="00BA6183">
        <w:rPr>
          <w:sz w:val="24"/>
          <w:szCs w:val="24"/>
          <w:lang w:eastAsia="en-US" w:bidi="en-US"/>
        </w:rPr>
        <w:t>г</w:t>
      </w:r>
      <w:r w:rsidRPr="007A2CE4">
        <w:rPr>
          <w:sz w:val="24"/>
          <w:szCs w:val="24"/>
          <w:lang w:val="en-US" w:eastAsia="en-US" w:bidi="en-US"/>
        </w:rPr>
        <w:t>o</w:t>
      </w:r>
      <w:r w:rsidRPr="007A2CE4">
        <w:rPr>
          <w:sz w:val="24"/>
          <w:szCs w:val="24"/>
          <w:lang w:eastAsia="en-US" w:bidi="en-US"/>
        </w:rPr>
        <w:t xml:space="preserve"> </w:t>
      </w:r>
      <w:r w:rsidRPr="007A2CE4">
        <w:rPr>
          <w:sz w:val="24"/>
          <w:szCs w:val="24"/>
        </w:rPr>
        <w:t>поселения в средствах на оплату коммунальных услуг в очередном (текущем) финансовом году;</w:t>
      </w:r>
    </w:p>
    <w:p w:rsidR="007A2CE4" w:rsidRPr="007A2CE4" w:rsidRDefault="007A2CE4" w:rsidP="007A2CE4">
      <w:pPr>
        <w:pStyle w:val="11"/>
        <w:shd w:val="clear" w:color="auto" w:fill="auto"/>
        <w:ind w:firstLine="480"/>
        <w:jc w:val="both"/>
        <w:rPr>
          <w:sz w:val="24"/>
          <w:szCs w:val="24"/>
        </w:rPr>
      </w:pPr>
      <w:r w:rsidRPr="007A2CE4">
        <w:rPr>
          <w:sz w:val="24"/>
          <w:szCs w:val="24"/>
        </w:rPr>
        <w:t xml:space="preserve">СО - обоснованная и подтвержденная расчетная потребность </w:t>
      </w:r>
      <w:r w:rsidRPr="007A2CE4">
        <w:rPr>
          <w:sz w:val="24"/>
          <w:szCs w:val="24"/>
          <w:lang w:val="en-US" w:eastAsia="en-US" w:bidi="en-US"/>
        </w:rPr>
        <w:t>j</w:t>
      </w:r>
      <w:r w:rsidRPr="007A2CE4">
        <w:rPr>
          <w:sz w:val="24"/>
          <w:szCs w:val="24"/>
          <w:lang w:eastAsia="en-US" w:bidi="en-US"/>
        </w:rPr>
        <w:t>-</w:t>
      </w:r>
      <w:r w:rsidR="00BA6183">
        <w:rPr>
          <w:sz w:val="24"/>
          <w:szCs w:val="24"/>
          <w:lang w:eastAsia="en-US" w:bidi="en-US"/>
        </w:rPr>
        <w:t>г</w:t>
      </w:r>
      <w:r w:rsidRPr="007A2CE4">
        <w:rPr>
          <w:sz w:val="24"/>
          <w:szCs w:val="24"/>
          <w:lang w:val="en-US" w:eastAsia="en-US" w:bidi="en-US"/>
        </w:rPr>
        <w:t>o</w:t>
      </w:r>
      <w:r w:rsidRPr="007A2CE4">
        <w:rPr>
          <w:sz w:val="24"/>
          <w:szCs w:val="24"/>
          <w:lang w:eastAsia="en-US" w:bidi="en-US"/>
        </w:rPr>
        <w:t xml:space="preserve"> </w:t>
      </w:r>
      <w:r w:rsidRPr="007A2CE4">
        <w:rPr>
          <w:sz w:val="24"/>
          <w:szCs w:val="24"/>
        </w:rPr>
        <w:t xml:space="preserve">поселения в дополнительном ежемесячном обеспечении к пенсиям муниципальных служащих в очередном (текущем) финансовом году на основании Положений о порядке назначения и выплаты, а также размерах ежемесячной доплаты к трудовой пенсии лицам, замещавшим муниципальные должности и должности муниципальной службы в органах местного самоуправления, утвержденных Решениями представительного органа поселений и в единовременном поощрении лиц, замещавшим муниципальные должности и должности муниципальной службы в органах местного самоуправления муниципальных образований </w:t>
      </w:r>
      <w:r w:rsidR="00BA6183">
        <w:rPr>
          <w:sz w:val="24"/>
          <w:szCs w:val="24"/>
        </w:rPr>
        <w:t>Пудожского</w:t>
      </w:r>
      <w:r w:rsidR="00931FA1">
        <w:rPr>
          <w:sz w:val="24"/>
          <w:szCs w:val="24"/>
        </w:rPr>
        <w:t xml:space="preserve"> </w:t>
      </w:r>
      <w:r w:rsidRPr="007A2CE4">
        <w:rPr>
          <w:sz w:val="24"/>
          <w:szCs w:val="24"/>
        </w:rPr>
        <w:t>муниципального района на основании Положений о размерах, порядке назначения и выплаты единовременного поощрения, утвержденных Решениями представительного органа поселений;</w:t>
      </w:r>
    </w:p>
    <w:p w:rsidR="007A2CE4" w:rsidRPr="007A2CE4" w:rsidRDefault="00931FA1" w:rsidP="007A2CE4">
      <w:pPr>
        <w:pStyle w:val="11"/>
        <w:shd w:val="clear" w:color="auto" w:fill="auto"/>
        <w:ind w:firstLine="480"/>
        <w:jc w:val="both"/>
        <w:rPr>
          <w:sz w:val="24"/>
          <w:szCs w:val="24"/>
        </w:rPr>
      </w:pPr>
      <w:r w:rsidRPr="007A2CE4">
        <w:rPr>
          <w:sz w:val="24"/>
          <w:szCs w:val="24"/>
          <w:lang w:val="en-US" w:eastAsia="en-US" w:bidi="en-US"/>
        </w:rPr>
        <w:t>P</w:t>
      </w:r>
      <w:r>
        <w:rPr>
          <w:sz w:val="24"/>
          <w:szCs w:val="24"/>
          <w:lang w:eastAsia="en-US" w:bidi="en-US"/>
        </w:rPr>
        <w:t>выб</w:t>
      </w:r>
      <w:r w:rsidRPr="007A2CE4">
        <w:rPr>
          <w:sz w:val="24"/>
          <w:szCs w:val="24"/>
          <w:lang w:val="en-US" w:eastAsia="en-US" w:bidi="en-US"/>
        </w:rPr>
        <w:t>op</w:t>
      </w:r>
      <w:r w:rsidR="007A2CE4" w:rsidRPr="007A2CE4">
        <w:rPr>
          <w:sz w:val="24"/>
          <w:szCs w:val="24"/>
          <w:lang w:val="en-US" w:eastAsia="en-US" w:bidi="en-US"/>
        </w:rPr>
        <w:t>j</w:t>
      </w:r>
      <w:r w:rsidR="007A2CE4" w:rsidRPr="007A2CE4">
        <w:rPr>
          <w:sz w:val="24"/>
          <w:szCs w:val="24"/>
          <w:lang w:eastAsia="en-US" w:bidi="en-US"/>
        </w:rPr>
        <w:t xml:space="preserve"> </w:t>
      </w:r>
      <w:r w:rsidR="007A2CE4" w:rsidRPr="007A2CE4">
        <w:rPr>
          <w:sz w:val="24"/>
          <w:szCs w:val="24"/>
        </w:rPr>
        <w:t xml:space="preserve">- прогноз расходов </w:t>
      </w:r>
      <w:r w:rsidR="007A2CE4" w:rsidRPr="007A2CE4">
        <w:rPr>
          <w:sz w:val="24"/>
          <w:szCs w:val="24"/>
          <w:lang w:val="en-US" w:eastAsia="en-US" w:bidi="en-US"/>
        </w:rPr>
        <w:t>j</w:t>
      </w:r>
      <w:r w:rsidR="007A2CE4" w:rsidRPr="007A2CE4">
        <w:rPr>
          <w:sz w:val="24"/>
          <w:szCs w:val="24"/>
          <w:lang w:eastAsia="en-US" w:bidi="en-US"/>
        </w:rPr>
        <w:t>-</w:t>
      </w:r>
      <w:r>
        <w:rPr>
          <w:sz w:val="24"/>
          <w:szCs w:val="24"/>
          <w:lang w:eastAsia="en-US" w:bidi="en-US"/>
        </w:rPr>
        <w:t>г</w:t>
      </w:r>
      <w:r w:rsidR="007A2CE4" w:rsidRPr="007A2CE4">
        <w:rPr>
          <w:sz w:val="24"/>
          <w:szCs w:val="24"/>
          <w:lang w:val="en-US" w:eastAsia="en-US" w:bidi="en-US"/>
        </w:rPr>
        <w:t>o</w:t>
      </w:r>
      <w:r w:rsidR="007A2CE4" w:rsidRPr="007A2CE4">
        <w:rPr>
          <w:sz w:val="24"/>
          <w:szCs w:val="24"/>
          <w:lang w:eastAsia="en-US" w:bidi="en-US"/>
        </w:rPr>
        <w:t xml:space="preserve"> </w:t>
      </w:r>
      <w:r w:rsidR="007A2CE4" w:rsidRPr="007A2CE4">
        <w:rPr>
          <w:sz w:val="24"/>
          <w:szCs w:val="24"/>
        </w:rPr>
        <w:t>поселения на проведение выборов в очередном (текущем) финансовом году;</w:t>
      </w:r>
    </w:p>
    <w:p w:rsidR="007A2CE4" w:rsidRPr="007A2CE4" w:rsidRDefault="007A2CE4" w:rsidP="007A2CE4">
      <w:pPr>
        <w:pStyle w:val="11"/>
        <w:shd w:val="clear" w:color="auto" w:fill="auto"/>
        <w:ind w:firstLine="480"/>
        <w:jc w:val="both"/>
        <w:rPr>
          <w:sz w:val="24"/>
          <w:szCs w:val="24"/>
        </w:rPr>
      </w:pPr>
      <w:r w:rsidRPr="007A2CE4">
        <w:rPr>
          <w:sz w:val="24"/>
          <w:szCs w:val="24"/>
          <w:lang w:val="en-US" w:eastAsia="en-US" w:bidi="en-US"/>
        </w:rPr>
        <w:t>C</w:t>
      </w:r>
      <w:r w:rsidR="00931FA1">
        <w:rPr>
          <w:sz w:val="24"/>
          <w:szCs w:val="24"/>
          <w:lang w:eastAsia="en-US" w:bidi="en-US"/>
        </w:rPr>
        <w:t>Ф</w:t>
      </w:r>
      <w:r w:rsidRPr="007A2CE4">
        <w:rPr>
          <w:sz w:val="24"/>
          <w:szCs w:val="24"/>
          <w:lang w:val="en-US" w:eastAsia="en-US" w:bidi="en-US"/>
        </w:rPr>
        <w:t>j</w:t>
      </w:r>
      <w:r w:rsidRPr="007A2CE4">
        <w:rPr>
          <w:sz w:val="24"/>
          <w:szCs w:val="24"/>
          <w:lang w:eastAsia="en-US" w:bidi="en-US"/>
        </w:rPr>
        <w:t xml:space="preserve"> </w:t>
      </w:r>
      <w:r w:rsidRPr="007A2CE4">
        <w:rPr>
          <w:sz w:val="24"/>
          <w:szCs w:val="24"/>
        </w:rPr>
        <w:t xml:space="preserve">- объем бюджетных ассигнований в бюджете </w:t>
      </w:r>
      <w:r w:rsidRPr="007A2CE4">
        <w:rPr>
          <w:sz w:val="24"/>
          <w:szCs w:val="24"/>
          <w:lang w:val="en-US" w:eastAsia="en-US" w:bidi="en-US"/>
        </w:rPr>
        <w:t>j</w:t>
      </w:r>
      <w:r w:rsidRPr="007A2CE4">
        <w:rPr>
          <w:sz w:val="24"/>
          <w:szCs w:val="24"/>
          <w:lang w:eastAsia="en-US" w:bidi="en-US"/>
        </w:rPr>
        <w:t>-</w:t>
      </w:r>
      <w:r w:rsidR="00931FA1">
        <w:rPr>
          <w:sz w:val="24"/>
          <w:szCs w:val="24"/>
          <w:lang w:eastAsia="en-US" w:bidi="en-US"/>
        </w:rPr>
        <w:t>г</w:t>
      </w:r>
      <w:r w:rsidRPr="007A2CE4">
        <w:rPr>
          <w:sz w:val="24"/>
          <w:szCs w:val="24"/>
          <w:lang w:val="en-US" w:eastAsia="en-US" w:bidi="en-US"/>
        </w:rPr>
        <w:t>o</w:t>
      </w:r>
      <w:r w:rsidRPr="007A2CE4">
        <w:rPr>
          <w:sz w:val="24"/>
          <w:szCs w:val="24"/>
          <w:lang w:eastAsia="en-US" w:bidi="en-US"/>
        </w:rPr>
        <w:t xml:space="preserve"> </w:t>
      </w:r>
      <w:r w:rsidRPr="007A2CE4">
        <w:rPr>
          <w:sz w:val="24"/>
          <w:szCs w:val="24"/>
        </w:rPr>
        <w:t xml:space="preserve">сельского поселения на исполнение расходных обязательств муниципального образования, в целях софинансирования которых предоставлена субсидия из бюджета Республики Карелия в объемах, определенных в соответствии с утвержденными Правительством Республики Карелия Правилами, устанавливающими общие требования к формированию, предоставлению и распределению субсидий из бюджета Республики Карелия местным бюджетам, а также порядка определения и установления предельного уровня софинансирования Республикой Карелия (в процентах) объема расходного обязательства муниципального образования, осуществляемых за счет налоговых и неналоговых доходов, источников финансирования дефицита бюджета местного </w:t>
      </w:r>
      <w:r w:rsidRPr="007A2CE4">
        <w:rPr>
          <w:sz w:val="24"/>
          <w:szCs w:val="24"/>
        </w:rPr>
        <w:lastRenderedPageBreak/>
        <w:t>бюджета.</w:t>
      </w:r>
    </w:p>
    <w:p w:rsidR="007A2CE4" w:rsidRDefault="007A2CE4" w:rsidP="007A2CE4">
      <w:pPr>
        <w:pStyle w:val="11"/>
        <w:shd w:val="clear" w:color="auto" w:fill="auto"/>
        <w:ind w:firstLine="760"/>
        <w:jc w:val="both"/>
        <w:rPr>
          <w:sz w:val="24"/>
          <w:szCs w:val="24"/>
        </w:rPr>
      </w:pPr>
      <w:r w:rsidRPr="007A2CE4">
        <w:rPr>
          <w:sz w:val="24"/>
          <w:szCs w:val="24"/>
        </w:rPr>
        <w:t xml:space="preserve">Объем бюджетных ассигнований в бюджете </w:t>
      </w:r>
      <w:r w:rsidRPr="007A2CE4">
        <w:rPr>
          <w:sz w:val="24"/>
          <w:szCs w:val="24"/>
          <w:lang w:val="en-US" w:eastAsia="en-US" w:bidi="en-US"/>
        </w:rPr>
        <w:t>j</w:t>
      </w:r>
      <w:r w:rsidRPr="007A2CE4">
        <w:rPr>
          <w:sz w:val="24"/>
          <w:szCs w:val="24"/>
          <w:lang w:eastAsia="en-US" w:bidi="en-US"/>
        </w:rPr>
        <w:t>-</w:t>
      </w:r>
      <w:r w:rsidR="00931FA1">
        <w:rPr>
          <w:sz w:val="24"/>
          <w:szCs w:val="24"/>
          <w:lang w:eastAsia="en-US" w:bidi="en-US"/>
        </w:rPr>
        <w:t>г</w:t>
      </w:r>
      <w:r w:rsidRPr="007A2CE4">
        <w:rPr>
          <w:sz w:val="24"/>
          <w:szCs w:val="24"/>
          <w:lang w:val="en-US" w:eastAsia="en-US" w:bidi="en-US"/>
        </w:rPr>
        <w:t>o</w:t>
      </w:r>
      <w:r w:rsidRPr="007A2CE4">
        <w:rPr>
          <w:sz w:val="24"/>
          <w:szCs w:val="24"/>
          <w:lang w:eastAsia="en-US" w:bidi="en-US"/>
        </w:rPr>
        <w:t xml:space="preserve"> </w:t>
      </w:r>
      <w:r w:rsidRPr="007A2CE4">
        <w:rPr>
          <w:sz w:val="24"/>
          <w:szCs w:val="24"/>
        </w:rPr>
        <w:t>сельского поселения на исполнение расходных обязательств муниципального образования (</w:t>
      </w:r>
      <w:r w:rsidR="00931FA1" w:rsidRPr="007A2CE4">
        <w:rPr>
          <w:sz w:val="24"/>
          <w:szCs w:val="24"/>
          <w:lang w:val="en-US" w:eastAsia="en-US" w:bidi="en-US"/>
        </w:rPr>
        <w:t>C</w:t>
      </w:r>
      <w:r w:rsidR="00931FA1">
        <w:rPr>
          <w:sz w:val="24"/>
          <w:szCs w:val="24"/>
          <w:lang w:eastAsia="en-US" w:bidi="en-US"/>
        </w:rPr>
        <w:t>Ф</w:t>
      </w:r>
      <w:r w:rsidR="00931FA1" w:rsidRPr="007A2CE4">
        <w:rPr>
          <w:sz w:val="24"/>
          <w:szCs w:val="24"/>
          <w:lang w:val="en-US" w:eastAsia="en-US" w:bidi="en-US"/>
        </w:rPr>
        <w:t>j</w:t>
      </w:r>
      <w:r w:rsidR="00931FA1">
        <w:rPr>
          <w:sz w:val="24"/>
          <w:szCs w:val="24"/>
          <w:lang w:eastAsia="en-US" w:bidi="en-US"/>
        </w:rPr>
        <w:t>)</w:t>
      </w:r>
      <w:r w:rsidRPr="007A2CE4">
        <w:rPr>
          <w:sz w:val="24"/>
          <w:szCs w:val="24"/>
        </w:rPr>
        <w:t xml:space="preserve"> соответствующего сельского поселения учитывается на </w:t>
      </w:r>
      <w:r w:rsidRPr="007A2CE4">
        <w:rPr>
          <w:sz w:val="24"/>
          <w:szCs w:val="24"/>
          <w:lang w:val="en-US" w:eastAsia="en-US" w:bidi="en-US"/>
        </w:rPr>
        <w:t>i</w:t>
      </w:r>
      <w:r w:rsidRPr="007A2CE4">
        <w:rPr>
          <w:sz w:val="24"/>
          <w:szCs w:val="24"/>
          <w:lang w:eastAsia="en-US" w:bidi="en-US"/>
        </w:rPr>
        <w:t xml:space="preserve">- </w:t>
      </w:r>
      <w:r w:rsidRPr="007A2CE4">
        <w:rPr>
          <w:sz w:val="24"/>
          <w:szCs w:val="24"/>
        </w:rPr>
        <w:t>этапе расчета объема средств на обеспечение сбалансированности бюджету соответствующего поселения в ходе исполнения бюджетов поселений в текущем финансовом году после проведения отбора муниципальных образований для предоставления субсидий из бюджета Республики Карелия местным бюджетам и заключения соглашений.</w:t>
      </w:r>
    </w:p>
    <w:p w:rsidR="00C648AD" w:rsidRPr="007A2CE4" w:rsidRDefault="00C648AD" w:rsidP="007A2CE4">
      <w:pPr>
        <w:pStyle w:val="11"/>
        <w:shd w:val="clear" w:color="auto" w:fill="auto"/>
        <w:ind w:firstLine="760"/>
        <w:jc w:val="both"/>
        <w:rPr>
          <w:sz w:val="24"/>
          <w:szCs w:val="24"/>
        </w:rPr>
      </w:pPr>
    </w:p>
    <w:p w:rsidR="00BF43B5" w:rsidRPr="00BF43B5" w:rsidRDefault="00446662" w:rsidP="00446662">
      <w:pPr>
        <w:pStyle w:val="11"/>
        <w:shd w:val="clear" w:color="auto" w:fill="auto"/>
        <w:tabs>
          <w:tab w:val="left" w:pos="939"/>
        </w:tabs>
        <w:spacing w:line="264" w:lineRule="auto"/>
        <w:ind w:firstLine="0"/>
        <w:jc w:val="both"/>
        <w:rPr>
          <w:sz w:val="24"/>
          <w:szCs w:val="24"/>
        </w:rPr>
      </w:pPr>
      <w:r>
        <w:rPr>
          <w:sz w:val="24"/>
          <w:szCs w:val="24"/>
        </w:rPr>
        <w:t xml:space="preserve">11.3 </w:t>
      </w:r>
      <w:r w:rsidR="00BF43B5" w:rsidRPr="00BF43B5">
        <w:rPr>
          <w:sz w:val="24"/>
          <w:szCs w:val="24"/>
        </w:rPr>
        <w:t>Иные межбюджетные трансферты предоставляются бюджетам поселений, у которых доля первоочередных расходов в объеме доходов составляет более 80 процентов.</w:t>
      </w:r>
    </w:p>
    <w:p w:rsidR="00BF43B5" w:rsidRPr="00BF43B5" w:rsidRDefault="00BF43B5" w:rsidP="00BF43B5">
      <w:pPr>
        <w:pStyle w:val="11"/>
        <w:shd w:val="clear" w:color="auto" w:fill="auto"/>
        <w:spacing w:after="280" w:line="264" w:lineRule="auto"/>
        <w:ind w:firstLine="460"/>
        <w:jc w:val="both"/>
        <w:rPr>
          <w:sz w:val="24"/>
          <w:szCs w:val="24"/>
        </w:rPr>
      </w:pPr>
      <w:r w:rsidRPr="00BF43B5">
        <w:rPr>
          <w:sz w:val="24"/>
          <w:szCs w:val="24"/>
        </w:rPr>
        <w:t>Доля первоочередных расходов в объеме доходов бюджета поселения определяется по следующей формуле:</w:t>
      </w:r>
    </w:p>
    <w:p w:rsidR="00BF43B5" w:rsidRPr="00015998" w:rsidRDefault="00BF43B5" w:rsidP="00BF43B5">
      <w:pPr>
        <w:pStyle w:val="11"/>
        <w:shd w:val="clear" w:color="auto" w:fill="auto"/>
        <w:spacing w:after="280"/>
        <w:ind w:firstLine="460"/>
        <w:jc w:val="both"/>
        <w:rPr>
          <w:sz w:val="24"/>
          <w:szCs w:val="24"/>
        </w:rPr>
      </w:pPr>
      <w:r w:rsidRPr="00BF43B5">
        <w:rPr>
          <w:sz w:val="24"/>
          <w:szCs w:val="24"/>
        </w:rPr>
        <w:t xml:space="preserve">ДОЛЯ </w:t>
      </w:r>
      <w:r w:rsidRPr="00BF43B5">
        <w:rPr>
          <w:sz w:val="24"/>
          <w:szCs w:val="24"/>
          <w:lang w:val="en-US" w:eastAsia="en-US" w:bidi="en-US"/>
        </w:rPr>
        <w:t>Pj</w:t>
      </w:r>
      <w:r w:rsidRPr="00BF43B5">
        <w:rPr>
          <w:sz w:val="24"/>
          <w:szCs w:val="24"/>
          <w:lang w:eastAsia="en-US" w:bidi="en-US"/>
        </w:rPr>
        <w:t xml:space="preserve"> </w:t>
      </w:r>
      <w:r w:rsidRPr="00BF43B5">
        <w:rPr>
          <w:sz w:val="24"/>
          <w:szCs w:val="24"/>
        </w:rPr>
        <w:t xml:space="preserve">= </w:t>
      </w:r>
      <w:r>
        <w:rPr>
          <w:sz w:val="24"/>
          <w:szCs w:val="24"/>
          <w:lang w:eastAsia="en-US" w:bidi="en-US"/>
        </w:rPr>
        <w:t>(О</w:t>
      </w:r>
      <w:r w:rsidRPr="00BF43B5">
        <w:rPr>
          <w:sz w:val="24"/>
          <w:szCs w:val="24"/>
          <w:lang w:val="en-US" w:eastAsia="en-US" w:bidi="en-US"/>
        </w:rPr>
        <w:t>Ty</w:t>
      </w:r>
      <w:r>
        <w:rPr>
          <w:sz w:val="24"/>
          <w:szCs w:val="24"/>
          <w:lang w:eastAsia="en-US" w:bidi="en-US"/>
        </w:rPr>
        <w:t>ч</w:t>
      </w:r>
      <w:r w:rsidRPr="00BF43B5">
        <w:rPr>
          <w:sz w:val="24"/>
          <w:szCs w:val="24"/>
          <w:lang w:val="en-US" w:eastAsia="en-US" w:bidi="en-US"/>
        </w:rPr>
        <w:t>p</w:t>
      </w:r>
      <w:r w:rsidRPr="00BF43B5">
        <w:rPr>
          <w:sz w:val="24"/>
          <w:szCs w:val="24"/>
          <w:lang w:eastAsia="en-US" w:bidi="en-US"/>
        </w:rPr>
        <w:t>.</w:t>
      </w:r>
      <w:r w:rsidRPr="00BF43B5">
        <w:rPr>
          <w:sz w:val="24"/>
          <w:szCs w:val="24"/>
          <w:lang w:val="en-US" w:eastAsia="en-US" w:bidi="en-US"/>
        </w:rPr>
        <w:t>j</w:t>
      </w:r>
      <w:r w:rsidRPr="00BF43B5">
        <w:rPr>
          <w:sz w:val="24"/>
          <w:szCs w:val="24"/>
          <w:lang w:eastAsia="en-US" w:bidi="en-US"/>
        </w:rPr>
        <w:t xml:space="preserve">+ </w:t>
      </w:r>
      <w:r w:rsidRPr="00BF43B5">
        <w:rPr>
          <w:sz w:val="24"/>
          <w:szCs w:val="24"/>
          <w:lang w:val="en-US" w:eastAsia="en-US" w:bidi="en-US"/>
        </w:rPr>
        <w:t>OTo</w:t>
      </w:r>
      <w:r>
        <w:rPr>
          <w:sz w:val="24"/>
          <w:szCs w:val="24"/>
          <w:lang w:eastAsia="en-US" w:bidi="en-US"/>
        </w:rPr>
        <w:t>м</w:t>
      </w:r>
      <w:r w:rsidRPr="00BF43B5">
        <w:rPr>
          <w:sz w:val="24"/>
          <w:szCs w:val="24"/>
          <w:lang w:val="en-US" w:eastAsia="en-US" w:bidi="en-US"/>
        </w:rPr>
        <w:t>cyj</w:t>
      </w:r>
      <w:r w:rsidRPr="00BF43B5">
        <w:rPr>
          <w:sz w:val="24"/>
          <w:szCs w:val="24"/>
          <w:lang w:eastAsia="en-US" w:bidi="en-US"/>
        </w:rPr>
        <w:t xml:space="preserve">+ </w:t>
      </w:r>
      <w:r w:rsidRPr="00BF43B5">
        <w:rPr>
          <w:sz w:val="24"/>
          <w:szCs w:val="24"/>
          <w:lang w:val="en-US" w:eastAsia="en-US" w:bidi="en-US"/>
        </w:rPr>
        <w:t>KYj</w:t>
      </w:r>
      <w:r w:rsidRPr="00BF43B5">
        <w:rPr>
          <w:sz w:val="24"/>
          <w:szCs w:val="24"/>
          <w:lang w:eastAsia="en-US" w:bidi="en-US"/>
        </w:rPr>
        <w:t xml:space="preserve">+ </w:t>
      </w:r>
      <w:r w:rsidRPr="00BF43B5">
        <w:rPr>
          <w:sz w:val="24"/>
          <w:szCs w:val="24"/>
          <w:lang w:val="en-US" w:eastAsia="en-US" w:bidi="en-US"/>
        </w:rPr>
        <w:t>COj</w:t>
      </w:r>
      <w:r w:rsidRPr="00BF43B5">
        <w:rPr>
          <w:sz w:val="24"/>
          <w:szCs w:val="24"/>
          <w:lang w:eastAsia="en-US" w:bidi="en-US"/>
        </w:rPr>
        <w:t xml:space="preserve">+ </w:t>
      </w:r>
      <w:r>
        <w:rPr>
          <w:sz w:val="24"/>
          <w:szCs w:val="24"/>
          <w:lang w:val="en-US" w:eastAsia="en-US" w:bidi="en-US"/>
        </w:rPr>
        <w:t>P</w:t>
      </w:r>
      <w:r>
        <w:rPr>
          <w:sz w:val="24"/>
          <w:szCs w:val="24"/>
          <w:lang w:eastAsia="en-US" w:bidi="en-US"/>
        </w:rPr>
        <w:t>выбор</w:t>
      </w:r>
      <w:r w:rsidRPr="00BF43B5">
        <w:rPr>
          <w:sz w:val="24"/>
          <w:szCs w:val="24"/>
          <w:lang w:val="en-US" w:eastAsia="en-US" w:bidi="en-US"/>
        </w:rPr>
        <w:t>j</w:t>
      </w:r>
      <w:r w:rsidRPr="00BF43B5">
        <w:rPr>
          <w:sz w:val="24"/>
          <w:szCs w:val="24"/>
          <w:lang w:eastAsia="en-US" w:bidi="en-US"/>
        </w:rPr>
        <w:t xml:space="preserve">+ </w:t>
      </w:r>
      <w:r w:rsidRPr="00BF43B5">
        <w:rPr>
          <w:sz w:val="24"/>
          <w:szCs w:val="24"/>
          <w:lang w:val="en-US" w:eastAsia="en-US" w:bidi="en-US"/>
        </w:rPr>
        <w:t>C</w:t>
      </w:r>
      <w:r>
        <w:rPr>
          <w:sz w:val="24"/>
          <w:szCs w:val="24"/>
          <w:lang w:eastAsia="en-US" w:bidi="en-US"/>
        </w:rPr>
        <w:t>Ф</w:t>
      </w:r>
      <w:r w:rsidRPr="00BF43B5">
        <w:rPr>
          <w:sz w:val="24"/>
          <w:szCs w:val="24"/>
          <w:lang w:val="en-US" w:eastAsia="en-US" w:bidi="en-US"/>
        </w:rPr>
        <w:t>j</w:t>
      </w:r>
      <w:r w:rsidRPr="00BF43B5">
        <w:rPr>
          <w:sz w:val="24"/>
          <w:szCs w:val="24"/>
          <w:lang w:eastAsia="en-US" w:bidi="en-US"/>
        </w:rPr>
        <w:t xml:space="preserve">)/ </w:t>
      </w:r>
      <w:r>
        <w:rPr>
          <w:sz w:val="24"/>
          <w:szCs w:val="24"/>
          <w:lang w:eastAsia="en-US" w:bidi="en-US"/>
        </w:rPr>
        <w:t>П</w:t>
      </w:r>
      <w:r>
        <w:rPr>
          <w:sz w:val="24"/>
          <w:szCs w:val="24"/>
        </w:rPr>
        <w:t>д</w:t>
      </w:r>
      <w:r>
        <w:rPr>
          <w:sz w:val="24"/>
          <w:szCs w:val="24"/>
          <w:lang w:val="en-US"/>
        </w:rPr>
        <w:t>j</w:t>
      </w:r>
    </w:p>
    <w:p w:rsidR="00BF43B5" w:rsidRPr="00BF43B5" w:rsidRDefault="00446662" w:rsidP="00446662">
      <w:pPr>
        <w:pStyle w:val="11"/>
        <w:shd w:val="clear" w:color="auto" w:fill="auto"/>
        <w:tabs>
          <w:tab w:val="left" w:pos="936"/>
        </w:tabs>
        <w:spacing w:line="262" w:lineRule="auto"/>
        <w:ind w:firstLine="0"/>
        <w:jc w:val="both"/>
        <w:rPr>
          <w:sz w:val="24"/>
          <w:szCs w:val="24"/>
        </w:rPr>
      </w:pPr>
      <w:r>
        <w:rPr>
          <w:sz w:val="24"/>
          <w:szCs w:val="24"/>
        </w:rPr>
        <w:t xml:space="preserve">11.4 </w:t>
      </w:r>
      <w:r w:rsidR="00BF43B5" w:rsidRPr="00BF43B5">
        <w:rPr>
          <w:sz w:val="24"/>
          <w:szCs w:val="24"/>
        </w:rPr>
        <w:t>Распределение иных межбюджетных трансфертов на поддержку мер по обеспечению сбалансированности бюджету соответствующего поселения для обеспечения финансирования первоочередных обязательств поселений и с целью оказания дополнительной поддержки органам местного самоуправления поселений для осуществления ими своих полномочий на решение вопросов местного значения осуществляется:</w:t>
      </w:r>
    </w:p>
    <w:p w:rsidR="00BF43B5" w:rsidRPr="00BF43B5" w:rsidRDefault="00BF43B5" w:rsidP="00BF43B5">
      <w:pPr>
        <w:pStyle w:val="11"/>
        <w:numPr>
          <w:ilvl w:val="0"/>
          <w:numId w:val="11"/>
        </w:numPr>
        <w:shd w:val="clear" w:color="auto" w:fill="auto"/>
        <w:tabs>
          <w:tab w:val="left" w:pos="702"/>
        </w:tabs>
        <w:spacing w:after="280" w:line="262" w:lineRule="auto"/>
        <w:ind w:firstLine="520"/>
        <w:jc w:val="both"/>
        <w:rPr>
          <w:sz w:val="24"/>
          <w:szCs w:val="24"/>
        </w:rPr>
      </w:pPr>
      <w:r w:rsidRPr="00BF43B5">
        <w:rPr>
          <w:sz w:val="24"/>
          <w:szCs w:val="24"/>
        </w:rPr>
        <w:t>на этапе формирования бюджетов поселений на очередной финансовый год и плановый период (1 этап) по формуле:</w:t>
      </w:r>
    </w:p>
    <w:p w:rsidR="00BF43B5" w:rsidRPr="00BF43B5" w:rsidRDefault="00BF43B5" w:rsidP="00BF43B5">
      <w:pPr>
        <w:pStyle w:val="11"/>
        <w:shd w:val="clear" w:color="auto" w:fill="auto"/>
        <w:ind w:firstLine="460"/>
        <w:jc w:val="both"/>
        <w:rPr>
          <w:sz w:val="24"/>
          <w:szCs w:val="24"/>
        </w:rPr>
      </w:pPr>
      <w:r w:rsidRPr="00BF43B5">
        <w:rPr>
          <w:sz w:val="24"/>
          <w:szCs w:val="24"/>
          <w:lang w:val="en-US" w:eastAsia="en-US" w:bidi="en-US"/>
        </w:rPr>
        <w:t>HMTc</w:t>
      </w:r>
      <w:r w:rsidR="00891081">
        <w:rPr>
          <w:sz w:val="24"/>
          <w:szCs w:val="24"/>
          <w:lang w:eastAsia="en-US" w:bidi="en-US"/>
        </w:rPr>
        <w:t>бал</w:t>
      </w:r>
      <w:r w:rsidRPr="00BF43B5">
        <w:rPr>
          <w:sz w:val="24"/>
          <w:szCs w:val="24"/>
          <w:lang w:val="en-US" w:eastAsia="en-US" w:bidi="en-US"/>
        </w:rPr>
        <w:t>j</w:t>
      </w:r>
      <w:r w:rsidRPr="00BF43B5">
        <w:rPr>
          <w:sz w:val="24"/>
          <w:szCs w:val="24"/>
          <w:lang w:eastAsia="en-US" w:bidi="en-US"/>
        </w:rPr>
        <w:t xml:space="preserve"> </w:t>
      </w:r>
      <w:r w:rsidRPr="00BF43B5">
        <w:rPr>
          <w:sz w:val="24"/>
          <w:szCs w:val="24"/>
        </w:rPr>
        <w:t xml:space="preserve">(1 этап) = </w:t>
      </w:r>
      <w:r w:rsidRPr="00BF43B5">
        <w:rPr>
          <w:sz w:val="24"/>
          <w:szCs w:val="24"/>
          <w:lang w:eastAsia="en-US" w:bidi="en-US"/>
        </w:rPr>
        <w:t>(</w:t>
      </w:r>
      <w:r w:rsidRPr="00BF43B5">
        <w:rPr>
          <w:sz w:val="24"/>
          <w:szCs w:val="24"/>
          <w:lang w:val="en-US" w:eastAsia="en-US" w:bidi="en-US"/>
        </w:rPr>
        <w:t>Pj</w:t>
      </w:r>
      <w:r w:rsidRPr="00BF43B5">
        <w:rPr>
          <w:sz w:val="24"/>
          <w:szCs w:val="24"/>
          <w:lang w:eastAsia="en-US" w:bidi="en-US"/>
        </w:rPr>
        <w:t xml:space="preserve">/0,8 </w:t>
      </w:r>
      <w:r w:rsidRPr="00BF43B5">
        <w:rPr>
          <w:sz w:val="24"/>
          <w:szCs w:val="24"/>
        </w:rPr>
        <w:t>- (</w:t>
      </w:r>
      <w:r w:rsidR="00891081">
        <w:rPr>
          <w:sz w:val="24"/>
          <w:szCs w:val="24"/>
        </w:rPr>
        <w:t>П</w:t>
      </w:r>
      <w:r w:rsidRPr="00BF43B5">
        <w:rPr>
          <w:sz w:val="24"/>
          <w:szCs w:val="24"/>
        </w:rPr>
        <w:t>д</w:t>
      </w:r>
      <w:r w:rsidR="00891081">
        <w:rPr>
          <w:sz w:val="24"/>
          <w:szCs w:val="24"/>
          <w:lang w:val="en-US"/>
        </w:rPr>
        <w:t>j</w:t>
      </w:r>
      <w:r w:rsidRPr="00BF43B5">
        <w:rPr>
          <w:sz w:val="24"/>
          <w:szCs w:val="24"/>
        </w:rPr>
        <w:t xml:space="preserve"> + Ост) * 0,55, где</w:t>
      </w:r>
    </w:p>
    <w:p w:rsidR="000675A1" w:rsidRDefault="000675A1" w:rsidP="00BF43B5">
      <w:pPr>
        <w:pStyle w:val="11"/>
        <w:shd w:val="clear" w:color="auto" w:fill="auto"/>
        <w:ind w:firstLine="460"/>
        <w:jc w:val="both"/>
        <w:rPr>
          <w:sz w:val="24"/>
          <w:szCs w:val="24"/>
        </w:rPr>
      </w:pPr>
    </w:p>
    <w:p w:rsidR="00BF43B5" w:rsidRPr="00BF43B5" w:rsidRDefault="00BF43B5" w:rsidP="00BF43B5">
      <w:pPr>
        <w:pStyle w:val="11"/>
        <w:shd w:val="clear" w:color="auto" w:fill="auto"/>
        <w:ind w:firstLine="460"/>
        <w:jc w:val="both"/>
        <w:rPr>
          <w:sz w:val="24"/>
          <w:szCs w:val="24"/>
        </w:rPr>
      </w:pPr>
      <w:r w:rsidRPr="00BF43B5">
        <w:rPr>
          <w:sz w:val="24"/>
          <w:szCs w:val="24"/>
        </w:rPr>
        <w:t>0,55 - коэффициент распределения иных межбюджетных трансфертов поселениям, у которых не обеспечено бюджетными ассигнованиями в полном объеме потребность на первоочередные расходы в очередном финансовом году;</w:t>
      </w:r>
    </w:p>
    <w:p w:rsidR="00BF43B5" w:rsidRPr="00BF43B5" w:rsidRDefault="00BF43B5" w:rsidP="00BF43B5">
      <w:pPr>
        <w:pStyle w:val="11"/>
        <w:numPr>
          <w:ilvl w:val="0"/>
          <w:numId w:val="11"/>
        </w:numPr>
        <w:shd w:val="clear" w:color="auto" w:fill="auto"/>
        <w:tabs>
          <w:tab w:val="left" w:pos="644"/>
        </w:tabs>
        <w:spacing w:after="280"/>
        <w:ind w:firstLine="460"/>
        <w:jc w:val="both"/>
        <w:rPr>
          <w:sz w:val="24"/>
          <w:szCs w:val="24"/>
        </w:rPr>
      </w:pPr>
      <w:r w:rsidRPr="00BF43B5">
        <w:rPr>
          <w:sz w:val="24"/>
          <w:szCs w:val="24"/>
          <w:lang w:eastAsia="en-US" w:bidi="en-US"/>
        </w:rPr>
        <w:t>(</w:t>
      </w:r>
      <w:r w:rsidRPr="00BF43B5">
        <w:rPr>
          <w:sz w:val="24"/>
          <w:szCs w:val="24"/>
          <w:lang w:val="en-US" w:eastAsia="en-US" w:bidi="en-US"/>
        </w:rPr>
        <w:t>i</w:t>
      </w:r>
      <w:r w:rsidRPr="00BF43B5">
        <w:rPr>
          <w:sz w:val="24"/>
          <w:szCs w:val="24"/>
          <w:lang w:eastAsia="en-US" w:bidi="en-US"/>
        </w:rPr>
        <w:t xml:space="preserve"> </w:t>
      </w:r>
      <w:r w:rsidRPr="00BF43B5">
        <w:rPr>
          <w:sz w:val="24"/>
          <w:szCs w:val="24"/>
        </w:rPr>
        <w:t>- этап) - в ходе исполнения бюджетов поселений в текущем финансовом году по формуле:</w:t>
      </w:r>
    </w:p>
    <w:p w:rsidR="00BF43B5" w:rsidRPr="00BF43B5" w:rsidRDefault="00BF43B5" w:rsidP="00BF43B5">
      <w:pPr>
        <w:pStyle w:val="11"/>
        <w:shd w:val="clear" w:color="auto" w:fill="auto"/>
        <w:spacing w:line="254" w:lineRule="auto"/>
        <w:ind w:firstLine="460"/>
        <w:jc w:val="both"/>
        <w:rPr>
          <w:sz w:val="24"/>
          <w:szCs w:val="24"/>
        </w:rPr>
      </w:pPr>
      <w:r w:rsidRPr="00BF43B5">
        <w:rPr>
          <w:sz w:val="24"/>
          <w:szCs w:val="24"/>
        </w:rPr>
        <w:t xml:space="preserve">ИMTcбaлj </w:t>
      </w:r>
      <w:r w:rsidRPr="00BF43B5">
        <w:rPr>
          <w:sz w:val="24"/>
          <w:szCs w:val="24"/>
          <w:lang w:eastAsia="en-US" w:bidi="en-US"/>
        </w:rPr>
        <w:t>(</w:t>
      </w:r>
      <w:r w:rsidRPr="00BF43B5">
        <w:rPr>
          <w:sz w:val="24"/>
          <w:szCs w:val="24"/>
          <w:lang w:val="en-US" w:eastAsia="en-US" w:bidi="en-US"/>
        </w:rPr>
        <w:t>i</w:t>
      </w:r>
      <w:r w:rsidRPr="00BF43B5">
        <w:rPr>
          <w:sz w:val="24"/>
          <w:szCs w:val="24"/>
          <w:lang w:eastAsia="en-US" w:bidi="en-US"/>
        </w:rPr>
        <w:t xml:space="preserve">- </w:t>
      </w:r>
      <w:r w:rsidRPr="00BF43B5">
        <w:rPr>
          <w:sz w:val="24"/>
          <w:szCs w:val="24"/>
        </w:rPr>
        <w:t xml:space="preserve">этап) = </w:t>
      </w:r>
      <w:r w:rsidRPr="00BF43B5">
        <w:rPr>
          <w:sz w:val="24"/>
          <w:szCs w:val="24"/>
          <w:lang w:eastAsia="en-US" w:bidi="en-US"/>
        </w:rPr>
        <w:t>(</w:t>
      </w:r>
      <w:r w:rsidRPr="00BF43B5">
        <w:rPr>
          <w:sz w:val="24"/>
          <w:szCs w:val="24"/>
          <w:lang w:val="en-US" w:eastAsia="en-US" w:bidi="en-US"/>
        </w:rPr>
        <w:t>Pj</w:t>
      </w:r>
      <w:r w:rsidRPr="00BF43B5">
        <w:rPr>
          <w:sz w:val="24"/>
          <w:szCs w:val="24"/>
          <w:lang w:eastAsia="en-US" w:bidi="en-US"/>
        </w:rPr>
        <w:t xml:space="preserve">)/0,8 </w:t>
      </w:r>
      <w:r w:rsidRPr="00BF43B5">
        <w:rPr>
          <w:sz w:val="24"/>
          <w:szCs w:val="24"/>
        </w:rPr>
        <w:t>- Пдтфг</w:t>
      </w:r>
      <w:r w:rsidR="000675A1">
        <w:rPr>
          <w:sz w:val="24"/>
          <w:szCs w:val="24"/>
          <w:lang w:val="en-US"/>
        </w:rPr>
        <w:t>j</w:t>
      </w:r>
      <w:r w:rsidRPr="00BF43B5">
        <w:rPr>
          <w:sz w:val="24"/>
          <w:szCs w:val="24"/>
        </w:rPr>
        <w:t>) - ИМТсбал</w:t>
      </w:r>
      <w:r w:rsidR="000675A1">
        <w:rPr>
          <w:sz w:val="24"/>
          <w:szCs w:val="24"/>
          <w:lang w:val="en-US"/>
        </w:rPr>
        <w:t>j</w:t>
      </w:r>
      <w:r w:rsidRPr="00BF43B5">
        <w:rPr>
          <w:sz w:val="24"/>
          <w:szCs w:val="24"/>
        </w:rPr>
        <w:t xml:space="preserve"> (1 этап), где</w:t>
      </w:r>
    </w:p>
    <w:p w:rsidR="000675A1" w:rsidRDefault="000675A1" w:rsidP="00BF43B5">
      <w:pPr>
        <w:pStyle w:val="11"/>
        <w:shd w:val="clear" w:color="auto" w:fill="auto"/>
        <w:spacing w:line="254" w:lineRule="auto"/>
        <w:ind w:firstLine="460"/>
        <w:jc w:val="both"/>
        <w:rPr>
          <w:sz w:val="24"/>
          <w:szCs w:val="24"/>
        </w:rPr>
      </w:pPr>
    </w:p>
    <w:p w:rsidR="00BF43B5" w:rsidRPr="00BF43B5" w:rsidRDefault="00BF43B5" w:rsidP="00BF43B5">
      <w:pPr>
        <w:pStyle w:val="11"/>
        <w:shd w:val="clear" w:color="auto" w:fill="auto"/>
        <w:spacing w:line="254" w:lineRule="auto"/>
        <w:ind w:firstLine="460"/>
        <w:jc w:val="both"/>
        <w:rPr>
          <w:sz w:val="24"/>
          <w:szCs w:val="24"/>
        </w:rPr>
      </w:pPr>
      <w:r w:rsidRPr="00BF43B5">
        <w:rPr>
          <w:sz w:val="24"/>
          <w:szCs w:val="24"/>
        </w:rPr>
        <w:t>0,8 - доля первоочередных расходов в объеме доходов поселения;</w:t>
      </w:r>
    </w:p>
    <w:p w:rsidR="00BF43B5" w:rsidRPr="00BF43B5" w:rsidRDefault="00BF43B5" w:rsidP="00BF43B5">
      <w:pPr>
        <w:pStyle w:val="11"/>
        <w:shd w:val="clear" w:color="auto" w:fill="auto"/>
        <w:spacing w:after="280"/>
        <w:ind w:firstLine="460"/>
        <w:jc w:val="both"/>
        <w:rPr>
          <w:sz w:val="24"/>
          <w:szCs w:val="24"/>
        </w:rPr>
      </w:pPr>
      <w:r w:rsidRPr="00BF43B5">
        <w:rPr>
          <w:sz w:val="24"/>
          <w:szCs w:val="24"/>
        </w:rPr>
        <w:t>Пдтфг</w:t>
      </w:r>
      <w:r w:rsidR="000675A1">
        <w:rPr>
          <w:sz w:val="24"/>
          <w:szCs w:val="24"/>
          <w:lang w:val="en-US"/>
        </w:rPr>
        <w:t>j</w:t>
      </w:r>
      <w:r w:rsidRPr="00BF43B5">
        <w:rPr>
          <w:sz w:val="24"/>
          <w:szCs w:val="24"/>
        </w:rPr>
        <w:t xml:space="preserve"> - прогнозируемые налоговые и неналоговые доходы бюджета текущего финансового года </w:t>
      </w:r>
      <w:r w:rsidRPr="00BF43B5">
        <w:rPr>
          <w:sz w:val="24"/>
          <w:szCs w:val="24"/>
          <w:lang w:val="en-US" w:eastAsia="en-US" w:bidi="en-US"/>
        </w:rPr>
        <w:t>j</w:t>
      </w:r>
      <w:r w:rsidRPr="00BF43B5">
        <w:rPr>
          <w:sz w:val="24"/>
          <w:szCs w:val="24"/>
          <w:lang w:eastAsia="en-US" w:bidi="en-US"/>
        </w:rPr>
        <w:t>-</w:t>
      </w:r>
      <w:r w:rsidR="000675A1">
        <w:rPr>
          <w:sz w:val="24"/>
          <w:szCs w:val="24"/>
          <w:lang w:eastAsia="en-US" w:bidi="en-US"/>
        </w:rPr>
        <w:t>г</w:t>
      </w:r>
      <w:r w:rsidRPr="00BF43B5">
        <w:rPr>
          <w:sz w:val="24"/>
          <w:szCs w:val="24"/>
          <w:lang w:val="en-US" w:eastAsia="en-US" w:bidi="en-US"/>
        </w:rPr>
        <w:t>o</w:t>
      </w:r>
      <w:r w:rsidRPr="00BF43B5">
        <w:rPr>
          <w:sz w:val="24"/>
          <w:szCs w:val="24"/>
          <w:lang w:eastAsia="en-US" w:bidi="en-US"/>
        </w:rPr>
        <w:t xml:space="preserve"> </w:t>
      </w:r>
      <w:r w:rsidRPr="00BF43B5">
        <w:rPr>
          <w:sz w:val="24"/>
          <w:szCs w:val="24"/>
        </w:rPr>
        <w:t xml:space="preserve">поселения, с учетом распределенного районного фонда финансовой поддержки </w:t>
      </w:r>
      <w:r w:rsidR="000675A1">
        <w:rPr>
          <w:sz w:val="24"/>
          <w:szCs w:val="24"/>
        </w:rPr>
        <w:t>Пудожского</w:t>
      </w:r>
      <w:r w:rsidRPr="00BF43B5">
        <w:rPr>
          <w:sz w:val="24"/>
          <w:szCs w:val="24"/>
        </w:rPr>
        <w:t xml:space="preserve"> муниципального района на текущий финансовый год и остатков средств местного бюджета на начало текущего финансового года (без учета прогнозируемого объема доходов, формирующих муниципальный дорожный фонд соответствующего поселения на текущий финансовый год и остатков бюджетных ассигнований муниципальных дорожных фондов поселений на начало текущего финансового года), а также с учетом объема межбюджетных трансфертов из бюджета Республики Карелия в целях частичной компенсации расходов на повышение оплаты труда работников бюджетной сферы </w:t>
      </w:r>
      <w:r w:rsidRPr="00BF43B5">
        <w:rPr>
          <w:sz w:val="24"/>
          <w:szCs w:val="24"/>
          <w:lang w:val="en-US" w:eastAsia="en-US" w:bidi="en-US"/>
        </w:rPr>
        <w:t>j</w:t>
      </w:r>
      <w:r w:rsidRPr="00BF43B5">
        <w:rPr>
          <w:sz w:val="24"/>
          <w:szCs w:val="24"/>
          <w:lang w:eastAsia="en-US" w:bidi="en-US"/>
        </w:rPr>
        <w:t xml:space="preserve">- </w:t>
      </w:r>
      <w:r w:rsidRPr="00BF43B5">
        <w:rPr>
          <w:sz w:val="24"/>
          <w:szCs w:val="24"/>
        </w:rPr>
        <w:t xml:space="preserve">поселению на текущий финансовый год (в случае распределения межбюджетных трансфертов в соответствии с Методикой </w:t>
      </w:r>
      <w:r w:rsidRPr="00BF43B5">
        <w:rPr>
          <w:sz w:val="24"/>
          <w:szCs w:val="24"/>
        </w:rPr>
        <w:lastRenderedPageBreak/>
        <w:t xml:space="preserve">распределения данных межбюджетных трансфертов, утвержденной правовым актом Администрации </w:t>
      </w:r>
      <w:r w:rsidR="000675A1">
        <w:rPr>
          <w:sz w:val="24"/>
          <w:szCs w:val="24"/>
        </w:rPr>
        <w:t>Пудожского</w:t>
      </w:r>
      <w:r w:rsidRPr="00BF43B5">
        <w:rPr>
          <w:sz w:val="24"/>
          <w:szCs w:val="24"/>
        </w:rPr>
        <w:t xml:space="preserve"> муниципального района).</w:t>
      </w:r>
    </w:p>
    <w:p w:rsidR="00BF43B5" w:rsidRDefault="00BF43B5"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Default="00510AD6" w:rsidP="007A2CE4">
      <w:pPr>
        <w:pStyle w:val="11"/>
        <w:shd w:val="clear" w:color="auto" w:fill="auto"/>
        <w:spacing w:after="280"/>
        <w:ind w:firstLine="460"/>
        <w:jc w:val="both"/>
        <w:rPr>
          <w:sz w:val="24"/>
          <w:szCs w:val="24"/>
        </w:rPr>
      </w:pPr>
    </w:p>
    <w:p w:rsidR="00510AD6" w:rsidRPr="007A2CE4" w:rsidRDefault="00510AD6" w:rsidP="007A2CE4">
      <w:pPr>
        <w:pStyle w:val="11"/>
        <w:shd w:val="clear" w:color="auto" w:fill="auto"/>
        <w:spacing w:after="280"/>
        <w:ind w:firstLine="460"/>
        <w:jc w:val="both"/>
        <w:rPr>
          <w:sz w:val="24"/>
          <w:szCs w:val="24"/>
        </w:rPr>
      </w:pPr>
    </w:p>
    <w:p w:rsidR="00C42ABD" w:rsidRDefault="007D74D9" w:rsidP="000675A1">
      <w:pPr>
        <w:ind w:left="4253" w:firstLine="4"/>
      </w:pPr>
      <w:r>
        <w:lastRenderedPageBreak/>
        <w:t>Прило</w:t>
      </w:r>
      <w:r w:rsidR="000675A1">
        <w:t xml:space="preserve">жение 1 </w:t>
      </w:r>
    </w:p>
    <w:p w:rsidR="0031701A" w:rsidRPr="006D7EBB" w:rsidRDefault="000675A1" w:rsidP="000675A1">
      <w:pPr>
        <w:ind w:left="4253" w:firstLine="4"/>
        <w:rPr>
          <w:b/>
          <w:bCs/>
        </w:rPr>
      </w:pPr>
      <w:r>
        <w:t xml:space="preserve">к Положению о межбюджетных отношениях в Пудожском муниципальном районе, утвержденному Решением Совета Пудожского муниципального района </w:t>
      </w:r>
      <w:r w:rsidRPr="00BF0232">
        <w:t xml:space="preserve">от </w:t>
      </w:r>
      <w:r w:rsidR="00C42ABD" w:rsidRPr="00BF0232">
        <w:t>24</w:t>
      </w:r>
      <w:r w:rsidRPr="00BF0232">
        <w:t xml:space="preserve"> ноября 2023 года №</w:t>
      </w:r>
      <w:r w:rsidR="00BF0232">
        <w:t xml:space="preserve"> 10</w:t>
      </w:r>
    </w:p>
    <w:p w:rsidR="000675A1" w:rsidRDefault="000675A1" w:rsidP="0031701A">
      <w:pPr>
        <w:jc w:val="center"/>
        <w:rPr>
          <w:b/>
          <w:bCs/>
        </w:rPr>
      </w:pPr>
    </w:p>
    <w:p w:rsidR="000675A1" w:rsidRDefault="000675A1" w:rsidP="0031701A">
      <w:pPr>
        <w:jc w:val="center"/>
        <w:rPr>
          <w:b/>
          <w:bCs/>
        </w:rPr>
      </w:pPr>
    </w:p>
    <w:p w:rsidR="000675A1" w:rsidRDefault="000675A1" w:rsidP="0031701A">
      <w:pPr>
        <w:jc w:val="center"/>
        <w:rPr>
          <w:b/>
          <w:bCs/>
        </w:rPr>
      </w:pPr>
    </w:p>
    <w:p w:rsidR="000675A1" w:rsidRDefault="000675A1" w:rsidP="0031701A">
      <w:pPr>
        <w:jc w:val="center"/>
        <w:rPr>
          <w:b/>
          <w:bCs/>
        </w:rPr>
      </w:pPr>
    </w:p>
    <w:p w:rsidR="004936F7" w:rsidRPr="006D7EBB" w:rsidRDefault="004936F7" w:rsidP="0031701A">
      <w:pPr>
        <w:jc w:val="center"/>
        <w:rPr>
          <w:b/>
          <w:bCs/>
        </w:rPr>
      </w:pPr>
      <w:r w:rsidRPr="006D7EBB">
        <w:rPr>
          <w:b/>
          <w:bCs/>
        </w:rPr>
        <w:t>СОСТАВ</w:t>
      </w:r>
    </w:p>
    <w:p w:rsidR="004936F7" w:rsidRPr="006D7EBB" w:rsidRDefault="004936F7" w:rsidP="0031701A">
      <w:pPr>
        <w:tabs>
          <w:tab w:val="center" w:pos="4678"/>
          <w:tab w:val="left" w:pos="5103"/>
        </w:tabs>
        <w:jc w:val="center"/>
        <w:rPr>
          <w:b/>
          <w:bCs/>
        </w:rPr>
      </w:pPr>
      <w:r w:rsidRPr="006D7EBB">
        <w:rPr>
          <w:b/>
          <w:bCs/>
        </w:rPr>
        <w:t>показателей для расчета налогового</w:t>
      </w:r>
      <w:r w:rsidR="000D39DB">
        <w:rPr>
          <w:b/>
          <w:bCs/>
        </w:rPr>
        <w:t xml:space="preserve"> </w:t>
      </w:r>
      <w:r w:rsidRPr="006D7EBB">
        <w:rPr>
          <w:b/>
          <w:bCs/>
        </w:rPr>
        <w:t xml:space="preserve">потенциала </w:t>
      </w:r>
      <w:r w:rsidR="00DC63B9" w:rsidRPr="006D7EBB">
        <w:rPr>
          <w:b/>
          <w:bCs/>
        </w:rPr>
        <w:t>городск</w:t>
      </w:r>
      <w:r w:rsidR="0031701A" w:rsidRPr="006D7EBB">
        <w:rPr>
          <w:b/>
          <w:bCs/>
        </w:rPr>
        <w:t>их</w:t>
      </w:r>
      <w:r w:rsidR="000D39DB">
        <w:rPr>
          <w:b/>
          <w:bCs/>
        </w:rPr>
        <w:t xml:space="preserve"> </w:t>
      </w:r>
      <w:r w:rsidR="00DC63B9" w:rsidRPr="006D7EBB">
        <w:rPr>
          <w:b/>
          <w:bCs/>
        </w:rPr>
        <w:t>и сельск</w:t>
      </w:r>
      <w:r w:rsidR="0031701A" w:rsidRPr="006D7EBB">
        <w:rPr>
          <w:b/>
          <w:bCs/>
        </w:rPr>
        <w:t>их</w:t>
      </w:r>
      <w:r w:rsidR="000D39DB">
        <w:rPr>
          <w:b/>
          <w:bCs/>
        </w:rPr>
        <w:t xml:space="preserve"> </w:t>
      </w:r>
      <w:r w:rsidRPr="006D7EBB">
        <w:rPr>
          <w:b/>
          <w:bCs/>
        </w:rPr>
        <w:t>поселени</w:t>
      </w:r>
      <w:r w:rsidR="0031701A" w:rsidRPr="006D7EBB">
        <w:rPr>
          <w:b/>
          <w:bCs/>
        </w:rPr>
        <w:t>й</w:t>
      </w:r>
      <w:r w:rsidR="00102C00">
        <w:rPr>
          <w:b/>
          <w:bCs/>
        </w:rPr>
        <w:t>, входящих в состав</w:t>
      </w:r>
      <w:r w:rsidR="00206F5A" w:rsidRPr="00206F5A">
        <w:t xml:space="preserve"> </w:t>
      </w:r>
      <w:r w:rsidR="00206F5A" w:rsidRPr="00206F5A">
        <w:rPr>
          <w:b/>
        </w:rPr>
        <w:t>Пудожского</w:t>
      </w:r>
      <w:r w:rsidR="00102C00" w:rsidRPr="00206F5A">
        <w:rPr>
          <w:b/>
          <w:bCs/>
        </w:rPr>
        <w:t xml:space="preserve"> м</w:t>
      </w:r>
      <w:r w:rsidR="00102C00">
        <w:rPr>
          <w:b/>
          <w:bCs/>
        </w:rPr>
        <w:t>униципального района</w:t>
      </w:r>
    </w:p>
    <w:p w:rsidR="0031701A" w:rsidRPr="006D7EBB" w:rsidRDefault="0031701A" w:rsidP="0031701A">
      <w:pPr>
        <w:tabs>
          <w:tab w:val="center" w:pos="4678"/>
          <w:tab w:val="left" w:pos="5103"/>
        </w:tabs>
        <w:jc w:val="center"/>
        <w:rPr>
          <w:b/>
          <w:bCs/>
        </w:rPr>
      </w:pPr>
    </w:p>
    <w:tbl>
      <w:tblPr>
        <w:tblOverlap w:val="never"/>
        <w:tblW w:w="10232" w:type="dxa"/>
        <w:jc w:val="center"/>
        <w:tblLayout w:type="fixed"/>
        <w:tblCellMar>
          <w:left w:w="10" w:type="dxa"/>
          <w:right w:w="10" w:type="dxa"/>
        </w:tblCellMar>
        <w:tblLook w:val="0000"/>
      </w:tblPr>
      <w:tblGrid>
        <w:gridCol w:w="2963"/>
        <w:gridCol w:w="3899"/>
        <w:gridCol w:w="3370"/>
      </w:tblGrid>
      <w:tr w:rsidR="000675A1" w:rsidRPr="000675A1" w:rsidTr="00876164">
        <w:trPr>
          <w:trHeight w:hRule="exact" w:val="587"/>
          <w:jc w:val="center"/>
        </w:trPr>
        <w:tc>
          <w:tcPr>
            <w:tcW w:w="2963" w:type="dxa"/>
            <w:tcBorders>
              <w:top w:val="single" w:sz="4" w:space="0" w:color="auto"/>
              <w:left w:val="single" w:sz="4" w:space="0" w:color="auto"/>
            </w:tcBorders>
            <w:shd w:val="clear" w:color="auto" w:fill="FFFFFF"/>
            <w:vAlign w:val="bottom"/>
          </w:tcPr>
          <w:p w:rsidR="000675A1" w:rsidRPr="000675A1" w:rsidRDefault="000675A1" w:rsidP="00C42ABD">
            <w:pPr>
              <w:pStyle w:val="aff0"/>
              <w:shd w:val="clear" w:color="auto" w:fill="auto"/>
              <w:spacing w:line="240" w:lineRule="auto"/>
              <w:ind w:firstLine="0"/>
              <w:jc w:val="center"/>
              <w:rPr>
                <w:sz w:val="24"/>
                <w:szCs w:val="24"/>
              </w:rPr>
            </w:pPr>
            <w:r w:rsidRPr="000675A1">
              <w:rPr>
                <w:sz w:val="24"/>
                <w:szCs w:val="24"/>
              </w:rPr>
              <w:t>Наименование</w:t>
            </w:r>
          </w:p>
          <w:p w:rsidR="000675A1" w:rsidRPr="000675A1" w:rsidRDefault="000675A1" w:rsidP="00C42ABD">
            <w:pPr>
              <w:pStyle w:val="aff0"/>
              <w:shd w:val="clear" w:color="auto" w:fill="auto"/>
              <w:spacing w:line="240" w:lineRule="auto"/>
              <w:ind w:firstLine="0"/>
              <w:jc w:val="center"/>
              <w:rPr>
                <w:sz w:val="24"/>
                <w:szCs w:val="24"/>
              </w:rPr>
            </w:pPr>
            <w:r w:rsidRPr="000675A1">
              <w:rPr>
                <w:sz w:val="24"/>
                <w:szCs w:val="24"/>
              </w:rPr>
              <w:t>налога</w:t>
            </w:r>
          </w:p>
        </w:tc>
        <w:tc>
          <w:tcPr>
            <w:tcW w:w="3899" w:type="dxa"/>
            <w:tcBorders>
              <w:top w:val="single" w:sz="4" w:space="0" w:color="auto"/>
              <w:left w:val="single" w:sz="4" w:space="0" w:color="auto"/>
            </w:tcBorders>
            <w:shd w:val="clear" w:color="auto" w:fill="FFFFFF"/>
            <w:vAlign w:val="bottom"/>
          </w:tcPr>
          <w:p w:rsidR="000675A1" w:rsidRPr="000675A1" w:rsidRDefault="000675A1" w:rsidP="00C42ABD">
            <w:pPr>
              <w:pStyle w:val="aff0"/>
              <w:shd w:val="clear" w:color="auto" w:fill="auto"/>
              <w:spacing w:line="240" w:lineRule="auto"/>
              <w:ind w:firstLine="0"/>
              <w:jc w:val="center"/>
              <w:rPr>
                <w:sz w:val="24"/>
                <w:szCs w:val="24"/>
              </w:rPr>
            </w:pPr>
            <w:r w:rsidRPr="000675A1">
              <w:rPr>
                <w:sz w:val="24"/>
                <w:szCs w:val="24"/>
              </w:rPr>
              <w:t>Показатель, характеризующий налоговую базу</w:t>
            </w:r>
            <w:r w:rsidR="00876164">
              <w:rPr>
                <w:sz w:val="24"/>
                <w:szCs w:val="24"/>
              </w:rPr>
              <w:t>, тыс.рублей</w:t>
            </w:r>
          </w:p>
        </w:tc>
        <w:tc>
          <w:tcPr>
            <w:tcW w:w="3370" w:type="dxa"/>
            <w:tcBorders>
              <w:top w:val="single" w:sz="4" w:space="0" w:color="auto"/>
              <w:left w:val="single" w:sz="4" w:space="0" w:color="auto"/>
              <w:right w:val="single" w:sz="4" w:space="0" w:color="auto"/>
            </w:tcBorders>
            <w:shd w:val="clear" w:color="auto" w:fill="FFFFFF"/>
          </w:tcPr>
          <w:p w:rsidR="000675A1" w:rsidRPr="000675A1" w:rsidRDefault="000675A1" w:rsidP="00C42ABD">
            <w:pPr>
              <w:pStyle w:val="aff0"/>
              <w:shd w:val="clear" w:color="auto" w:fill="auto"/>
              <w:spacing w:line="240" w:lineRule="auto"/>
              <w:ind w:firstLine="0"/>
              <w:jc w:val="center"/>
              <w:rPr>
                <w:sz w:val="24"/>
                <w:szCs w:val="24"/>
              </w:rPr>
            </w:pPr>
            <w:r w:rsidRPr="000675A1">
              <w:rPr>
                <w:sz w:val="24"/>
                <w:szCs w:val="24"/>
              </w:rPr>
              <w:t>Источник информации</w:t>
            </w:r>
          </w:p>
        </w:tc>
      </w:tr>
      <w:tr w:rsidR="00876164" w:rsidRPr="000675A1" w:rsidTr="00876164">
        <w:trPr>
          <w:trHeight w:hRule="exact" w:val="1406"/>
          <w:jc w:val="center"/>
        </w:trPr>
        <w:tc>
          <w:tcPr>
            <w:tcW w:w="2963" w:type="dxa"/>
            <w:tcBorders>
              <w:top w:val="single" w:sz="4" w:space="0" w:color="auto"/>
              <w:left w:val="single" w:sz="4" w:space="0" w:color="auto"/>
            </w:tcBorders>
            <w:shd w:val="clear" w:color="auto" w:fill="FFFFFF"/>
          </w:tcPr>
          <w:p w:rsidR="00876164" w:rsidRPr="000675A1" w:rsidRDefault="00876164" w:rsidP="00C42ABD">
            <w:pPr>
              <w:pStyle w:val="aff0"/>
              <w:shd w:val="clear" w:color="auto" w:fill="auto"/>
              <w:spacing w:line="240" w:lineRule="auto"/>
              <w:ind w:firstLine="0"/>
              <w:jc w:val="center"/>
              <w:rPr>
                <w:sz w:val="24"/>
                <w:szCs w:val="24"/>
              </w:rPr>
            </w:pPr>
            <w:r w:rsidRPr="000675A1">
              <w:rPr>
                <w:sz w:val="24"/>
                <w:szCs w:val="24"/>
              </w:rPr>
              <w:t>Налог на доходы физических лиц</w:t>
            </w:r>
          </w:p>
        </w:tc>
        <w:tc>
          <w:tcPr>
            <w:tcW w:w="3899" w:type="dxa"/>
            <w:tcBorders>
              <w:top w:val="single" w:sz="4" w:space="0" w:color="auto"/>
              <w:left w:val="single" w:sz="4" w:space="0" w:color="auto"/>
            </w:tcBorders>
            <w:shd w:val="clear" w:color="auto" w:fill="FFFFFF"/>
          </w:tcPr>
          <w:p w:rsidR="00876164" w:rsidRPr="00876164" w:rsidRDefault="00876164" w:rsidP="00876164">
            <w:pPr>
              <w:pStyle w:val="ConsPlusNormal"/>
              <w:jc w:val="center"/>
              <w:rPr>
                <w:rFonts w:ascii="Times New Roman" w:hAnsi="Times New Roman" w:cs="Times New Roman"/>
              </w:rPr>
            </w:pPr>
            <w:r w:rsidRPr="00876164">
              <w:rPr>
                <w:rFonts w:ascii="Times New Roman" w:hAnsi="Times New Roman" w:cs="Times New Roman"/>
                <w:sz w:val="24"/>
              </w:rPr>
              <w:t>Сумма налога, подлежащая уплате в бюджет</w:t>
            </w:r>
          </w:p>
        </w:tc>
        <w:tc>
          <w:tcPr>
            <w:tcW w:w="3370" w:type="dxa"/>
            <w:tcBorders>
              <w:top w:val="single" w:sz="4" w:space="0" w:color="auto"/>
              <w:left w:val="single" w:sz="4" w:space="0" w:color="auto"/>
              <w:right w:val="single" w:sz="4" w:space="0" w:color="auto"/>
            </w:tcBorders>
            <w:shd w:val="clear" w:color="auto" w:fill="FFFFFF"/>
            <w:vAlign w:val="bottom"/>
          </w:tcPr>
          <w:p w:rsidR="00876164" w:rsidRPr="000675A1" w:rsidRDefault="00876164" w:rsidP="00C42ABD">
            <w:pPr>
              <w:pStyle w:val="aff0"/>
              <w:shd w:val="clear" w:color="auto" w:fill="auto"/>
              <w:spacing w:line="240" w:lineRule="auto"/>
              <w:ind w:firstLine="0"/>
              <w:jc w:val="center"/>
              <w:rPr>
                <w:sz w:val="24"/>
                <w:szCs w:val="24"/>
              </w:rPr>
            </w:pPr>
            <w:r w:rsidRPr="000675A1">
              <w:rPr>
                <w:sz w:val="24"/>
                <w:szCs w:val="24"/>
              </w:rPr>
              <w:t>данные отчета территориального органа федеральной налоговой службы по Республике Карелия по форме</w:t>
            </w:r>
            <w:r>
              <w:rPr>
                <w:sz w:val="24"/>
                <w:szCs w:val="24"/>
              </w:rPr>
              <w:t xml:space="preserve"> </w:t>
            </w:r>
            <w:r w:rsidRPr="000675A1">
              <w:rPr>
                <w:sz w:val="24"/>
                <w:szCs w:val="24"/>
                <w:lang w:val="en-US" w:eastAsia="en-US" w:bidi="en-US"/>
              </w:rPr>
              <w:t>N</w:t>
            </w:r>
            <w:r w:rsidRPr="00C42ABD">
              <w:rPr>
                <w:sz w:val="24"/>
                <w:szCs w:val="24"/>
                <w:lang w:eastAsia="en-US" w:bidi="en-US"/>
              </w:rPr>
              <w:t xml:space="preserve"> </w:t>
            </w:r>
            <w:r w:rsidRPr="000675A1">
              <w:rPr>
                <w:sz w:val="24"/>
                <w:szCs w:val="24"/>
              </w:rPr>
              <w:t>5-НДФЛ</w:t>
            </w:r>
          </w:p>
        </w:tc>
      </w:tr>
      <w:tr w:rsidR="00876164" w:rsidRPr="000675A1" w:rsidTr="00876164">
        <w:trPr>
          <w:trHeight w:hRule="exact" w:val="1397"/>
          <w:jc w:val="center"/>
        </w:trPr>
        <w:tc>
          <w:tcPr>
            <w:tcW w:w="2963" w:type="dxa"/>
            <w:tcBorders>
              <w:top w:val="single" w:sz="4" w:space="0" w:color="auto"/>
              <w:left w:val="single" w:sz="4" w:space="0" w:color="auto"/>
            </w:tcBorders>
            <w:shd w:val="clear" w:color="auto" w:fill="FFFFFF"/>
          </w:tcPr>
          <w:p w:rsidR="00876164" w:rsidRPr="000675A1" w:rsidRDefault="00876164" w:rsidP="00C42ABD">
            <w:pPr>
              <w:pStyle w:val="aff0"/>
              <w:shd w:val="clear" w:color="auto" w:fill="auto"/>
              <w:spacing w:line="240" w:lineRule="auto"/>
              <w:ind w:firstLine="0"/>
              <w:jc w:val="center"/>
              <w:rPr>
                <w:sz w:val="24"/>
                <w:szCs w:val="24"/>
              </w:rPr>
            </w:pPr>
            <w:r w:rsidRPr="000675A1">
              <w:rPr>
                <w:sz w:val="24"/>
                <w:szCs w:val="24"/>
              </w:rPr>
              <w:t>Земельный налог</w:t>
            </w:r>
          </w:p>
        </w:tc>
        <w:tc>
          <w:tcPr>
            <w:tcW w:w="3899" w:type="dxa"/>
            <w:tcBorders>
              <w:top w:val="single" w:sz="4" w:space="0" w:color="auto"/>
              <w:left w:val="single" w:sz="4" w:space="0" w:color="auto"/>
            </w:tcBorders>
            <w:shd w:val="clear" w:color="auto" w:fill="FFFFFF"/>
          </w:tcPr>
          <w:p w:rsidR="00876164" w:rsidRPr="00876164" w:rsidRDefault="00876164" w:rsidP="00876164">
            <w:pPr>
              <w:pStyle w:val="ConsPlusNormal"/>
              <w:jc w:val="center"/>
              <w:rPr>
                <w:rFonts w:ascii="Times New Roman" w:hAnsi="Times New Roman" w:cs="Times New Roman"/>
              </w:rPr>
            </w:pPr>
            <w:r w:rsidRPr="00876164">
              <w:rPr>
                <w:rFonts w:ascii="Times New Roman" w:hAnsi="Times New Roman" w:cs="Times New Roman"/>
                <w:sz w:val="24"/>
              </w:rPr>
              <w:t>Сумма налога, подлежащая уплате в бюджет</w:t>
            </w:r>
          </w:p>
        </w:tc>
        <w:tc>
          <w:tcPr>
            <w:tcW w:w="3370" w:type="dxa"/>
            <w:tcBorders>
              <w:top w:val="single" w:sz="4" w:space="0" w:color="auto"/>
              <w:left w:val="single" w:sz="4" w:space="0" w:color="auto"/>
              <w:right w:val="single" w:sz="4" w:space="0" w:color="auto"/>
            </w:tcBorders>
            <w:shd w:val="clear" w:color="auto" w:fill="FFFFFF"/>
            <w:vAlign w:val="bottom"/>
          </w:tcPr>
          <w:p w:rsidR="00876164" w:rsidRPr="000675A1" w:rsidRDefault="00876164" w:rsidP="00C42ABD">
            <w:pPr>
              <w:pStyle w:val="aff0"/>
              <w:shd w:val="clear" w:color="auto" w:fill="auto"/>
              <w:spacing w:line="240" w:lineRule="auto"/>
              <w:ind w:firstLine="0"/>
              <w:jc w:val="center"/>
              <w:rPr>
                <w:sz w:val="24"/>
                <w:szCs w:val="24"/>
              </w:rPr>
            </w:pPr>
            <w:r w:rsidRPr="000675A1">
              <w:rPr>
                <w:sz w:val="24"/>
                <w:szCs w:val="24"/>
              </w:rPr>
              <w:t xml:space="preserve">данные отчета территориального органа федеральной налоговой службы по Республике Карелия по форме </w:t>
            </w:r>
            <w:r w:rsidRPr="000675A1">
              <w:rPr>
                <w:sz w:val="24"/>
                <w:szCs w:val="24"/>
                <w:lang w:val="en-US" w:eastAsia="en-US" w:bidi="en-US"/>
              </w:rPr>
              <w:t>N</w:t>
            </w:r>
            <w:r w:rsidRPr="000675A1">
              <w:rPr>
                <w:sz w:val="24"/>
                <w:szCs w:val="24"/>
                <w:lang w:eastAsia="en-US" w:bidi="en-US"/>
              </w:rPr>
              <w:t xml:space="preserve"> </w:t>
            </w:r>
            <w:r w:rsidRPr="000675A1">
              <w:rPr>
                <w:sz w:val="24"/>
                <w:szCs w:val="24"/>
              </w:rPr>
              <w:t>5-МН</w:t>
            </w:r>
          </w:p>
        </w:tc>
      </w:tr>
      <w:tr w:rsidR="00876164" w:rsidRPr="000675A1" w:rsidTr="00876164">
        <w:trPr>
          <w:trHeight w:hRule="exact" w:val="1445"/>
          <w:jc w:val="center"/>
        </w:trPr>
        <w:tc>
          <w:tcPr>
            <w:tcW w:w="2963" w:type="dxa"/>
            <w:tcBorders>
              <w:top w:val="single" w:sz="4" w:space="0" w:color="auto"/>
              <w:left w:val="single" w:sz="4" w:space="0" w:color="auto"/>
              <w:bottom w:val="single" w:sz="4" w:space="0" w:color="auto"/>
            </w:tcBorders>
            <w:shd w:val="clear" w:color="auto" w:fill="FFFFFF"/>
          </w:tcPr>
          <w:p w:rsidR="00876164" w:rsidRPr="000675A1" w:rsidRDefault="00876164" w:rsidP="00C42ABD">
            <w:pPr>
              <w:pStyle w:val="aff0"/>
              <w:shd w:val="clear" w:color="auto" w:fill="auto"/>
              <w:spacing w:line="240" w:lineRule="auto"/>
              <w:ind w:firstLine="0"/>
              <w:jc w:val="center"/>
              <w:rPr>
                <w:sz w:val="24"/>
                <w:szCs w:val="24"/>
              </w:rPr>
            </w:pPr>
            <w:r w:rsidRPr="000675A1">
              <w:rPr>
                <w:sz w:val="24"/>
                <w:szCs w:val="24"/>
              </w:rPr>
              <w:t>Налог на имущество физических лиц</w:t>
            </w:r>
          </w:p>
        </w:tc>
        <w:tc>
          <w:tcPr>
            <w:tcW w:w="3899" w:type="dxa"/>
            <w:tcBorders>
              <w:top w:val="single" w:sz="4" w:space="0" w:color="auto"/>
              <w:left w:val="single" w:sz="4" w:space="0" w:color="auto"/>
              <w:bottom w:val="single" w:sz="4" w:space="0" w:color="auto"/>
            </w:tcBorders>
            <w:shd w:val="clear" w:color="auto" w:fill="FFFFFF"/>
          </w:tcPr>
          <w:p w:rsidR="00876164" w:rsidRPr="00876164" w:rsidRDefault="00876164" w:rsidP="00876164">
            <w:pPr>
              <w:pStyle w:val="ConsPlusNormal"/>
              <w:jc w:val="center"/>
              <w:rPr>
                <w:rFonts w:ascii="Times New Roman" w:hAnsi="Times New Roman" w:cs="Times New Roman"/>
              </w:rPr>
            </w:pPr>
            <w:r w:rsidRPr="00876164">
              <w:rPr>
                <w:rFonts w:ascii="Times New Roman" w:hAnsi="Times New Roman" w:cs="Times New Roman"/>
                <w:sz w:val="24"/>
              </w:rPr>
              <w:t>Сумма налога, подлежащая уплате в бюджет</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876164" w:rsidRPr="000675A1" w:rsidRDefault="00876164" w:rsidP="00C42ABD">
            <w:pPr>
              <w:pStyle w:val="aff0"/>
              <w:shd w:val="clear" w:color="auto" w:fill="auto"/>
              <w:spacing w:line="240" w:lineRule="auto"/>
              <w:ind w:firstLine="0"/>
              <w:jc w:val="center"/>
              <w:rPr>
                <w:sz w:val="24"/>
                <w:szCs w:val="24"/>
              </w:rPr>
            </w:pPr>
            <w:r w:rsidRPr="000675A1">
              <w:rPr>
                <w:sz w:val="24"/>
                <w:szCs w:val="24"/>
              </w:rPr>
              <w:t xml:space="preserve">данные отчета территориального органа федеральной налоговой службы по Республике Карелия по форме </w:t>
            </w:r>
            <w:r w:rsidRPr="000675A1">
              <w:rPr>
                <w:sz w:val="24"/>
                <w:szCs w:val="24"/>
                <w:lang w:val="en-US" w:eastAsia="en-US" w:bidi="en-US"/>
              </w:rPr>
              <w:t>N</w:t>
            </w:r>
            <w:r w:rsidRPr="000675A1">
              <w:rPr>
                <w:sz w:val="24"/>
                <w:szCs w:val="24"/>
                <w:lang w:eastAsia="en-US" w:bidi="en-US"/>
              </w:rPr>
              <w:t xml:space="preserve"> </w:t>
            </w:r>
            <w:r w:rsidRPr="000675A1">
              <w:rPr>
                <w:sz w:val="24"/>
                <w:szCs w:val="24"/>
              </w:rPr>
              <w:t>5-МН</w:t>
            </w:r>
          </w:p>
        </w:tc>
      </w:tr>
    </w:tbl>
    <w:p w:rsidR="004936F7" w:rsidRPr="006D7EBB" w:rsidRDefault="004936F7" w:rsidP="0031701A">
      <w:pPr>
        <w:tabs>
          <w:tab w:val="right" w:pos="9356"/>
        </w:tabs>
      </w:pPr>
    </w:p>
    <w:sectPr w:rsidR="004936F7" w:rsidRPr="006D7EBB" w:rsidSect="006D5557">
      <w:headerReference w:type="default" r:id="rId10"/>
      <w:footerReference w:type="even" r:id="rId11"/>
      <w:footerReference w:type="default" r:id="rId12"/>
      <w:pgSz w:w="11906" w:h="16838" w:code="9"/>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B2C" w:rsidRDefault="00370B2C">
      <w:r>
        <w:separator/>
      </w:r>
    </w:p>
  </w:endnote>
  <w:endnote w:type="continuationSeparator" w:id="1">
    <w:p w:rsidR="00370B2C" w:rsidRDefault="0037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1D" w:rsidRDefault="00C06714" w:rsidP="00FF1120">
    <w:pPr>
      <w:pStyle w:val="a7"/>
      <w:framePr w:wrap="around" w:vAnchor="text" w:hAnchor="margin" w:xAlign="center" w:y="1"/>
      <w:rPr>
        <w:rStyle w:val="a8"/>
      </w:rPr>
    </w:pPr>
    <w:r>
      <w:rPr>
        <w:rStyle w:val="a8"/>
      </w:rPr>
      <w:fldChar w:fldCharType="begin"/>
    </w:r>
    <w:r w:rsidR="004D781D">
      <w:rPr>
        <w:rStyle w:val="a8"/>
      </w:rPr>
      <w:instrText xml:space="preserve">PAGE  </w:instrText>
    </w:r>
    <w:r>
      <w:rPr>
        <w:rStyle w:val="a8"/>
      </w:rPr>
      <w:fldChar w:fldCharType="end"/>
    </w:r>
  </w:p>
  <w:p w:rsidR="004D781D" w:rsidRDefault="004D781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1D" w:rsidRDefault="004D781D" w:rsidP="00FF1120">
    <w:pPr>
      <w:pStyle w:val="a7"/>
      <w:framePr w:wrap="around" w:vAnchor="text" w:hAnchor="margin" w:xAlign="center" w:y="1"/>
      <w:rPr>
        <w:rStyle w:val="a8"/>
      </w:rPr>
    </w:pPr>
  </w:p>
  <w:p w:rsidR="004D781D" w:rsidRDefault="004D78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B2C" w:rsidRDefault="00370B2C">
      <w:r>
        <w:separator/>
      </w:r>
    </w:p>
  </w:footnote>
  <w:footnote w:type="continuationSeparator" w:id="1">
    <w:p w:rsidR="00370B2C" w:rsidRDefault="00370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1D" w:rsidRPr="000D39DB" w:rsidRDefault="00C06714" w:rsidP="00D620A2">
    <w:pPr>
      <w:pStyle w:val="aa"/>
      <w:tabs>
        <w:tab w:val="clear" w:pos="4153"/>
        <w:tab w:val="clear" w:pos="8306"/>
      </w:tabs>
      <w:jc w:val="center"/>
      <w:rPr>
        <w:sz w:val="22"/>
        <w:szCs w:val="22"/>
      </w:rPr>
    </w:pPr>
    <w:r w:rsidRPr="000D39DB">
      <w:rPr>
        <w:sz w:val="22"/>
        <w:szCs w:val="22"/>
      </w:rPr>
      <w:fldChar w:fldCharType="begin"/>
    </w:r>
    <w:r w:rsidR="004D781D" w:rsidRPr="000D39DB">
      <w:rPr>
        <w:sz w:val="22"/>
        <w:szCs w:val="22"/>
      </w:rPr>
      <w:instrText xml:space="preserve"> PAGE   \* MERGEFORMAT </w:instrText>
    </w:r>
    <w:r w:rsidRPr="000D39DB">
      <w:rPr>
        <w:sz w:val="22"/>
        <w:szCs w:val="22"/>
      </w:rPr>
      <w:fldChar w:fldCharType="separate"/>
    </w:r>
    <w:r w:rsidR="00BF0232">
      <w:rPr>
        <w:noProof/>
        <w:sz w:val="22"/>
        <w:szCs w:val="22"/>
      </w:rPr>
      <w:t>22</w:t>
    </w:r>
    <w:r w:rsidRPr="000D39DB">
      <w:rPr>
        <w:noProof/>
        <w:sz w:val="22"/>
        <w:szCs w:val="22"/>
      </w:rPr>
      <w:fldChar w:fldCharType="end"/>
    </w:r>
  </w:p>
  <w:p w:rsidR="004D781D" w:rsidRPr="000D39DB" w:rsidRDefault="004D781D">
    <w:pPr>
      <w:pStyle w:val="aa"/>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96D"/>
    <w:multiLevelType w:val="multilevel"/>
    <w:tmpl w:val="D012C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02086"/>
    <w:multiLevelType w:val="multilevel"/>
    <w:tmpl w:val="C6DEED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C7CA8"/>
    <w:multiLevelType w:val="multilevel"/>
    <w:tmpl w:val="3800D238"/>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5"/>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E636CEA"/>
    <w:multiLevelType w:val="multilevel"/>
    <w:tmpl w:val="DAC655F0"/>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F5B0A82"/>
    <w:multiLevelType w:val="multilevel"/>
    <w:tmpl w:val="FF24D2E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8515A"/>
    <w:multiLevelType w:val="hybridMultilevel"/>
    <w:tmpl w:val="6E423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B779D0"/>
    <w:multiLevelType w:val="multilevel"/>
    <w:tmpl w:val="59E63980"/>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BAC6394"/>
    <w:multiLevelType w:val="multilevel"/>
    <w:tmpl w:val="A6E0508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59D5150"/>
    <w:multiLevelType w:val="multilevel"/>
    <w:tmpl w:val="6242DAE0"/>
    <w:lvl w:ilvl="0">
      <w:start w:val="5"/>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9">
    <w:nsid w:val="4F247068"/>
    <w:multiLevelType w:val="multilevel"/>
    <w:tmpl w:val="0FA8E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1726D8"/>
    <w:multiLevelType w:val="multilevel"/>
    <w:tmpl w:val="D8B40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2D4FC0"/>
    <w:multiLevelType w:val="multilevel"/>
    <w:tmpl w:val="0B1A2AF8"/>
    <w:lvl w:ilvl="0">
      <w:start w:val="2"/>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69CA4370"/>
    <w:multiLevelType w:val="multilevel"/>
    <w:tmpl w:val="4704F1AC"/>
    <w:lvl w:ilvl="0">
      <w:start w:val="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72502857"/>
    <w:multiLevelType w:val="multilevel"/>
    <w:tmpl w:val="AC90C50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6F1EDF"/>
    <w:multiLevelType w:val="multilevel"/>
    <w:tmpl w:val="3DC4ED16"/>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6"/>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12"/>
  </w:num>
  <w:num w:numId="3">
    <w:abstractNumId w:val="7"/>
  </w:num>
  <w:num w:numId="4">
    <w:abstractNumId w:val="6"/>
  </w:num>
  <w:num w:numId="5">
    <w:abstractNumId w:val="3"/>
  </w:num>
  <w:num w:numId="6">
    <w:abstractNumId w:val="2"/>
  </w:num>
  <w:num w:numId="7">
    <w:abstractNumId w:val="14"/>
  </w:num>
  <w:num w:numId="8">
    <w:abstractNumId w:val="11"/>
  </w:num>
  <w:num w:numId="9">
    <w:abstractNumId w:val="8"/>
  </w:num>
  <w:num w:numId="10">
    <w:abstractNumId w:val="1"/>
  </w:num>
  <w:num w:numId="11">
    <w:abstractNumId w:val="10"/>
  </w:num>
  <w:num w:numId="12">
    <w:abstractNumId w:val="9"/>
  </w:num>
  <w:num w:numId="13">
    <w:abstractNumId w:val="0"/>
  </w:num>
  <w:num w:numId="14">
    <w:abstractNumId w:val="13"/>
  </w:num>
  <w:num w:numId="1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hdrShapeDefaults>
    <o:shapedefaults v:ext="edit" spidmax="89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6EF3"/>
    <w:rsid w:val="00010FF1"/>
    <w:rsid w:val="00011F76"/>
    <w:rsid w:val="000139A3"/>
    <w:rsid w:val="00014D48"/>
    <w:rsid w:val="00015998"/>
    <w:rsid w:val="000170B6"/>
    <w:rsid w:val="00020A6A"/>
    <w:rsid w:val="00021D46"/>
    <w:rsid w:val="00022EE6"/>
    <w:rsid w:val="00023A98"/>
    <w:rsid w:val="000267E9"/>
    <w:rsid w:val="0003354C"/>
    <w:rsid w:val="00036EF3"/>
    <w:rsid w:val="0003745F"/>
    <w:rsid w:val="000404D6"/>
    <w:rsid w:val="000456E1"/>
    <w:rsid w:val="00045DF6"/>
    <w:rsid w:val="00046D0A"/>
    <w:rsid w:val="000507C8"/>
    <w:rsid w:val="000541FD"/>
    <w:rsid w:val="00054D36"/>
    <w:rsid w:val="00055ADA"/>
    <w:rsid w:val="00065D4C"/>
    <w:rsid w:val="000675A1"/>
    <w:rsid w:val="00067F79"/>
    <w:rsid w:val="0007254A"/>
    <w:rsid w:val="000769BF"/>
    <w:rsid w:val="00091323"/>
    <w:rsid w:val="00093BF9"/>
    <w:rsid w:val="00096B3C"/>
    <w:rsid w:val="000A21EB"/>
    <w:rsid w:val="000A46C0"/>
    <w:rsid w:val="000A61FB"/>
    <w:rsid w:val="000A678B"/>
    <w:rsid w:val="000A7DB3"/>
    <w:rsid w:val="000B0CFB"/>
    <w:rsid w:val="000B1652"/>
    <w:rsid w:val="000B41AC"/>
    <w:rsid w:val="000B6245"/>
    <w:rsid w:val="000C0415"/>
    <w:rsid w:val="000C32AF"/>
    <w:rsid w:val="000C75A0"/>
    <w:rsid w:val="000D0F8B"/>
    <w:rsid w:val="000D24F3"/>
    <w:rsid w:val="000D39DB"/>
    <w:rsid w:val="000D5386"/>
    <w:rsid w:val="000E3DD4"/>
    <w:rsid w:val="000E51A4"/>
    <w:rsid w:val="000F06B5"/>
    <w:rsid w:val="000F4DEF"/>
    <w:rsid w:val="000F5702"/>
    <w:rsid w:val="000F76BC"/>
    <w:rsid w:val="0010084E"/>
    <w:rsid w:val="00102C00"/>
    <w:rsid w:val="001071C4"/>
    <w:rsid w:val="001078A2"/>
    <w:rsid w:val="00111348"/>
    <w:rsid w:val="00116344"/>
    <w:rsid w:val="00116383"/>
    <w:rsid w:val="00117015"/>
    <w:rsid w:val="00120941"/>
    <w:rsid w:val="00122245"/>
    <w:rsid w:val="00126EDC"/>
    <w:rsid w:val="00127DC0"/>
    <w:rsid w:val="0014434C"/>
    <w:rsid w:val="001472E1"/>
    <w:rsid w:val="001641C2"/>
    <w:rsid w:val="00167C85"/>
    <w:rsid w:val="001729CC"/>
    <w:rsid w:val="00175FFB"/>
    <w:rsid w:val="001761E0"/>
    <w:rsid w:val="00177BBF"/>
    <w:rsid w:val="001821A1"/>
    <w:rsid w:val="0018452D"/>
    <w:rsid w:val="00185737"/>
    <w:rsid w:val="00190AB8"/>
    <w:rsid w:val="001A4B02"/>
    <w:rsid w:val="001B0DFE"/>
    <w:rsid w:val="001B1DD0"/>
    <w:rsid w:val="001C5D3F"/>
    <w:rsid w:val="001C7951"/>
    <w:rsid w:val="001D084E"/>
    <w:rsid w:val="001D541A"/>
    <w:rsid w:val="001E00D6"/>
    <w:rsid w:val="001E2127"/>
    <w:rsid w:val="001E381E"/>
    <w:rsid w:val="001F2704"/>
    <w:rsid w:val="001F36D5"/>
    <w:rsid w:val="00205C78"/>
    <w:rsid w:val="00206F5A"/>
    <w:rsid w:val="002130C1"/>
    <w:rsid w:val="00214DFE"/>
    <w:rsid w:val="00216B86"/>
    <w:rsid w:val="00216F5B"/>
    <w:rsid w:val="00222A51"/>
    <w:rsid w:val="0022565F"/>
    <w:rsid w:val="00237CBA"/>
    <w:rsid w:val="002462FE"/>
    <w:rsid w:val="002542F8"/>
    <w:rsid w:val="00254CAF"/>
    <w:rsid w:val="002605B6"/>
    <w:rsid w:val="0026460F"/>
    <w:rsid w:val="00265F69"/>
    <w:rsid w:val="002675EF"/>
    <w:rsid w:val="0027081B"/>
    <w:rsid w:val="0027283A"/>
    <w:rsid w:val="00276908"/>
    <w:rsid w:val="00276972"/>
    <w:rsid w:val="00283490"/>
    <w:rsid w:val="002848FC"/>
    <w:rsid w:val="0029110B"/>
    <w:rsid w:val="00291445"/>
    <w:rsid w:val="00292CF3"/>
    <w:rsid w:val="00295877"/>
    <w:rsid w:val="002960F3"/>
    <w:rsid w:val="002A28CD"/>
    <w:rsid w:val="002A32A0"/>
    <w:rsid w:val="002A3935"/>
    <w:rsid w:val="002B3F06"/>
    <w:rsid w:val="002B5DB9"/>
    <w:rsid w:val="002C2270"/>
    <w:rsid w:val="002C3F04"/>
    <w:rsid w:val="002D0981"/>
    <w:rsid w:val="002D2679"/>
    <w:rsid w:val="002E00A8"/>
    <w:rsid w:val="002E4004"/>
    <w:rsid w:val="002E423B"/>
    <w:rsid w:val="002F174E"/>
    <w:rsid w:val="002F3085"/>
    <w:rsid w:val="0030019D"/>
    <w:rsid w:val="0030030B"/>
    <w:rsid w:val="003016D3"/>
    <w:rsid w:val="00301BDA"/>
    <w:rsid w:val="00301BDC"/>
    <w:rsid w:val="00303EA8"/>
    <w:rsid w:val="0030584F"/>
    <w:rsid w:val="0031021E"/>
    <w:rsid w:val="00316F92"/>
    <w:rsid w:val="0031701A"/>
    <w:rsid w:val="00317CFE"/>
    <w:rsid w:val="00320FB3"/>
    <w:rsid w:val="00322239"/>
    <w:rsid w:val="00324116"/>
    <w:rsid w:val="003245AC"/>
    <w:rsid w:val="00324AF6"/>
    <w:rsid w:val="00327AAE"/>
    <w:rsid w:val="00332CD5"/>
    <w:rsid w:val="00336589"/>
    <w:rsid w:val="00336D38"/>
    <w:rsid w:val="003415F9"/>
    <w:rsid w:val="00346E2B"/>
    <w:rsid w:val="00352CB7"/>
    <w:rsid w:val="00352F88"/>
    <w:rsid w:val="00363BD8"/>
    <w:rsid w:val="00365D7E"/>
    <w:rsid w:val="00370B2C"/>
    <w:rsid w:val="00370E31"/>
    <w:rsid w:val="00371869"/>
    <w:rsid w:val="00375A13"/>
    <w:rsid w:val="00375DC2"/>
    <w:rsid w:val="00381FC8"/>
    <w:rsid w:val="00383A05"/>
    <w:rsid w:val="00390E46"/>
    <w:rsid w:val="00394E38"/>
    <w:rsid w:val="003B1E96"/>
    <w:rsid w:val="003B3F74"/>
    <w:rsid w:val="003B7011"/>
    <w:rsid w:val="003C4490"/>
    <w:rsid w:val="003D0187"/>
    <w:rsid w:val="003D1D6F"/>
    <w:rsid w:val="003E1F17"/>
    <w:rsid w:val="003E284A"/>
    <w:rsid w:val="003E596C"/>
    <w:rsid w:val="003E6B51"/>
    <w:rsid w:val="003E7303"/>
    <w:rsid w:val="00410E18"/>
    <w:rsid w:val="0041137A"/>
    <w:rsid w:val="00411D84"/>
    <w:rsid w:val="00417A52"/>
    <w:rsid w:val="004210CD"/>
    <w:rsid w:val="00423599"/>
    <w:rsid w:val="00436395"/>
    <w:rsid w:val="004427ED"/>
    <w:rsid w:val="00446662"/>
    <w:rsid w:val="00447212"/>
    <w:rsid w:val="00453FBD"/>
    <w:rsid w:val="004563A4"/>
    <w:rsid w:val="00457F8E"/>
    <w:rsid w:val="0047176D"/>
    <w:rsid w:val="00486CF8"/>
    <w:rsid w:val="00490BFF"/>
    <w:rsid w:val="00491B09"/>
    <w:rsid w:val="0049259F"/>
    <w:rsid w:val="004936F7"/>
    <w:rsid w:val="004968D4"/>
    <w:rsid w:val="004A62D9"/>
    <w:rsid w:val="004A632C"/>
    <w:rsid w:val="004A654D"/>
    <w:rsid w:val="004B29A0"/>
    <w:rsid w:val="004B5A09"/>
    <w:rsid w:val="004C35CF"/>
    <w:rsid w:val="004D2D1F"/>
    <w:rsid w:val="004D4590"/>
    <w:rsid w:val="004D77D1"/>
    <w:rsid w:val="004D781D"/>
    <w:rsid w:val="004E4AEE"/>
    <w:rsid w:val="00500319"/>
    <w:rsid w:val="00502890"/>
    <w:rsid w:val="00510AD6"/>
    <w:rsid w:val="00510D1C"/>
    <w:rsid w:val="0051260A"/>
    <w:rsid w:val="00517E4A"/>
    <w:rsid w:val="005222F0"/>
    <w:rsid w:val="005231FC"/>
    <w:rsid w:val="00526FEC"/>
    <w:rsid w:val="00543346"/>
    <w:rsid w:val="00546625"/>
    <w:rsid w:val="00550D38"/>
    <w:rsid w:val="00554561"/>
    <w:rsid w:val="00556618"/>
    <w:rsid w:val="00556652"/>
    <w:rsid w:val="0055752B"/>
    <w:rsid w:val="00560174"/>
    <w:rsid w:val="00561CD4"/>
    <w:rsid w:val="00563ADA"/>
    <w:rsid w:val="00563DC1"/>
    <w:rsid w:val="00566062"/>
    <w:rsid w:val="0056646F"/>
    <w:rsid w:val="00570C54"/>
    <w:rsid w:val="00570FE2"/>
    <w:rsid w:val="005810CF"/>
    <w:rsid w:val="00591611"/>
    <w:rsid w:val="005A096E"/>
    <w:rsid w:val="005A0C71"/>
    <w:rsid w:val="005A68FD"/>
    <w:rsid w:val="005B468B"/>
    <w:rsid w:val="005C0F9F"/>
    <w:rsid w:val="005D21B4"/>
    <w:rsid w:val="005D297D"/>
    <w:rsid w:val="005E1028"/>
    <w:rsid w:val="005E33D2"/>
    <w:rsid w:val="005E6E10"/>
    <w:rsid w:val="005E70B6"/>
    <w:rsid w:val="00600E0E"/>
    <w:rsid w:val="00601CD3"/>
    <w:rsid w:val="00604861"/>
    <w:rsid w:val="00606FF1"/>
    <w:rsid w:val="00607240"/>
    <w:rsid w:val="0061405F"/>
    <w:rsid w:val="00616142"/>
    <w:rsid w:val="006211F4"/>
    <w:rsid w:val="006277EE"/>
    <w:rsid w:val="006304C8"/>
    <w:rsid w:val="00630850"/>
    <w:rsid w:val="0063504D"/>
    <w:rsid w:val="0063534B"/>
    <w:rsid w:val="00646E07"/>
    <w:rsid w:val="0065110C"/>
    <w:rsid w:val="00651149"/>
    <w:rsid w:val="00651DAA"/>
    <w:rsid w:val="00653992"/>
    <w:rsid w:val="00654F4F"/>
    <w:rsid w:val="006568A2"/>
    <w:rsid w:val="00663153"/>
    <w:rsid w:val="0066521E"/>
    <w:rsid w:val="00666A30"/>
    <w:rsid w:val="00673CD3"/>
    <w:rsid w:val="00676690"/>
    <w:rsid w:val="006774CB"/>
    <w:rsid w:val="00686760"/>
    <w:rsid w:val="0068799D"/>
    <w:rsid w:val="00696D7A"/>
    <w:rsid w:val="006A52E6"/>
    <w:rsid w:val="006A635F"/>
    <w:rsid w:val="006B24BC"/>
    <w:rsid w:val="006B3679"/>
    <w:rsid w:val="006B7222"/>
    <w:rsid w:val="006C00E9"/>
    <w:rsid w:val="006C75B0"/>
    <w:rsid w:val="006D1C67"/>
    <w:rsid w:val="006D5557"/>
    <w:rsid w:val="006D7EBB"/>
    <w:rsid w:val="006E3E87"/>
    <w:rsid w:val="006F0F4B"/>
    <w:rsid w:val="00702D77"/>
    <w:rsid w:val="00704991"/>
    <w:rsid w:val="00707C85"/>
    <w:rsid w:val="00712A0D"/>
    <w:rsid w:val="00713411"/>
    <w:rsid w:val="0071721F"/>
    <w:rsid w:val="0072001D"/>
    <w:rsid w:val="00721B43"/>
    <w:rsid w:val="007243D0"/>
    <w:rsid w:val="007247F7"/>
    <w:rsid w:val="00724976"/>
    <w:rsid w:val="007302F9"/>
    <w:rsid w:val="00737E41"/>
    <w:rsid w:val="0074581C"/>
    <w:rsid w:val="0075502B"/>
    <w:rsid w:val="00762401"/>
    <w:rsid w:val="00763933"/>
    <w:rsid w:val="00766102"/>
    <w:rsid w:val="00766E5F"/>
    <w:rsid w:val="00771E1B"/>
    <w:rsid w:val="007723F5"/>
    <w:rsid w:val="00774DA6"/>
    <w:rsid w:val="0077796A"/>
    <w:rsid w:val="0078372F"/>
    <w:rsid w:val="00784FFC"/>
    <w:rsid w:val="00785B91"/>
    <w:rsid w:val="0079113D"/>
    <w:rsid w:val="00797408"/>
    <w:rsid w:val="00797B2E"/>
    <w:rsid w:val="007A1D45"/>
    <w:rsid w:val="007A2CE4"/>
    <w:rsid w:val="007A4C4E"/>
    <w:rsid w:val="007B2441"/>
    <w:rsid w:val="007B3AAF"/>
    <w:rsid w:val="007B425B"/>
    <w:rsid w:val="007B7C0D"/>
    <w:rsid w:val="007D4D69"/>
    <w:rsid w:val="007D74D9"/>
    <w:rsid w:val="007E010B"/>
    <w:rsid w:val="007E1069"/>
    <w:rsid w:val="007E4822"/>
    <w:rsid w:val="007E4F87"/>
    <w:rsid w:val="007E7408"/>
    <w:rsid w:val="007E7943"/>
    <w:rsid w:val="007F3354"/>
    <w:rsid w:val="007F446E"/>
    <w:rsid w:val="00807C65"/>
    <w:rsid w:val="00811C1B"/>
    <w:rsid w:val="00814711"/>
    <w:rsid w:val="00816483"/>
    <w:rsid w:val="0081661C"/>
    <w:rsid w:val="008179F4"/>
    <w:rsid w:val="00820361"/>
    <w:rsid w:val="0082052C"/>
    <w:rsid w:val="00825E75"/>
    <w:rsid w:val="00826C0B"/>
    <w:rsid w:val="00827562"/>
    <w:rsid w:val="00836838"/>
    <w:rsid w:val="00841775"/>
    <w:rsid w:val="008440AF"/>
    <w:rsid w:val="008455F3"/>
    <w:rsid w:val="008502D1"/>
    <w:rsid w:val="008527F6"/>
    <w:rsid w:val="00852AA1"/>
    <w:rsid w:val="00862A15"/>
    <w:rsid w:val="00866F21"/>
    <w:rsid w:val="00871B14"/>
    <w:rsid w:val="00876164"/>
    <w:rsid w:val="00890A5E"/>
    <w:rsid w:val="00891081"/>
    <w:rsid w:val="008A2C90"/>
    <w:rsid w:val="008A54EC"/>
    <w:rsid w:val="008A6A1D"/>
    <w:rsid w:val="008B388C"/>
    <w:rsid w:val="008B6746"/>
    <w:rsid w:val="008B7F0A"/>
    <w:rsid w:val="008C76EF"/>
    <w:rsid w:val="008D67BA"/>
    <w:rsid w:val="008E0593"/>
    <w:rsid w:val="008E37F1"/>
    <w:rsid w:val="008E66B0"/>
    <w:rsid w:val="008F2562"/>
    <w:rsid w:val="008F2585"/>
    <w:rsid w:val="00902560"/>
    <w:rsid w:val="00903E3E"/>
    <w:rsid w:val="0090691E"/>
    <w:rsid w:val="00915B4C"/>
    <w:rsid w:val="00925D2A"/>
    <w:rsid w:val="0092698B"/>
    <w:rsid w:val="00927FC2"/>
    <w:rsid w:val="00931FA1"/>
    <w:rsid w:val="009348B9"/>
    <w:rsid w:val="0094114D"/>
    <w:rsid w:val="00942528"/>
    <w:rsid w:val="0094394B"/>
    <w:rsid w:val="00944ED4"/>
    <w:rsid w:val="00946F05"/>
    <w:rsid w:val="00952091"/>
    <w:rsid w:val="00955048"/>
    <w:rsid w:val="00961B67"/>
    <w:rsid w:val="00962E1E"/>
    <w:rsid w:val="00970801"/>
    <w:rsid w:val="00970D45"/>
    <w:rsid w:val="00973A45"/>
    <w:rsid w:val="00974891"/>
    <w:rsid w:val="00980F77"/>
    <w:rsid w:val="00981C7B"/>
    <w:rsid w:val="00984416"/>
    <w:rsid w:val="009866A7"/>
    <w:rsid w:val="00990818"/>
    <w:rsid w:val="009928AB"/>
    <w:rsid w:val="00992D51"/>
    <w:rsid w:val="00993264"/>
    <w:rsid w:val="00996B76"/>
    <w:rsid w:val="009971C1"/>
    <w:rsid w:val="009A2471"/>
    <w:rsid w:val="009B1968"/>
    <w:rsid w:val="009B772F"/>
    <w:rsid w:val="009C3354"/>
    <w:rsid w:val="009C7CD0"/>
    <w:rsid w:val="009D12A2"/>
    <w:rsid w:val="009D1858"/>
    <w:rsid w:val="009D7E19"/>
    <w:rsid w:val="009E3E3B"/>
    <w:rsid w:val="009E5016"/>
    <w:rsid w:val="009E6FC2"/>
    <w:rsid w:val="009F18ED"/>
    <w:rsid w:val="009F262A"/>
    <w:rsid w:val="009F441A"/>
    <w:rsid w:val="00A02AA5"/>
    <w:rsid w:val="00A10676"/>
    <w:rsid w:val="00A11512"/>
    <w:rsid w:val="00A12E0F"/>
    <w:rsid w:val="00A22165"/>
    <w:rsid w:val="00A231AB"/>
    <w:rsid w:val="00A318D3"/>
    <w:rsid w:val="00A32020"/>
    <w:rsid w:val="00A3240E"/>
    <w:rsid w:val="00A327FA"/>
    <w:rsid w:val="00A33A84"/>
    <w:rsid w:val="00A35ACC"/>
    <w:rsid w:val="00A47D23"/>
    <w:rsid w:val="00A546A2"/>
    <w:rsid w:val="00A557C1"/>
    <w:rsid w:val="00A568A0"/>
    <w:rsid w:val="00A65122"/>
    <w:rsid w:val="00A766C4"/>
    <w:rsid w:val="00A76ECD"/>
    <w:rsid w:val="00A80E2B"/>
    <w:rsid w:val="00A84882"/>
    <w:rsid w:val="00A87A8A"/>
    <w:rsid w:val="00A97091"/>
    <w:rsid w:val="00AC08D0"/>
    <w:rsid w:val="00AC222C"/>
    <w:rsid w:val="00AC3613"/>
    <w:rsid w:val="00AC4C01"/>
    <w:rsid w:val="00AC733B"/>
    <w:rsid w:val="00AD20E6"/>
    <w:rsid w:val="00AD49D7"/>
    <w:rsid w:val="00AD4D35"/>
    <w:rsid w:val="00AD4F41"/>
    <w:rsid w:val="00AD5774"/>
    <w:rsid w:val="00AE77E9"/>
    <w:rsid w:val="00AF348C"/>
    <w:rsid w:val="00AF6C14"/>
    <w:rsid w:val="00B00458"/>
    <w:rsid w:val="00B026AB"/>
    <w:rsid w:val="00B1281D"/>
    <w:rsid w:val="00B140AF"/>
    <w:rsid w:val="00B144A5"/>
    <w:rsid w:val="00B14C67"/>
    <w:rsid w:val="00B20FA8"/>
    <w:rsid w:val="00B2182F"/>
    <w:rsid w:val="00B322F8"/>
    <w:rsid w:val="00B34D89"/>
    <w:rsid w:val="00B41C5E"/>
    <w:rsid w:val="00B50BF6"/>
    <w:rsid w:val="00B564E9"/>
    <w:rsid w:val="00B62E40"/>
    <w:rsid w:val="00B7268B"/>
    <w:rsid w:val="00B730E9"/>
    <w:rsid w:val="00B75246"/>
    <w:rsid w:val="00B7588C"/>
    <w:rsid w:val="00B8235B"/>
    <w:rsid w:val="00B825DB"/>
    <w:rsid w:val="00B916DA"/>
    <w:rsid w:val="00B921D9"/>
    <w:rsid w:val="00BA3E5E"/>
    <w:rsid w:val="00BA6183"/>
    <w:rsid w:val="00BA74EF"/>
    <w:rsid w:val="00BB1353"/>
    <w:rsid w:val="00BB2DFE"/>
    <w:rsid w:val="00BB3682"/>
    <w:rsid w:val="00BC07DD"/>
    <w:rsid w:val="00BC1959"/>
    <w:rsid w:val="00BC3555"/>
    <w:rsid w:val="00BC5A3A"/>
    <w:rsid w:val="00BD0593"/>
    <w:rsid w:val="00BE0B7F"/>
    <w:rsid w:val="00BE0D6E"/>
    <w:rsid w:val="00BE3494"/>
    <w:rsid w:val="00BE4E75"/>
    <w:rsid w:val="00BF0232"/>
    <w:rsid w:val="00BF1AAA"/>
    <w:rsid w:val="00BF43B5"/>
    <w:rsid w:val="00BF6D64"/>
    <w:rsid w:val="00C003C1"/>
    <w:rsid w:val="00C0319B"/>
    <w:rsid w:val="00C062FC"/>
    <w:rsid w:val="00C06714"/>
    <w:rsid w:val="00C06BEF"/>
    <w:rsid w:val="00C20325"/>
    <w:rsid w:val="00C20B71"/>
    <w:rsid w:val="00C31B6B"/>
    <w:rsid w:val="00C331FB"/>
    <w:rsid w:val="00C33B93"/>
    <w:rsid w:val="00C40AE4"/>
    <w:rsid w:val="00C4136F"/>
    <w:rsid w:val="00C41A6C"/>
    <w:rsid w:val="00C42ABD"/>
    <w:rsid w:val="00C46FC0"/>
    <w:rsid w:val="00C47196"/>
    <w:rsid w:val="00C50706"/>
    <w:rsid w:val="00C50F3E"/>
    <w:rsid w:val="00C648AD"/>
    <w:rsid w:val="00C65C07"/>
    <w:rsid w:val="00C756E5"/>
    <w:rsid w:val="00C8095E"/>
    <w:rsid w:val="00C839E9"/>
    <w:rsid w:val="00C9224E"/>
    <w:rsid w:val="00C927C4"/>
    <w:rsid w:val="00C933BB"/>
    <w:rsid w:val="00C95979"/>
    <w:rsid w:val="00C9696E"/>
    <w:rsid w:val="00C97356"/>
    <w:rsid w:val="00CA4117"/>
    <w:rsid w:val="00CA6CEC"/>
    <w:rsid w:val="00CB10F3"/>
    <w:rsid w:val="00CB1C00"/>
    <w:rsid w:val="00CB290E"/>
    <w:rsid w:val="00CB5815"/>
    <w:rsid w:val="00CB5F39"/>
    <w:rsid w:val="00CC044C"/>
    <w:rsid w:val="00CC1566"/>
    <w:rsid w:val="00CC7ABF"/>
    <w:rsid w:val="00CD1AD5"/>
    <w:rsid w:val="00CD2D5A"/>
    <w:rsid w:val="00CD3926"/>
    <w:rsid w:val="00CD7D0C"/>
    <w:rsid w:val="00CE20C1"/>
    <w:rsid w:val="00CF0C9D"/>
    <w:rsid w:val="00CF1012"/>
    <w:rsid w:val="00CF2696"/>
    <w:rsid w:val="00CF535B"/>
    <w:rsid w:val="00CF6264"/>
    <w:rsid w:val="00D05A7A"/>
    <w:rsid w:val="00D073E9"/>
    <w:rsid w:val="00D07DD6"/>
    <w:rsid w:val="00D10399"/>
    <w:rsid w:val="00D1203E"/>
    <w:rsid w:val="00D1321C"/>
    <w:rsid w:val="00D20520"/>
    <w:rsid w:val="00D309B1"/>
    <w:rsid w:val="00D3212D"/>
    <w:rsid w:val="00D33CF0"/>
    <w:rsid w:val="00D34C77"/>
    <w:rsid w:val="00D4643A"/>
    <w:rsid w:val="00D50EA9"/>
    <w:rsid w:val="00D513A5"/>
    <w:rsid w:val="00D60B89"/>
    <w:rsid w:val="00D620A2"/>
    <w:rsid w:val="00D626A0"/>
    <w:rsid w:val="00D70DAC"/>
    <w:rsid w:val="00D71C54"/>
    <w:rsid w:val="00D76C0C"/>
    <w:rsid w:val="00D77D32"/>
    <w:rsid w:val="00D845A4"/>
    <w:rsid w:val="00D86F93"/>
    <w:rsid w:val="00D8720D"/>
    <w:rsid w:val="00D90F3F"/>
    <w:rsid w:val="00D91578"/>
    <w:rsid w:val="00D93BD7"/>
    <w:rsid w:val="00DA0DE6"/>
    <w:rsid w:val="00DA0EA0"/>
    <w:rsid w:val="00DA185A"/>
    <w:rsid w:val="00DA6D4F"/>
    <w:rsid w:val="00DB01D3"/>
    <w:rsid w:val="00DB08DC"/>
    <w:rsid w:val="00DB1776"/>
    <w:rsid w:val="00DB2203"/>
    <w:rsid w:val="00DB563F"/>
    <w:rsid w:val="00DC20F4"/>
    <w:rsid w:val="00DC23E1"/>
    <w:rsid w:val="00DC2F9E"/>
    <w:rsid w:val="00DC63B9"/>
    <w:rsid w:val="00DC6C20"/>
    <w:rsid w:val="00DD34D4"/>
    <w:rsid w:val="00DD3CDE"/>
    <w:rsid w:val="00DD630B"/>
    <w:rsid w:val="00DD7768"/>
    <w:rsid w:val="00DE0C32"/>
    <w:rsid w:val="00DE1845"/>
    <w:rsid w:val="00DF07D7"/>
    <w:rsid w:val="00DF7312"/>
    <w:rsid w:val="00E005D3"/>
    <w:rsid w:val="00E02CDE"/>
    <w:rsid w:val="00E101D6"/>
    <w:rsid w:val="00E11EEE"/>
    <w:rsid w:val="00E178EE"/>
    <w:rsid w:val="00E26018"/>
    <w:rsid w:val="00E26637"/>
    <w:rsid w:val="00E266D3"/>
    <w:rsid w:val="00E3486A"/>
    <w:rsid w:val="00E3492D"/>
    <w:rsid w:val="00E40491"/>
    <w:rsid w:val="00E5209F"/>
    <w:rsid w:val="00E55A6F"/>
    <w:rsid w:val="00E563F0"/>
    <w:rsid w:val="00E6144E"/>
    <w:rsid w:val="00E65559"/>
    <w:rsid w:val="00E65B5D"/>
    <w:rsid w:val="00E66CBB"/>
    <w:rsid w:val="00E747B2"/>
    <w:rsid w:val="00E76069"/>
    <w:rsid w:val="00E83D64"/>
    <w:rsid w:val="00E928E8"/>
    <w:rsid w:val="00E936D8"/>
    <w:rsid w:val="00EA1FAB"/>
    <w:rsid w:val="00EA4BA6"/>
    <w:rsid w:val="00EA7F2E"/>
    <w:rsid w:val="00EB44DB"/>
    <w:rsid w:val="00EB4F9F"/>
    <w:rsid w:val="00EE0CAC"/>
    <w:rsid w:val="00EE43E1"/>
    <w:rsid w:val="00F00A73"/>
    <w:rsid w:val="00F12392"/>
    <w:rsid w:val="00F13520"/>
    <w:rsid w:val="00F16151"/>
    <w:rsid w:val="00F225C2"/>
    <w:rsid w:val="00F23C4A"/>
    <w:rsid w:val="00F247D3"/>
    <w:rsid w:val="00F3130A"/>
    <w:rsid w:val="00F35437"/>
    <w:rsid w:val="00F40AA9"/>
    <w:rsid w:val="00F42A96"/>
    <w:rsid w:val="00F4511B"/>
    <w:rsid w:val="00F65A8F"/>
    <w:rsid w:val="00F72CCB"/>
    <w:rsid w:val="00F7706A"/>
    <w:rsid w:val="00F818B9"/>
    <w:rsid w:val="00F8777E"/>
    <w:rsid w:val="00F92867"/>
    <w:rsid w:val="00F96438"/>
    <w:rsid w:val="00FA06E0"/>
    <w:rsid w:val="00FA1014"/>
    <w:rsid w:val="00FA2B01"/>
    <w:rsid w:val="00FA34C9"/>
    <w:rsid w:val="00FA3B8E"/>
    <w:rsid w:val="00FA771C"/>
    <w:rsid w:val="00FB0CC4"/>
    <w:rsid w:val="00FB73F0"/>
    <w:rsid w:val="00FC5085"/>
    <w:rsid w:val="00FD0CCC"/>
    <w:rsid w:val="00FD23F9"/>
    <w:rsid w:val="00FD6F60"/>
    <w:rsid w:val="00FE06E9"/>
    <w:rsid w:val="00FE1269"/>
    <w:rsid w:val="00FE6BC5"/>
    <w:rsid w:val="00FF1120"/>
    <w:rsid w:val="00FF1DC8"/>
    <w:rsid w:val="00FF5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5A4"/>
    <w:rPr>
      <w:sz w:val="24"/>
      <w:szCs w:val="24"/>
    </w:rPr>
  </w:style>
  <w:style w:type="paragraph" w:styleId="1">
    <w:name w:val="heading 1"/>
    <w:basedOn w:val="a"/>
    <w:next w:val="a"/>
    <w:qFormat/>
    <w:rsid w:val="00D845A4"/>
    <w:pPr>
      <w:keepNext/>
      <w:overflowPunct w:val="0"/>
      <w:autoSpaceDE w:val="0"/>
      <w:autoSpaceDN w:val="0"/>
      <w:adjustRightInd w:val="0"/>
      <w:jc w:val="center"/>
      <w:textAlignment w:val="baseline"/>
      <w:outlineLvl w:val="0"/>
    </w:pPr>
    <w:rPr>
      <w:sz w:val="28"/>
      <w:szCs w:val="20"/>
    </w:rPr>
  </w:style>
  <w:style w:type="paragraph" w:styleId="2">
    <w:name w:val="heading 2"/>
    <w:basedOn w:val="a"/>
    <w:next w:val="a"/>
    <w:qFormat/>
    <w:rsid w:val="00D845A4"/>
    <w:pPr>
      <w:keepNext/>
      <w:jc w:val="center"/>
      <w:outlineLvl w:val="1"/>
    </w:pPr>
    <w:rPr>
      <w:b/>
      <w:bCs/>
    </w:rPr>
  </w:style>
  <w:style w:type="paragraph" w:styleId="3">
    <w:name w:val="heading 3"/>
    <w:basedOn w:val="a"/>
    <w:next w:val="a"/>
    <w:qFormat/>
    <w:rsid w:val="00D845A4"/>
    <w:pPr>
      <w:keepNext/>
      <w:ind w:left="3600" w:hanging="3600"/>
      <w:jc w:val="center"/>
      <w:outlineLvl w:val="2"/>
    </w:pPr>
    <w:rPr>
      <w:b/>
      <w:bCs/>
    </w:rPr>
  </w:style>
  <w:style w:type="paragraph" w:styleId="4">
    <w:name w:val="heading 4"/>
    <w:basedOn w:val="a"/>
    <w:next w:val="a"/>
    <w:link w:val="40"/>
    <w:qFormat/>
    <w:rsid w:val="004936F7"/>
    <w:pPr>
      <w:keepNext/>
      <w:ind w:firstLine="709"/>
      <w:jc w:val="center"/>
      <w:outlineLvl w:val="3"/>
    </w:pPr>
    <w:rPr>
      <w:sz w:val="26"/>
      <w:szCs w:val="20"/>
    </w:rPr>
  </w:style>
  <w:style w:type="paragraph" w:styleId="6">
    <w:name w:val="heading 6"/>
    <w:basedOn w:val="a"/>
    <w:next w:val="a"/>
    <w:qFormat/>
    <w:rsid w:val="00D845A4"/>
    <w:pPr>
      <w:keepNext/>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45A4"/>
    <w:pPr>
      <w:jc w:val="both"/>
    </w:pPr>
    <w:rPr>
      <w:szCs w:val="20"/>
    </w:rPr>
  </w:style>
  <w:style w:type="paragraph" w:styleId="20">
    <w:name w:val="Body Text 2"/>
    <w:basedOn w:val="a"/>
    <w:rsid w:val="00D845A4"/>
    <w:pPr>
      <w:jc w:val="both"/>
    </w:pPr>
    <w:rPr>
      <w:b/>
      <w:bCs/>
    </w:rPr>
  </w:style>
  <w:style w:type="paragraph" w:styleId="30">
    <w:name w:val="Body Text 3"/>
    <w:basedOn w:val="a"/>
    <w:rsid w:val="00D845A4"/>
    <w:pPr>
      <w:jc w:val="both"/>
    </w:pPr>
    <w:rPr>
      <w:sz w:val="22"/>
    </w:rPr>
  </w:style>
  <w:style w:type="table" w:styleId="a5">
    <w:name w:val="Table Grid"/>
    <w:basedOn w:val="a1"/>
    <w:rsid w:val="00A76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71C54"/>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D71C54"/>
    <w:rPr>
      <w:sz w:val="24"/>
      <w:lang w:val="ru-RU" w:eastAsia="ru-RU" w:bidi="ar-SA"/>
    </w:rPr>
  </w:style>
  <w:style w:type="paragraph" w:customStyle="1" w:styleId="ConsPlusNonformat">
    <w:name w:val="ConsPlusNonformat"/>
    <w:uiPriority w:val="99"/>
    <w:rsid w:val="00CD2D5A"/>
    <w:pPr>
      <w:autoSpaceDE w:val="0"/>
      <w:autoSpaceDN w:val="0"/>
      <w:adjustRightInd w:val="0"/>
    </w:pPr>
    <w:rPr>
      <w:rFonts w:ascii="Courier New" w:hAnsi="Courier New" w:cs="Courier New"/>
    </w:rPr>
  </w:style>
  <w:style w:type="paragraph" w:customStyle="1" w:styleId="ConsNormal">
    <w:name w:val="ConsNormal"/>
    <w:rsid w:val="00CD2D5A"/>
    <w:pPr>
      <w:widowControl w:val="0"/>
      <w:autoSpaceDE w:val="0"/>
      <w:autoSpaceDN w:val="0"/>
      <w:adjustRightInd w:val="0"/>
      <w:ind w:right="19772" w:firstLine="720"/>
    </w:pPr>
    <w:rPr>
      <w:rFonts w:ascii="Arial" w:hAnsi="Arial" w:cs="Arial"/>
      <w:lang w:eastAsia="en-US"/>
    </w:rPr>
  </w:style>
  <w:style w:type="paragraph" w:customStyle="1" w:styleId="ConsPlusTitle">
    <w:name w:val="ConsPlusTitle"/>
    <w:uiPriority w:val="99"/>
    <w:rsid w:val="00C0319B"/>
    <w:pPr>
      <w:widowControl w:val="0"/>
      <w:autoSpaceDE w:val="0"/>
      <w:autoSpaceDN w:val="0"/>
      <w:adjustRightInd w:val="0"/>
    </w:pPr>
    <w:rPr>
      <w:rFonts w:ascii="Arial" w:hAnsi="Arial" w:cs="Arial"/>
      <w:b/>
      <w:bCs/>
    </w:rPr>
  </w:style>
  <w:style w:type="paragraph" w:customStyle="1" w:styleId="a6">
    <w:name w:val="Знак"/>
    <w:basedOn w:val="a"/>
    <w:rsid w:val="00317CFE"/>
    <w:rPr>
      <w:rFonts w:ascii="Verdana" w:hAnsi="Verdana" w:cs="Verdana"/>
      <w:sz w:val="20"/>
      <w:szCs w:val="20"/>
      <w:lang w:val="en-US" w:eastAsia="en-US"/>
    </w:rPr>
  </w:style>
  <w:style w:type="paragraph" w:styleId="a7">
    <w:name w:val="footer"/>
    <w:basedOn w:val="a"/>
    <w:rsid w:val="00FF1120"/>
    <w:pPr>
      <w:tabs>
        <w:tab w:val="center" w:pos="4677"/>
        <w:tab w:val="right" w:pos="9355"/>
      </w:tabs>
    </w:pPr>
  </w:style>
  <w:style w:type="character" w:styleId="a8">
    <w:name w:val="page number"/>
    <w:basedOn w:val="a0"/>
    <w:rsid w:val="00FF1120"/>
  </w:style>
  <w:style w:type="character" w:styleId="a9">
    <w:name w:val="Hyperlink"/>
    <w:rsid w:val="00C95979"/>
    <w:rPr>
      <w:color w:val="0000FF"/>
      <w:u w:val="single"/>
    </w:rPr>
  </w:style>
  <w:style w:type="character" w:customStyle="1" w:styleId="40">
    <w:name w:val="Заголовок 4 Знак"/>
    <w:link w:val="4"/>
    <w:rsid w:val="004936F7"/>
    <w:rPr>
      <w:sz w:val="26"/>
    </w:rPr>
  </w:style>
  <w:style w:type="paragraph" w:styleId="aa">
    <w:name w:val="header"/>
    <w:basedOn w:val="a"/>
    <w:link w:val="ab"/>
    <w:uiPriority w:val="99"/>
    <w:rsid w:val="004936F7"/>
    <w:pPr>
      <w:tabs>
        <w:tab w:val="center" w:pos="4153"/>
        <w:tab w:val="right" w:pos="8306"/>
      </w:tabs>
      <w:ind w:firstLine="720"/>
      <w:jc w:val="both"/>
    </w:pPr>
    <w:rPr>
      <w:sz w:val="28"/>
      <w:szCs w:val="20"/>
    </w:rPr>
  </w:style>
  <w:style w:type="character" w:customStyle="1" w:styleId="ab">
    <w:name w:val="Верхний колонтитул Знак"/>
    <w:link w:val="aa"/>
    <w:uiPriority w:val="99"/>
    <w:rsid w:val="004936F7"/>
    <w:rPr>
      <w:sz w:val="28"/>
    </w:rPr>
  </w:style>
  <w:style w:type="paragraph" w:customStyle="1" w:styleId="10">
    <w:name w:val="заголовок 1"/>
    <w:basedOn w:val="a"/>
    <w:next w:val="a"/>
    <w:rsid w:val="004936F7"/>
    <w:pPr>
      <w:keepNext/>
      <w:ind w:firstLine="709"/>
      <w:jc w:val="center"/>
    </w:pPr>
    <w:rPr>
      <w:sz w:val="36"/>
      <w:szCs w:val="20"/>
    </w:rPr>
  </w:style>
  <w:style w:type="paragraph" w:customStyle="1" w:styleId="21">
    <w:name w:val="заголовок 2"/>
    <w:basedOn w:val="a"/>
    <w:next w:val="a"/>
    <w:rsid w:val="004936F7"/>
    <w:pPr>
      <w:keepNext/>
      <w:ind w:firstLine="709"/>
      <w:jc w:val="center"/>
    </w:pPr>
    <w:rPr>
      <w:sz w:val="28"/>
      <w:szCs w:val="20"/>
    </w:rPr>
  </w:style>
  <w:style w:type="paragraph" w:styleId="ac">
    <w:name w:val="Balloon Text"/>
    <w:basedOn w:val="a"/>
    <w:link w:val="ad"/>
    <w:rsid w:val="004936F7"/>
    <w:pPr>
      <w:ind w:firstLine="709"/>
      <w:jc w:val="both"/>
    </w:pPr>
    <w:rPr>
      <w:rFonts w:ascii="Tahoma" w:hAnsi="Tahoma" w:cs="Tahoma"/>
      <w:sz w:val="16"/>
      <w:szCs w:val="16"/>
    </w:rPr>
  </w:style>
  <w:style w:type="character" w:customStyle="1" w:styleId="ad">
    <w:name w:val="Текст выноски Знак"/>
    <w:link w:val="ac"/>
    <w:rsid w:val="004936F7"/>
    <w:rPr>
      <w:rFonts w:ascii="Tahoma" w:hAnsi="Tahoma" w:cs="Tahoma"/>
      <w:sz w:val="16"/>
      <w:szCs w:val="16"/>
    </w:rPr>
  </w:style>
  <w:style w:type="paragraph" w:customStyle="1" w:styleId="ConsNonformat">
    <w:name w:val="ConsNonformat"/>
    <w:rsid w:val="004936F7"/>
    <w:pPr>
      <w:widowControl w:val="0"/>
      <w:autoSpaceDE w:val="0"/>
      <w:autoSpaceDN w:val="0"/>
      <w:adjustRightInd w:val="0"/>
      <w:ind w:right="19772"/>
    </w:pPr>
    <w:rPr>
      <w:rFonts w:ascii="Courier New" w:hAnsi="Courier New" w:cs="Courier New"/>
    </w:rPr>
  </w:style>
  <w:style w:type="paragraph" w:customStyle="1" w:styleId="ConsTitle">
    <w:name w:val="ConsTitle"/>
    <w:rsid w:val="004936F7"/>
    <w:pPr>
      <w:autoSpaceDE w:val="0"/>
      <w:autoSpaceDN w:val="0"/>
      <w:adjustRightInd w:val="0"/>
      <w:ind w:right="19772"/>
    </w:pPr>
    <w:rPr>
      <w:rFonts w:ascii="Arial" w:hAnsi="Arial" w:cs="Arial"/>
      <w:b/>
      <w:bCs/>
      <w:sz w:val="16"/>
      <w:szCs w:val="16"/>
    </w:rPr>
  </w:style>
  <w:style w:type="paragraph" w:customStyle="1" w:styleId="ConsCell">
    <w:name w:val="ConsCell"/>
    <w:rsid w:val="004936F7"/>
    <w:pPr>
      <w:autoSpaceDE w:val="0"/>
      <w:autoSpaceDN w:val="0"/>
      <w:adjustRightInd w:val="0"/>
      <w:ind w:right="19772"/>
    </w:pPr>
    <w:rPr>
      <w:rFonts w:ascii="Arial" w:hAnsi="Arial" w:cs="Arial"/>
    </w:rPr>
  </w:style>
  <w:style w:type="paragraph" w:styleId="ae">
    <w:name w:val="Normal (Web)"/>
    <w:basedOn w:val="a"/>
    <w:rsid w:val="004936F7"/>
    <w:pPr>
      <w:spacing w:before="100" w:beforeAutospacing="1" w:after="100" w:afterAutospacing="1"/>
      <w:ind w:firstLine="709"/>
      <w:jc w:val="both"/>
    </w:pPr>
    <w:rPr>
      <w:rFonts w:ascii="Arial" w:hAnsi="Arial" w:cs="Arial"/>
      <w:color w:val="333333"/>
      <w:sz w:val="14"/>
      <w:szCs w:val="14"/>
    </w:rPr>
  </w:style>
  <w:style w:type="paragraph" w:styleId="af">
    <w:name w:val="footnote text"/>
    <w:basedOn w:val="a"/>
    <w:link w:val="af0"/>
    <w:rsid w:val="004936F7"/>
    <w:pPr>
      <w:spacing w:line="360" w:lineRule="auto"/>
      <w:ind w:firstLine="709"/>
      <w:jc w:val="both"/>
    </w:pPr>
    <w:rPr>
      <w:sz w:val="20"/>
      <w:szCs w:val="20"/>
    </w:rPr>
  </w:style>
  <w:style w:type="character" w:customStyle="1" w:styleId="af0">
    <w:name w:val="Текст сноски Знак"/>
    <w:basedOn w:val="a0"/>
    <w:link w:val="af"/>
    <w:rsid w:val="004936F7"/>
  </w:style>
  <w:style w:type="paragraph" w:styleId="af1">
    <w:name w:val="Body Text Indent"/>
    <w:aliases w:val="Нумерованный список !!,Основной текст 1,Надин стиль,Основной текст без отступа"/>
    <w:basedOn w:val="a"/>
    <w:link w:val="af2"/>
    <w:rsid w:val="004936F7"/>
    <w:pPr>
      <w:spacing w:after="120" w:line="360" w:lineRule="auto"/>
      <w:ind w:left="283" w:firstLine="709"/>
      <w:jc w:val="both"/>
    </w:pPr>
    <w:rPr>
      <w:szCs w:val="20"/>
    </w:rPr>
  </w:style>
  <w:style w:type="character" w:customStyle="1" w:styleId="af2">
    <w:name w:val="Основной текст с отступом Знак"/>
    <w:aliases w:val="Нумерованный список !! Знак,Основной текст 1 Знак,Надин стиль Знак,Основной текст без отступа Знак"/>
    <w:link w:val="af1"/>
    <w:rsid w:val="004936F7"/>
    <w:rPr>
      <w:sz w:val="24"/>
    </w:rPr>
  </w:style>
  <w:style w:type="paragraph" w:styleId="22">
    <w:name w:val="Body Text Indent 2"/>
    <w:basedOn w:val="a"/>
    <w:link w:val="23"/>
    <w:rsid w:val="004936F7"/>
    <w:pPr>
      <w:widowControl w:val="0"/>
      <w:snapToGrid w:val="0"/>
      <w:ind w:firstLine="720"/>
      <w:jc w:val="both"/>
    </w:pPr>
    <w:rPr>
      <w:i/>
      <w:color w:val="000000"/>
      <w:sz w:val="28"/>
      <w:szCs w:val="20"/>
    </w:rPr>
  </w:style>
  <w:style w:type="character" w:customStyle="1" w:styleId="23">
    <w:name w:val="Основной текст с отступом 2 Знак"/>
    <w:link w:val="22"/>
    <w:rsid w:val="004936F7"/>
    <w:rPr>
      <w:i/>
      <w:color w:val="000000"/>
      <w:sz w:val="28"/>
    </w:rPr>
  </w:style>
  <w:style w:type="paragraph" w:styleId="31">
    <w:name w:val="Body Text Indent 3"/>
    <w:basedOn w:val="a"/>
    <w:link w:val="32"/>
    <w:rsid w:val="004936F7"/>
    <w:pPr>
      <w:widowControl w:val="0"/>
      <w:snapToGrid w:val="0"/>
      <w:ind w:firstLine="539"/>
      <w:jc w:val="both"/>
    </w:pPr>
    <w:rPr>
      <w:i/>
      <w:color w:val="000000"/>
      <w:sz w:val="28"/>
      <w:szCs w:val="20"/>
    </w:rPr>
  </w:style>
  <w:style w:type="character" w:customStyle="1" w:styleId="32">
    <w:name w:val="Основной текст с отступом 3 Знак"/>
    <w:link w:val="31"/>
    <w:rsid w:val="004936F7"/>
    <w:rPr>
      <w:i/>
      <w:color w:val="000000"/>
      <w:sz w:val="28"/>
    </w:rPr>
  </w:style>
  <w:style w:type="character" w:styleId="af3">
    <w:name w:val="footnote reference"/>
    <w:rsid w:val="004936F7"/>
    <w:rPr>
      <w:vertAlign w:val="superscript"/>
    </w:rPr>
  </w:style>
  <w:style w:type="paragraph" w:styleId="af4">
    <w:name w:val="Title"/>
    <w:basedOn w:val="a"/>
    <w:next w:val="a"/>
    <w:link w:val="af5"/>
    <w:uiPriority w:val="10"/>
    <w:qFormat/>
    <w:rsid w:val="004936F7"/>
    <w:pPr>
      <w:spacing w:before="240" w:after="60"/>
      <w:ind w:firstLine="709"/>
      <w:jc w:val="center"/>
      <w:outlineLvl w:val="0"/>
    </w:pPr>
    <w:rPr>
      <w:rFonts w:ascii="Cambria" w:hAnsi="Cambria"/>
      <w:b/>
      <w:bCs/>
      <w:kern w:val="28"/>
      <w:sz w:val="32"/>
      <w:szCs w:val="32"/>
    </w:rPr>
  </w:style>
  <w:style w:type="character" w:customStyle="1" w:styleId="af5">
    <w:name w:val="Название Знак"/>
    <w:link w:val="af4"/>
    <w:uiPriority w:val="10"/>
    <w:rsid w:val="004936F7"/>
    <w:rPr>
      <w:rFonts w:ascii="Cambria" w:hAnsi="Cambria"/>
      <w:b/>
      <w:bCs/>
      <w:kern w:val="28"/>
      <w:sz w:val="32"/>
      <w:szCs w:val="32"/>
    </w:rPr>
  </w:style>
  <w:style w:type="paragraph" w:styleId="af6">
    <w:name w:val="No Spacing"/>
    <w:uiPriority w:val="1"/>
    <w:qFormat/>
    <w:rsid w:val="004936F7"/>
    <w:pPr>
      <w:ind w:firstLine="709"/>
      <w:jc w:val="both"/>
    </w:pPr>
    <w:rPr>
      <w:sz w:val="24"/>
    </w:rPr>
  </w:style>
  <w:style w:type="paragraph" w:customStyle="1" w:styleId="Char">
    <w:name w:val="Char Знак"/>
    <w:basedOn w:val="a"/>
    <w:rsid w:val="001C5D3F"/>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B14C67"/>
    <w:rPr>
      <w:rFonts w:ascii="Arial" w:hAnsi="Arial" w:cs="Arial"/>
      <w:lang w:val="ru-RU" w:eastAsia="ru-RU" w:bidi="ar-SA"/>
    </w:rPr>
  </w:style>
  <w:style w:type="paragraph" w:styleId="af7">
    <w:name w:val="Plain Text"/>
    <w:basedOn w:val="a"/>
    <w:link w:val="af8"/>
    <w:rsid w:val="00120941"/>
    <w:rPr>
      <w:rFonts w:ascii="Courier New" w:hAnsi="Courier New"/>
      <w:sz w:val="20"/>
      <w:szCs w:val="20"/>
    </w:rPr>
  </w:style>
  <w:style w:type="character" w:customStyle="1" w:styleId="af8">
    <w:name w:val="Текст Знак"/>
    <w:basedOn w:val="a0"/>
    <w:link w:val="af7"/>
    <w:rsid w:val="00120941"/>
    <w:rPr>
      <w:rFonts w:ascii="Courier New" w:hAnsi="Courier New"/>
    </w:rPr>
  </w:style>
  <w:style w:type="paragraph" w:styleId="af9">
    <w:name w:val="List Paragraph"/>
    <w:basedOn w:val="a"/>
    <w:uiPriority w:val="1"/>
    <w:qFormat/>
    <w:rsid w:val="00CA4117"/>
    <w:pPr>
      <w:widowControl w:val="0"/>
      <w:autoSpaceDE w:val="0"/>
      <w:autoSpaceDN w:val="0"/>
      <w:ind w:left="1916" w:firstLine="436"/>
      <w:jc w:val="both"/>
    </w:pPr>
    <w:rPr>
      <w:sz w:val="22"/>
      <w:szCs w:val="22"/>
      <w:lang w:eastAsia="en-US"/>
    </w:rPr>
  </w:style>
  <w:style w:type="character" w:customStyle="1" w:styleId="afa">
    <w:name w:val="Основной текст_"/>
    <w:basedOn w:val="a0"/>
    <w:link w:val="11"/>
    <w:rsid w:val="008E37F1"/>
    <w:rPr>
      <w:shd w:val="clear" w:color="auto" w:fill="FFFFFF"/>
    </w:rPr>
  </w:style>
  <w:style w:type="paragraph" w:customStyle="1" w:styleId="11">
    <w:name w:val="Основной текст1"/>
    <w:basedOn w:val="a"/>
    <w:link w:val="afa"/>
    <w:rsid w:val="008E37F1"/>
    <w:pPr>
      <w:widowControl w:val="0"/>
      <w:shd w:val="clear" w:color="auto" w:fill="FFFFFF"/>
      <w:spacing w:line="259" w:lineRule="auto"/>
      <w:ind w:firstLine="400"/>
    </w:pPr>
    <w:rPr>
      <w:sz w:val="20"/>
      <w:szCs w:val="20"/>
    </w:rPr>
  </w:style>
  <w:style w:type="character" w:customStyle="1" w:styleId="24">
    <w:name w:val="Основной текст (2)_"/>
    <w:basedOn w:val="a0"/>
    <w:link w:val="25"/>
    <w:rsid w:val="00126EDC"/>
    <w:rPr>
      <w:sz w:val="32"/>
      <w:szCs w:val="32"/>
      <w:shd w:val="clear" w:color="auto" w:fill="FFFFFF"/>
    </w:rPr>
  </w:style>
  <w:style w:type="character" w:customStyle="1" w:styleId="26">
    <w:name w:val="Заголовок №2_"/>
    <w:basedOn w:val="a0"/>
    <w:link w:val="27"/>
    <w:rsid w:val="00126EDC"/>
    <w:rPr>
      <w:sz w:val="32"/>
      <w:szCs w:val="32"/>
      <w:shd w:val="clear" w:color="auto" w:fill="FFFFFF"/>
    </w:rPr>
  </w:style>
  <w:style w:type="character" w:customStyle="1" w:styleId="12">
    <w:name w:val="Заголовок №1_"/>
    <w:basedOn w:val="a0"/>
    <w:link w:val="13"/>
    <w:rsid w:val="00126EDC"/>
    <w:rPr>
      <w:smallCaps/>
      <w:sz w:val="40"/>
      <w:szCs w:val="40"/>
      <w:shd w:val="clear" w:color="auto" w:fill="FFFFFF"/>
    </w:rPr>
  </w:style>
  <w:style w:type="paragraph" w:customStyle="1" w:styleId="25">
    <w:name w:val="Основной текст (2)"/>
    <w:basedOn w:val="a"/>
    <w:link w:val="24"/>
    <w:rsid w:val="00126EDC"/>
    <w:pPr>
      <w:widowControl w:val="0"/>
      <w:shd w:val="clear" w:color="auto" w:fill="FFFFFF"/>
    </w:pPr>
    <w:rPr>
      <w:sz w:val="32"/>
      <w:szCs w:val="32"/>
    </w:rPr>
  </w:style>
  <w:style w:type="paragraph" w:customStyle="1" w:styleId="27">
    <w:name w:val="Заголовок №2"/>
    <w:basedOn w:val="a"/>
    <w:link w:val="26"/>
    <w:rsid w:val="00126EDC"/>
    <w:pPr>
      <w:widowControl w:val="0"/>
      <w:shd w:val="clear" w:color="auto" w:fill="FFFFFF"/>
      <w:spacing w:after="170"/>
      <w:jc w:val="center"/>
      <w:outlineLvl w:val="1"/>
    </w:pPr>
    <w:rPr>
      <w:sz w:val="32"/>
      <w:szCs w:val="32"/>
    </w:rPr>
  </w:style>
  <w:style w:type="paragraph" w:customStyle="1" w:styleId="13">
    <w:name w:val="Заголовок №1"/>
    <w:basedOn w:val="a"/>
    <w:link w:val="12"/>
    <w:rsid w:val="00126EDC"/>
    <w:pPr>
      <w:widowControl w:val="0"/>
      <w:shd w:val="clear" w:color="auto" w:fill="FFFFFF"/>
      <w:spacing w:after="200" w:line="269" w:lineRule="auto"/>
      <w:jc w:val="center"/>
      <w:outlineLvl w:val="0"/>
    </w:pPr>
    <w:rPr>
      <w:smallCaps/>
      <w:sz w:val="40"/>
      <w:szCs w:val="40"/>
    </w:rPr>
  </w:style>
  <w:style w:type="character" w:customStyle="1" w:styleId="33">
    <w:name w:val="Основной текст (3)_"/>
    <w:basedOn w:val="a0"/>
    <w:link w:val="34"/>
    <w:rsid w:val="000B41AC"/>
    <w:rPr>
      <w:sz w:val="13"/>
      <w:szCs w:val="13"/>
      <w:shd w:val="clear" w:color="auto" w:fill="FFFFFF"/>
      <w:lang w:val="en-US" w:eastAsia="en-US" w:bidi="en-US"/>
    </w:rPr>
  </w:style>
  <w:style w:type="paragraph" w:customStyle="1" w:styleId="34">
    <w:name w:val="Основной текст (3)"/>
    <w:basedOn w:val="a"/>
    <w:link w:val="33"/>
    <w:rsid w:val="000B41AC"/>
    <w:pPr>
      <w:widowControl w:val="0"/>
      <w:shd w:val="clear" w:color="auto" w:fill="FFFFFF"/>
    </w:pPr>
    <w:rPr>
      <w:sz w:val="13"/>
      <w:szCs w:val="13"/>
      <w:lang w:val="en-US" w:eastAsia="en-US" w:bidi="en-US"/>
    </w:rPr>
  </w:style>
  <w:style w:type="character" w:customStyle="1" w:styleId="5">
    <w:name w:val="Основной текст (5)_"/>
    <w:basedOn w:val="a0"/>
    <w:link w:val="50"/>
    <w:rsid w:val="00554561"/>
    <w:rPr>
      <w:sz w:val="18"/>
      <w:szCs w:val="18"/>
      <w:shd w:val="clear" w:color="auto" w:fill="FFFFFF"/>
      <w:lang w:val="en-US" w:eastAsia="en-US" w:bidi="en-US"/>
    </w:rPr>
  </w:style>
  <w:style w:type="paragraph" w:customStyle="1" w:styleId="50">
    <w:name w:val="Основной текст (5)"/>
    <w:basedOn w:val="a"/>
    <w:link w:val="5"/>
    <w:rsid w:val="00554561"/>
    <w:pPr>
      <w:widowControl w:val="0"/>
      <w:shd w:val="clear" w:color="auto" w:fill="FFFFFF"/>
      <w:spacing w:after="300"/>
      <w:jc w:val="center"/>
    </w:pPr>
    <w:rPr>
      <w:sz w:val="18"/>
      <w:szCs w:val="18"/>
      <w:lang w:val="en-US" w:eastAsia="en-US" w:bidi="en-US"/>
    </w:rPr>
  </w:style>
  <w:style w:type="character" w:customStyle="1" w:styleId="afb">
    <w:name w:val="Подпись к картинке_"/>
    <w:basedOn w:val="a0"/>
    <w:link w:val="afc"/>
    <w:rsid w:val="001821A1"/>
    <w:rPr>
      <w:shd w:val="clear" w:color="auto" w:fill="FFFFFF"/>
    </w:rPr>
  </w:style>
  <w:style w:type="paragraph" w:customStyle="1" w:styleId="afc">
    <w:name w:val="Подпись к картинке"/>
    <w:basedOn w:val="a"/>
    <w:link w:val="afb"/>
    <w:rsid w:val="001821A1"/>
    <w:pPr>
      <w:widowControl w:val="0"/>
      <w:shd w:val="clear" w:color="auto" w:fill="FFFFFF"/>
    </w:pPr>
    <w:rPr>
      <w:sz w:val="20"/>
      <w:szCs w:val="20"/>
    </w:rPr>
  </w:style>
  <w:style w:type="character" w:customStyle="1" w:styleId="afd">
    <w:name w:val="Подпись к таблице_"/>
    <w:basedOn w:val="a0"/>
    <w:link w:val="afe"/>
    <w:rsid w:val="00122245"/>
    <w:rPr>
      <w:shd w:val="clear" w:color="auto" w:fill="FFFFFF"/>
    </w:rPr>
  </w:style>
  <w:style w:type="character" w:customStyle="1" w:styleId="aff">
    <w:name w:val="Другое_"/>
    <w:basedOn w:val="a0"/>
    <w:link w:val="aff0"/>
    <w:rsid w:val="00122245"/>
    <w:rPr>
      <w:shd w:val="clear" w:color="auto" w:fill="FFFFFF"/>
    </w:rPr>
  </w:style>
  <w:style w:type="paragraph" w:customStyle="1" w:styleId="afe">
    <w:name w:val="Подпись к таблице"/>
    <w:basedOn w:val="a"/>
    <w:link w:val="afd"/>
    <w:rsid w:val="00122245"/>
    <w:pPr>
      <w:widowControl w:val="0"/>
      <w:shd w:val="clear" w:color="auto" w:fill="FFFFFF"/>
      <w:spacing w:line="259" w:lineRule="auto"/>
      <w:jc w:val="right"/>
    </w:pPr>
    <w:rPr>
      <w:sz w:val="20"/>
      <w:szCs w:val="20"/>
    </w:rPr>
  </w:style>
  <w:style w:type="paragraph" w:customStyle="1" w:styleId="aff0">
    <w:name w:val="Другое"/>
    <w:basedOn w:val="a"/>
    <w:link w:val="aff"/>
    <w:rsid w:val="00122245"/>
    <w:pPr>
      <w:widowControl w:val="0"/>
      <w:shd w:val="clear" w:color="auto" w:fill="FFFFFF"/>
      <w:spacing w:line="259" w:lineRule="auto"/>
      <w:ind w:firstLine="400"/>
    </w:pPr>
    <w:rPr>
      <w:sz w:val="20"/>
      <w:szCs w:val="20"/>
    </w:rPr>
  </w:style>
  <w:style w:type="character" w:customStyle="1" w:styleId="35">
    <w:name w:val="Заголовок №3_"/>
    <w:basedOn w:val="a0"/>
    <w:link w:val="36"/>
    <w:rsid w:val="00014D48"/>
    <w:rPr>
      <w:b/>
      <w:bCs/>
      <w:shd w:val="clear" w:color="auto" w:fill="FFFFFF"/>
    </w:rPr>
  </w:style>
  <w:style w:type="paragraph" w:customStyle="1" w:styleId="36">
    <w:name w:val="Заголовок №3"/>
    <w:basedOn w:val="a"/>
    <w:link w:val="35"/>
    <w:rsid w:val="00014D48"/>
    <w:pPr>
      <w:widowControl w:val="0"/>
      <w:shd w:val="clear" w:color="auto" w:fill="FFFFFF"/>
      <w:spacing w:after="280" w:line="259" w:lineRule="auto"/>
      <w:outlineLvl w:val="2"/>
    </w:pPr>
    <w:rPr>
      <w:b/>
      <w:bCs/>
      <w:sz w:val="20"/>
      <w:szCs w:val="20"/>
    </w:rPr>
  </w:style>
  <w:style w:type="character" w:customStyle="1" w:styleId="37">
    <w:name w:val="Номер заголовка №3_"/>
    <w:basedOn w:val="a0"/>
    <w:link w:val="38"/>
    <w:rsid w:val="00014D48"/>
    <w:rPr>
      <w:b/>
      <w:bCs/>
      <w:shd w:val="clear" w:color="auto" w:fill="FFFFFF"/>
    </w:rPr>
  </w:style>
  <w:style w:type="paragraph" w:customStyle="1" w:styleId="38">
    <w:name w:val="Номер заголовка №3"/>
    <w:basedOn w:val="a"/>
    <w:link w:val="37"/>
    <w:rsid w:val="00014D48"/>
    <w:pPr>
      <w:widowControl w:val="0"/>
      <w:shd w:val="clear" w:color="auto" w:fill="FFFFFF"/>
      <w:spacing w:after="300" w:line="259" w:lineRule="auto"/>
      <w:jc w:val="center"/>
      <w:outlineLvl w:val="2"/>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2290-A601-49F3-A770-3895EA2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22</Pages>
  <Words>8239</Words>
  <Characters>46966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УД Администрации г.Сегежа</Company>
  <LinksUpToDate>false</LinksUpToDate>
  <CharactersWithSpaces>55095</CharactersWithSpaces>
  <SharedDoc>false</SharedDoc>
  <HLinks>
    <vt:vector size="48" baseType="variant">
      <vt:variant>
        <vt:i4>4456451</vt:i4>
      </vt:variant>
      <vt:variant>
        <vt:i4>21</vt:i4>
      </vt:variant>
      <vt:variant>
        <vt:i4>0</vt:i4>
      </vt:variant>
      <vt:variant>
        <vt:i4>5</vt:i4>
      </vt:variant>
      <vt:variant>
        <vt:lpwstr>consultantplus://offline/ref=7DFEF85F22D993E4FA308CA03AD05FD4FA5E1DB5FF67CBBEB1BF495545480BFAD692052C272EA5A9782DEEAE76M</vt:lpwstr>
      </vt:variant>
      <vt:variant>
        <vt:lpwstr/>
      </vt:variant>
      <vt:variant>
        <vt:i4>4456451</vt:i4>
      </vt:variant>
      <vt:variant>
        <vt:i4>18</vt:i4>
      </vt:variant>
      <vt:variant>
        <vt:i4>0</vt:i4>
      </vt:variant>
      <vt:variant>
        <vt:i4>5</vt:i4>
      </vt:variant>
      <vt:variant>
        <vt:lpwstr>consultantplus://offline/ref=7DFEF85F22D993E4FA308CA03AD05FD4FA5E1DB5FF67CBBEB1BF495545480BFAD692052C272EA5A9782DEEAE76M</vt:lpwstr>
      </vt:variant>
      <vt:variant>
        <vt:lpwstr/>
      </vt:variant>
      <vt:variant>
        <vt:i4>7471154</vt:i4>
      </vt:variant>
      <vt:variant>
        <vt:i4>15</vt:i4>
      </vt:variant>
      <vt:variant>
        <vt:i4>0</vt:i4>
      </vt:variant>
      <vt:variant>
        <vt:i4>5</vt:i4>
      </vt:variant>
      <vt:variant>
        <vt:lpwstr>consultantplus://offline/ref=A6E04F5E99C5B206DD83BCAD0CC7ED15E53B9F95F17119011EC4220AE8FCC974E95996767FF6x6Y5L</vt:lpwstr>
      </vt:variant>
      <vt:variant>
        <vt:lpwstr/>
      </vt:variant>
      <vt:variant>
        <vt:i4>3080245</vt:i4>
      </vt:variant>
      <vt:variant>
        <vt:i4>12</vt:i4>
      </vt:variant>
      <vt:variant>
        <vt:i4>0</vt:i4>
      </vt:variant>
      <vt:variant>
        <vt:i4>5</vt:i4>
      </vt:variant>
      <vt:variant>
        <vt:lpwstr>consultantplus://offline/ref=2DED92B75D8FA07EF3CA2E451CC1054779BED1A64117E2353C47AE0134431335120118D0A413C251K</vt:lpwstr>
      </vt:variant>
      <vt:variant>
        <vt:lpwstr/>
      </vt:variant>
      <vt:variant>
        <vt:i4>3080293</vt:i4>
      </vt:variant>
      <vt:variant>
        <vt:i4>9</vt:i4>
      </vt:variant>
      <vt:variant>
        <vt:i4>0</vt:i4>
      </vt:variant>
      <vt:variant>
        <vt:i4>5</vt:i4>
      </vt:variant>
      <vt:variant>
        <vt:lpwstr>consultantplus://offline/ref=2DED92B75D8FA07EF3CA2E451CC1054779BED1A64117E2353C47AE0134431335120118D0AB10C254K</vt:lpwstr>
      </vt:variant>
      <vt:variant>
        <vt:lpwstr/>
      </vt:variant>
      <vt:variant>
        <vt:i4>3080248</vt:i4>
      </vt:variant>
      <vt:variant>
        <vt:i4>6</vt:i4>
      </vt:variant>
      <vt:variant>
        <vt:i4>0</vt:i4>
      </vt:variant>
      <vt:variant>
        <vt:i4>5</vt:i4>
      </vt:variant>
      <vt:variant>
        <vt:lpwstr>consultantplus://offline/ref=2DED92B75D8FA07EF3CA2E451CC1054779BED1A64117E2353C47AE0134431335120118D0A81EC25FK</vt:lpwstr>
      </vt:variant>
      <vt:variant>
        <vt:lpwstr/>
      </vt:variant>
      <vt:variant>
        <vt:i4>1835011</vt:i4>
      </vt:variant>
      <vt:variant>
        <vt:i4>3</vt:i4>
      </vt:variant>
      <vt:variant>
        <vt:i4>0</vt:i4>
      </vt:variant>
      <vt:variant>
        <vt:i4>5</vt:i4>
      </vt:variant>
      <vt:variant>
        <vt:lpwstr>consultantplus://offline/ref=2DED92B75D8FA07EF3CA2E451CC105477AB5D5A04A42B5376D12A0C054K</vt:lpwstr>
      </vt:variant>
      <vt:variant>
        <vt:lpwstr/>
      </vt:variant>
      <vt:variant>
        <vt:i4>2818082</vt:i4>
      </vt:variant>
      <vt:variant>
        <vt:i4>0</vt:i4>
      </vt:variant>
      <vt:variant>
        <vt:i4>0</vt:i4>
      </vt:variant>
      <vt:variant>
        <vt:i4>5</vt:i4>
      </vt:variant>
      <vt:variant>
        <vt:lpwstr>http://home.onego.ru/~segadmin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Шеляговская</dc:creator>
  <cp:lastModifiedBy>Специалист</cp:lastModifiedBy>
  <cp:revision>30</cp:revision>
  <cp:lastPrinted>2023-11-24T11:45:00Z</cp:lastPrinted>
  <dcterms:created xsi:type="dcterms:W3CDTF">2023-11-08T06:14:00Z</dcterms:created>
  <dcterms:modified xsi:type="dcterms:W3CDTF">2023-11-24T11:46:00Z</dcterms:modified>
</cp:coreProperties>
</file>