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B0" w:rsidRDefault="003567B0">
      <w:pPr>
        <w:spacing w:line="1" w:lineRule="exact"/>
        <w:sectPr w:rsidR="003567B0" w:rsidSect="007D1510">
          <w:pgSz w:w="11900" w:h="16840"/>
          <w:pgMar w:top="426" w:right="490" w:bottom="4126" w:left="1560" w:header="624" w:footer="3698" w:gutter="0"/>
          <w:pgNumType w:start="1"/>
          <w:cols w:space="720"/>
          <w:noEndnote/>
          <w:docGrid w:linePitch="360"/>
        </w:sectPr>
      </w:pPr>
    </w:p>
    <w:p w:rsidR="003567B0" w:rsidRDefault="003567B0">
      <w:pPr>
        <w:spacing w:line="239" w:lineRule="exact"/>
        <w:rPr>
          <w:sz w:val="19"/>
          <w:szCs w:val="19"/>
        </w:rPr>
      </w:pPr>
    </w:p>
    <w:p w:rsidR="003567B0" w:rsidRDefault="003567B0">
      <w:pPr>
        <w:spacing w:line="1" w:lineRule="exact"/>
        <w:sectPr w:rsidR="003567B0">
          <w:type w:val="continuous"/>
          <w:pgSz w:w="11900" w:h="16840"/>
          <w:pgMar w:top="1052" w:right="0" w:bottom="1052" w:left="0" w:header="0" w:footer="3" w:gutter="0"/>
          <w:cols w:space="720"/>
          <w:noEndnote/>
          <w:docGrid w:linePitch="360"/>
        </w:sectPr>
      </w:pPr>
    </w:p>
    <w:p w:rsidR="004043A3" w:rsidRPr="004043A3" w:rsidRDefault="004043A3" w:rsidP="004043A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043A3">
        <w:rPr>
          <w:rFonts w:ascii="Times New Roman" w:eastAsia="Times New Roman" w:hAnsi="Times New Roman" w:cs="Times New Roman"/>
          <w:noProof/>
          <w:color w:val="auto"/>
          <w:lang w:bidi="ar-SA"/>
        </w:rPr>
        <w:lastRenderedPageBreak/>
        <w:drawing>
          <wp:inline distT="0" distB="0" distL="0" distR="0" wp14:anchorId="4662624A" wp14:editId="47618B19">
            <wp:extent cx="447675" cy="628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3A3" w:rsidRPr="004043A3" w:rsidRDefault="004043A3" w:rsidP="004043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Республика Карелия</w:t>
      </w:r>
    </w:p>
    <w:p w:rsidR="004043A3" w:rsidRPr="004043A3" w:rsidRDefault="004043A3" w:rsidP="004043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Пудожский муниципальный район</w:t>
      </w:r>
    </w:p>
    <w:p w:rsidR="004043A3" w:rsidRPr="004043A3" w:rsidRDefault="004043A3" w:rsidP="004043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Кубовского сельского поселения</w:t>
      </w:r>
    </w:p>
    <w:p w:rsidR="004043A3" w:rsidRPr="004043A3" w:rsidRDefault="004043A3" w:rsidP="004043A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043A3" w:rsidRPr="004043A3" w:rsidRDefault="004043A3" w:rsidP="004043A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043A3" w:rsidRPr="004043A3" w:rsidRDefault="004043A3" w:rsidP="004043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4043A3" w:rsidRPr="004043A3" w:rsidRDefault="004043A3" w:rsidP="004043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05</w:t>
      </w: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05.</w:t>
      </w: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2022 г.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</w:p>
    <w:p w:rsidR="004043A3" w:rsidRDefault="004043A3" w:rsidP="004043A3">
      <w:pPr>
        <w:pStyle w:val="1"/>
        <w:shd w:val="clear" w:color="auto" w:fill="auto"/>
        <w:spacing w:after="260"/>
        <w:ind w:firstLine="0"/>
        <w:jc w:val="center"/>
        <w:rPr>
          <w:b/>
          <w:bCs/>
          <w:sz w:val="26"/>
          <w:szCs w:val="26"/>
        </w:rPr>
      </w:pPr>
    </w:p>
    <w:p w:rsidR="003567B0" w:rsidRDefault="004043A3" w:rsidP="004043A3">
      <w:pPr>
        <w:pStyle w:val="1"/>
        <w:shd w:val="clear" w:color="auto" w:fill="auto"/>
        <w:spacing w:after="26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5C58FA">
        <w:rPr>
          <w:b/>
          <w:bCs/>
          <w:sz w:val="26"/>
          <w:szCs w:val="26"/>
        </w:rPr>
        <w:t>«Об утверждении стандартов осуществления</w:t>
      </w:r>
      <w:r w:rsidR="005C58FA">
        <w:rPr>
          <w:b/>
          <w:bCs/>
          <w:sz w:val="26"/>
          <w:szCs w:val="26"/>
        </w:rPr>
        <w:br/>
        <w:t>внутреннего муниципального финансового контроля»</w:t>
      </w:r>
    </w:p>
    <w:p w:rsidR="003567B0" w:rsidRDefault="005C58FA" w:rsidP="005C58FA">
      <w:pPr>
        <w:pStyle w:val="1"/>
        <w:shd w:val="clear" w:color="auto" w:fill="auto"/>
        <w:tabs>
          <w:tab w:val="left" w:pos="4291"/>
        </w:tabs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3 статьи 269.2 Бюджетного кодекса Российской Федерации от 31.07.1998 г. №</w:t>
      </w:r>
      <w:r>
        <w:rPr>
          <w:sz w:val="26"/>
          <w:szCs w:val="26"/>
        </w:rPr>
        <w:tab/>
        <w:t>146-ФЗ, в целях эффективной организации</w:t>
      </w:r>
    </w:p>
    <w:p w:rsidR="003567B0" w:rsidRDefault="005C58FA" w:rsidP="005C58FA">
      <w:pPr>
        <w:pStyle w:val="1"/>
        <w:shd w:val="clear" w:color="auto" w:fill="auto"/>
        <w:spacing w:after="340"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осуществления внутреннего муниципального финансового контроля, администрация </w:t>
      </w:r>
      <w:r w:rsidR="007D1510">
        <w:rPr>
          <w:sz w:val="26"/>
          <w:szCs w:val="26"/>
        </w:rPr>
        <w:t>Кубовского</w:t>
      </w:r>
      <w:r>
        <w:rPr>
          <w:sz w:val="26"/>
          <w:szCs w:val="26"/>
        </w:rPr>
        <w:t xml:space="preserve"> сельского поселения</w:t>
      </w:r>
    </w:p>
    <w:p w:rsidR="003567B0" w:rsidRDefault="005C58FA" w:rsidP="004043A3">
      <w:pPr>
        <w:pStyle w:val="1"/>
        <w:shd w:val="clear" w:color="auto" w:fill="auto"/>
        <w:spacing w:after="34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3567B0" w:rsidRDefault="005C58FA" w:rsidP="004043A3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line="271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прилагаемые стандарты осуществления внутреннего муниципального финансового контроля (далее - Стандарты).</w:t>
      </w:r>
    </w:p>
    <w:p w:rsidR="003567B0" w:rsidRDefault="005C58FA" w:rsidP="004043A3">
      <w:pPr>
        <w:pStyle w:val="1"/>
        <w:numPr>
          <w:ilvl w:val="0"/>
          <w:numId w:val="1"/>
        </w:numPr>
        <w:shd w:val="clear" w:color="auto" w:fill="auto"/>
        <w:tabs>
          <w:tab w:val="left" w:pos="1059"/>
        </w:tabs>
        <w:spacing w:line="271" w:lineRule="auto"/>
        <w:ind w:firstLine="7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</w:t>
      </w:r>
      <w:r w:rsidR="004043A3">
        <w:rPr>
          <w:sz w:val="26"/>
          <w:szCs w:val="26"/>
        </w:rPr>
        <w:t xml:space="preserve">главу </w:t>
      </w:r>
      <w:bookmarkStart w:id="0" w:name="_GoBack"/>
      <w:bookmarkEnd w:id="0"/>
      <w:r>
        <w:rPr>
          <w:sz w:val="26"/>
          <w:szCs w:val="26"/>
        </w:rPr>
        <w:t xml:space="preserve"> администрации </w:t>
      </w:r>
      <w:r w:rsidR="007D1510">
        <w:rPr>
          <w:sz w:val="26"/>
          <w:szCs w:val="26"/>
        </w:rPr>
        <w:t>Кубовского</w:t>
      </w:r>
      <w:r>
        <w:rPr>
          <w:sz w:val="26"/>
          <w:szCs w:val="26"/>
        </w:rPr>
        <w:t xml:space="preserve"> сельского поселения.</w:t>
      </w:r>
    </w:p>
    <w:p w:rsidR="003567B0" w:rsidRDefault="005C58FA" w:rsidP="004043A3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line="271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официальному опубликованию (обнародованию).</w:t>
      </w:r>
    </w:p>
    <w:p w:rsidR="003567B0" w:rsidRDefault="005C58FA" w:rsidP="004043A3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after="720" w:line="271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7D1510" w:rsidRDefault="005C58FA" w:rsidP="005C58FA">
      <w:pPr>
        <w:pStyle w:val="1"/>
        <w:shd w:val="clear" w:color="auto" w:fill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r w:rsidR="007D1510">
        <w:rPr>
          <w:sz w:val="26"/>
          <w:szCs w:val="26"/>
        </w:rPr>
        <w:t xml:space="preserve">Администрации </w:t>
      </w:r>
    </w:p>
    <w:p w:rsidR="003567B0" w:rsidRDefault="007D1510" w:rsidP="005C58FA">
      <w:pPr>
        <w:pStyle w:val="1"/>
        <w:shd w:val="clear" w:color="auto" w:fill="auto"/>
        <w:ind w:firstLine="0"/>
        <w:rPr>
          <w:sz w:val="26"/>
          <w:szCs w:val="26"/>
        </w:rPr>
        <w:sectPr w:rsidR="003567B0" w:rsidSect="004043A3">
          <w:type w:val="continuous"/>
          <w:pgSz w:w="11900" w:h="16840"/>
          <w:pgMar w:top="1052" w:right="843" w:bottom="1052" w:left="1276" w:header="0" w:footer="3" w:gutter="0"/>
          <w:cols w:space="720"/>
          <w:noEndnote/>
          <w:docGrid w:linePitch="360"/>
        </w:sectPr>
      </w:pPr>
      <w:r>
        <w:rPr>
          <w:sz w:val="26"/>
          <w:szCs w:val="26"/>
        </w:rPr>
        <w:t>Кубовского</w:t>
      </w:r>
      <w:r w:rsidR="001174C7">
        <w:rPr>
          <w:sz w:val="26"/>
          <w:szCs w:val="26"/>
        </w:rPr>
        <w:t xml:space="preserve"> </w:t>
      </w:r>
      <w:r w:rsidR="005C58FA">
        <w:rPr>
          <w:sz w:val="26"/>
          <w:szCs w:val="26"/>
        </w:rPr>
        <w:t xml:space="preserve">сельского поселения            </w:t>
      </w:r>
      <w:r>
        <w:rPr>
          <w:sz w:val="26"/>
          <w:szCs w:val="26"/>
        </w:rPr>
        <w:t xml:space="preserve">  </w:t>
      </w:r>
      <w:r w:rsidR="005C58FA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Л. Д. Клок</w:t>
      </w:r>
    </w:p>
    <w:p w:rsidR="004043A3" w:rsidRDefault="005C58FA" w:rsidP="004043A3">
      <w:pPr>
        <w:pStyle w:val="1"/>
        <w:shd w:val="clear" w:color="auto" w:fill="auto"/>
        <w:ind w:left="6781" w:firstLine="0"/>
        <w:jc w:val="right"/>
      </w:pPr>
      <w:r>
        <w:lastRenderedPageBreak/>
        <w:t xml:space="preserve">Утверждено  Постановлением администрации </w:t>
      </w:r>
      <w:r w:rsidR="007D1510">
        <w:t>Кубовского</w:t>
      </w:r>
      <w:r>
        <w:t xml:space="preserve">  сельского поселения № </w:t>
      </w:r>
      <w:r w:rsidR="004043A3">
        <w:t>13</w:t>
      </w:r>
    </w:p>
    <w:p w:rsidR="003567B0" w:rsidRDefault="004043A3" w:rsidP="004043A3">
      <w:pPr>
        <w:pStyle w:val="1"/>
        <w:shd w:val="clear" w:color="auto" w:fill="auto"/>
        <w:ind w:left="6781" w:firstLine="0"/>
        <w:jc w:val="right"/>
      </w:pPr>
      <w:r>
        <w:t xml:space="preserve"> от 05.05</w:t>
      </w:r>
      <w:r w:rsidR="005C58FA">
        <w:t>.2022 г.</w:t>
      </w:r>
    </w:p>
    <w:p w:rsidR="004043A3" w:rsidRDefault="004043A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567B0" w:rsidRDefault="005C58F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СТАНДАРТ</w:t>
      </w:r>
    </w:p>
    <w:p w:rsidR="003567B0" w:rsidRDefault="005C58FA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осуществления внутреннего муниципального</w:t>
      </w:r>
      <w:r>
        <w:rPr>
          <w:b/>
          <w:bCs/>
        </w:rPr>
        <w:br/>
        <w:t>финансового контроля</w:t>
      </w:r>
    </w:p>
    <w:p w:rsidR="003567B0" w:rsidRDefault="005C58FA">
      <w:pPr>
        <w:pStyle w:val="11"/>
        <w:keepNext/>
        <w:keepLines/>
        <w:shd w:val="clear" w:color="auto" w:fill="auto"/>
        <w:spacing w:after="0"/>
      </w:pPr>
      <w:bookmarkStart w:id="1" w:name="bookmark0"/>
      <w:bookmarkStart w:id="2" w:name="bookmark1"/>
      <w:r>
        <w:t>I. Общие положения</w:t>
      </w:r>
      <w:bookmarkEnd w:id="1"/>
      <w:bookmarkEnd w:id="2"/>
    </w:p>
    <w:p w:rsidR="003567B0" w:rsidRDefault="005C58FA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40"/>
        <w:jc w:val="both"/>
      </w:pPr>
      <w:proofErr w:type="gramStart"/>
      <w:r>
        <w:t xml:space="preserve">Стандарт осуществления внутреннего муниципального финансового контроля (далее - Стандарт) предназначен для методологического обеспечения планирования в целях реализации полномочий органа внутреннего муниципального финансового контроля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постановлением администрации </w:t>
      </w:r>
      <w:r w:rsidR="007D1510">
        <w:t>Кубовского</w:t>
      </w:r>
      <w:r>
        <w:t xml:space="preserve"> сельского поселения «Об утверждении Порядка осуществления полномочий органом внутреннего муниципального финансового контроля по внутреннему муниципальному финансовому</w:t>
      </w:r>
      <w:proofErr w:type="gramEnd"/>
      <w:r>
        <w:t xml:space="preserve"> контролю» (далее - Порядок).</w:t>
      </w:r>
    </w:p>
    <w:p w:rsidR="003567B0" w:rsidRDefault="005C58FA">
      <w:pPr>
        <w:pStyle w:val="1"/>
        <w:shd w:val="clear" w:color="auto" w:fill="auto"/>
        <w:ind w:firstLine="740"/>
        <w:jc w:val="both"/>
      </w:pPr>
      <w:r>
        <w:t xml:space="preserve">1.2 Целью настоящего Стандарта является установление общих принципов, правил и процедур </w:t>
      </w:r>
      <w:proofErr w:type="gramStart"/>
      <w:r>
        <w:t>планирования работы органа внутреннего муниципального финансового контроля администрации</w:t>
      </w:r>
      <w:proofErr w:type="gramEnd"/>
      <w:r>
        <w:t xml:space="preserve"> </w:t>
      </w:r>
      <w:r w:rsidR="007D1510">
        <w:t>Кубовского</w:t>
      </w:r>
      <w:r>
        <w:t xml:space="preserve"> сельского поселения (далее - орган финансового контроля).</w:t>
      </w:r>
    </w:p>
    <w:p w:rsidR="003567B0" w:rsidRDefault="005C58FA">
      <w:pPr>
        <w:pStyle w:val="1"/>
        <w:numPr>
          <w:ilvl w:val="1"/>
          <w:numId w:val="2"/>
        </w:numPr>
        <w:shd w:val="clear" w:color="auto" w:fill="auto"/>
        <w:tabs>
          <w:tab w:val="left" w:pos="1182"/>
        </w:tabs>
        <w:ind w:firstLine="740"/>
        <w:jc w:val="both"/>
      </w:pPr>
      <w:r>
        <w:t>Задачами настоящего Стандарта являются:</w:t>
      </w:r>
    </w:p>
    <w:p w:rsidR="003567B0" w:rsidRDefault="005C58FA">
      <w:pPr>
        <w:pStyle w:val="1"/>
        <w:shd w:val="clear" w:color="auto" w:fill="auto"/>
        <w:tabs>
          <w:tab w:val="left" w:pos="1004"/>
        </w:tabs>
        <w:ind w:firstLine="740"/>
        <w:jc w:val="both"/>
      </w:pPr>
      <w:r>
        <w:t>а)</w:t>
      </w:r>
      <w:r>
        <w:tab/>
        <w:t>определение целей, задач и принципов планирования работы Органа финансового контроля;</w:t>
      </w:r>
    </w:p>
    <w:p w:rsidR="003567B0" w:rsidRDefault="005C58FA">
      <w:pPr>
        <w:pStyle w:val="1"/>
        <w:shd w:val="clear" w:color="auto" w:fill="auto"/>
        <w:tabs>
          <w:tab w:val="left" w:pos="1023"/>
        </w:tabs>
        <w:ind w:firstLine="740"/>
        <w:jc w:val="both"/>
      </w:pPr>
      <w:r>
        <w:t>б)</w:t>
      </w:r>
      <w:r>
        <w:tab/>
        <w:t>установление порядка формирования и утверждения годового плана контрольной деятельности Органа финансового контроля (далее - План работы);</w:t>
      </w:r>
    </w:p>
    <w:p w:rsidR="003567B0" w:rsidRDefault="005C58FA">
      <w:pPr>
        <w:pStyle w:val="1"/>
        <w:shd w:val="clear" w:color="auto" w:fill="auto"/>
        <w:tabs>
          <w:tab w:val="left" w:pos="1042"/>
        </w:tabs>
        <w:ind w:firstLine="720"/>
      </w:pPr>
      <w:r>
        <w:t>в)</w:t>
      </w:r>
      <w:r>
        <w:tab/>
        <w:t>определение требований к форме, структуре и содержанию Плана работы;</w:t>
      </w:r>
    </w:p>
    <w:p w:rsidR="003567B0" w:rsidRDefault="005C58FA">
      <w:pPr>
        <w:pStyle w:val="1"/>
        <w:shd w:val="clear" w:color="auto" w:fill="auto"/>
        <w:tabs>
          <w:tab w:val="left" w:pos="1018"/>
        </w:tabs>
        <w:spacing w:after="260"/>
        <w:ind w:firstLine="740"/>
        <w:jc w:val="both"/>
      </w:pPr>
      <w:r>
        <w:t>г)</w:t>
      </w:r>
      <w:r>
        <w:tab/>
        <w:t>установление порядка корректировки Плана работы и контроля исполнения Плана работы.</w:t>
      </w:r>
    </w:p>
    <w:p w:rsidR="003567B0" w:rsidRDefault="005C58FA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66"/>
        </w:tabs>
      </w:pPr>
      <w:bookmarkStart w:id="3" w:name="bookmark2"/>
      <w:bookmarkStart w:id="4" w:name="bookmark3"/>
      <w:r>
        <w:t>Цели, задачи и принципы планирования работы</w:t>
      </w:r>
      <w:r>
        <w:br/>
        <w:t>органа финансового контроля</w:t>
      </w:r>
      <w:bookmarkEnd w:id="3"/>
      <w:bookmarkEnd w:id="4"/>
    </w:p>
    <w:p w:rsidR="003567B0" w:rsidRDefault="005C58FA">
      <w:pPr>
        <w:pStyle w:val="1"/>
        <w:numPr>
          <w:ilvl w:val="0"/>
          <w:numId w:val="4"/>
        </w:numPr>
        <w:shd w:val="clear" w:color="auto" w:fill="auto"/>
        <w:tabs>
          <w:tab w:val="left" w:pos="1167"/>
        </w:tabs>
        <w:ind w:firstLine="740"/>
        <w:jc w:val="both"/>
      </w:pPr>
      <w:r>
        <w:t>Планирование осуществляется в целях обеспечения выполнения полномочий, определенных Бюджетным кодексом Российской Федерации, Порядком, а также эффективной организации осуществления внутреннего муниципального финансового контроля.</w:t>
      </w:r>
    </w:p>
    <w:p w:rsidR="003567B0" w:rsidRDefault="005C58FA">
      <w:pPr>
        <w:pStyle w:val="1"/>
        <w:numPr>
          <w:ilvl w:val="0"/>
          <w:numId w:val="4"/>
        </w:numPr>
        <w:shd w:val="clear" w:color="auto" w:fill="auto"/>
        <w:tabs>
          <w:tab w:val="left" w:pos="1172"/>
        </w:tabs>
        <w:ind w:firstLine="740"/>
        <w:jc w:val="both"/>
      </w:pPr>
      <w:r>
        <w:t xml:space="preserve">Орган финансового контроля строит свою работу самостоятельно на основе Плана работы, разрабатываемого исходя из необходимости обеспечения всестороннего системного </w:t>
      </w:r>
      <w:proofErr w:type="gramStart"/>
      <w:r>
        <w:t>контроля за</w:t>
      </w:r>
      <w:proofErr w:type="gramEnd"/>
      <w:r>
        <w:t xml:space="preserve"> использованием средств бюджета администрации </w:t>
      </w:r>
      <w:r w:rsidR="007D1510">
        <w:t>Кубовского</w:t>
      </w:r>
      <w:r>
        <w:t xml:space="preserve"> сельского поселения и сохранностью муниципальной собственности.</w:t>
      </w:r>
    </w:p>
    <w:p w:rsidR="003567B0" w:rsidRDefault="005C58FA">
      <w:pPr>
        <w:pStyle w:val="1"/>
        <w:numPr>
          <w:ilvl w:val="0"/>
          <w:numId w:val="4"/>
        </w:numPr>
        <w:shd w:val="clear" w:color="auto" w:fill="auto"/>
        <w:tabs>
          <w:tab w:val="left" w:pos="1162"/>
        </w:tabs>
        <w:spacing w:line="230" w:lineRule="auto"/>
        <w:ind w:firstLine="740"/>
        <w:jc w:val="both"/>
      </w:pPr>
      <w:r>
        <w:t>Задачами планирования являются определение направлений деятельности органа финансового контроля, формирование Плана работы.</w:t>
      </w:r>
    </w:p>
    <w:p w:rsidR="003567B0" w:rsidRDefault="005C58FA">
      <w:pPr>
        <w:pStyle w:val="1"/>
        <w:numPr>
          <w:ilvl w:val="0"/>
          <w:numId w:val="4"/>
        </w:numPr>
        <w:shd w:val="clear" w:color="auto" w:fill="auto"/>
        <w:tabs>
          <w:tab w:val="left" w:pos="1167"/>
        </w:tabs>
        <w:spacing w:line="221" w:lineRule="auto"/>
        <w:ind w:firstLine="740"/>
        <w:jc w:val="both"/>
      </w:pPr>
      <w:r>
        <w:t>Планирование основывается на системном подходе в соответствии со следующими принципами:</w:t>
      </w:r>
    </w:p>
    <w:p w:rsidR="003567B0" w:rsidRDefault="005C58FA">
      <w:pPr>
        <w:pStyle w:val="1"/>
        <w:shd w:val="clear" w:color="auto" w:fill="auto"/>
        <w:tabs>
          <w:tab w:val="left" w:pos="1004"/>
        </w:tabs>
        <w:spacing w:line="230" w:lineRule="auto"/>
        <w:ind w:firstLine="740"/>
        <w:jc w:val="both"/>
      </w:pPr>
      <w:r>
        <w:t>а)</w:t>
      </w:r>
      <w:r>
        <w:tab/>
        <w:t>соответствия планирования целям и задачам, определенным перед органом внутреннего муниципального финансового контроля;</w:t>
      </w:r>
    </w:p>
    <w:p w:rsidR="003567B0" w:rsidRDefault="005C58FA">
      <w:pPr>
        <w:pStyle w:val="1"/>
        <w:shd w:val="clear" w:color="auto" w:fill="auto"/>
        <w:tabs>
          <w:tab w:val="left" w:pos="1018"/>
        </w:tabs>
        <w:spacing w:after="140" w:line="218" w:lineRule="auto"/>
        <w:ind w:firstLine="740"/>
        <w:jc w:val="both"/>
      </w:pPr>
      <w:r>
        <w:t>б)</w:t>
      </w:r>
      <w:r>
        <w:tab/>
        <w:t>комплексности планирования (планирование в целях реализации всех полномочий органа финансового контроля);</w:t>
      </w:r>
    </w:p>
    <w:p w:rsidR="003567B0" w:rsidRDefault="005C58FA">
      <w:pPr>
        <w:pStyle w:val="1"/>
        <w:shd w:val="clear" w:color="auto" w:fill="auto"/>
        <w:tabs>
          <w:tab w:val="left" w:pos="1211"/>
        </w:tabs>
        <w:ind w:firstLine="740"/>
        <w:jc w:val="both"/>
      </w:pPr>
      <w:r>
        <w:t>в)</w:t>
      </w:r>
      <w:r>
        <w:tab/>
        <w:t>равномерности распределения контрольных мероприятий по главным распорядителям бюджетных средств;</w:t>
      </w:r>
    </w:p>
    <w:p w:rsidR="003567B0" w:rsidRDefault="005C58FA">
      <w:pPr>
        <w:pStyle w:val="1"/>
        <w:shd w:val="clear" w:color="auto" w:fill="auto"/>
        <w:tabs>
          <w:tab w:val="left" w:pos="1055"/>
        </w:tabs>
        <w:ind w:firstLine="740"/>
        <w:jc w:val="both"/>
      </w:pPr>
      <w:r>
        <w:t>г)</w:t>
      </w:r>
      <w:r>
        <w:tab/>
        <w:t xml:space="preserve">рациональности распределения трудовых, финансовых, материальных и иных </w:t>
      </w:r>
      <w:r>
        <w:lastRenderedPageBreak/>
        <w:t>ресурсов, направляемых на обеспечение выполнения полномочий органа финансового контроля;</w:t>
      </w:r>
    </w:p>
    <w:p w:rsidR="003567B0" w:rsidRDefault="005C58FA">
      <w:pPr>
        <w:pStyle w:val="1"/>
        <w:numPr>
          <w:ilvl w:val="0"/>
          <w:numId w:val="4"/>
        </w:numPr>
        <w:shd w:val="clear" w:color="auto" w:fill="auto"/>
        <w:tabs>
          <w:tab w:val="left" w:pos="1218"/>
        </w:tabs>
        <w:spacing w:after="260"/>
        <w:ind w:firstLine="740"/>
        <w:jc w:val="both"/>
      </w:pPr>
      <w:r>
        <w:t>Планирование должно обеспечивать эффективность использования трудовых, материальных, информационных и иных ресурсов.</w:t>
      </w:r>
    </w:p>
    <w:p w:rsidR="003567B0" w:rsidRDefault="005C58FA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3"/>
        </w:tabs>
      </w:pPr>
      <w:bookmarkStart w:id="5" w:name="bookmark4"/>
      <w:bookmarkStart w:id="6" w:name="bookmark5"/>
      <w:r>
        <w:t>Формирование и утверждение Плана работы</w:t>
      </w:r>
      <w:r>
        <w:br/>
        <w:t>органа финансового контроля</w:t>
      </w:r>
      <w:bookmarkEnd w:id="5"/>
      <w:bookmarkEnd w:id="6"/>
    </w:p>
    <w:p w:rsidR="003567B0" w:rsidRDefault="005C58FA">
      <w:pPr>
        <w:pStyle w:val="1"/>
        <w:numPr>
          <w:ilvl w:val="0"/>
          <w:numId w:val="5"/>
        </w:numPr>
        <w:shd w:val="clear" w:color="auto" w:fill="auto"/>
        <w:tabs>
          <w:tab w:val="left" w:pos="1247"/>
        </w:tabs>
        <w:ind w:firstLine="740"/>
        <w:jc w:val="both"/>
      </w:pPr>
      <w:r>
        <w:t>План работы составляется органом финансового контроля.</w:t>
      </w:r>
    </w:p>
    <w:p w:rsidR="003567B0" w:rsidRDefault="005C58FA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  <w:jc w:val="both"/>
      </w:pPr>
      <w:r>
        <w:t>План работы включает в себя мероприятия, осуществляемые органом финансового контроля в соответствии с его полномочиями.</w:t>
      </w:r>
    </w:p>
    <w:p w:rsidR="003567B0" w:rsidRDefault="005C58FA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  <w:jc w:val="both"/>
      </w:pPr>
      <w:r>
        <w:t xml:space="preserve">Формирование Плана работы осуществляется во втором полугодии года, предшествующего </w:t>
      </w:r>
      <w:proofErr w:type="gramStart"/>
      <w:r>
        <w:t>планируемому</w:t>
      </w:r>
      <w:proofErr w:type="gramEnd"/>
      <w:r>
        <w:t>, с учетом положений Порядка и настоящего Стандарта.</w:t>
      </w:r>
    </w:p>
    <w:p w:rsidR="003567B0" w:rsidRDefault="005C58FA">
      <w:pPr>
        <w:pStyle w:val="1"/>
        <w:numPr>
          <w:ilvl w:val="0"/>
          <w:numId w:val="5"/>
        </w:numPr>
        <w:shd w:val="clear" w:color="auto" w:fill="auto"/>
        <w:tabs>
          <w:tab w:val="left" w:pos="1252"/>
        </w:tabs>
        <w:ind w:firstLine="740"/>
        <w:jc w:val="both"/>
      </w:pPr>
      <w:r>
        <w:t>Формирование Плана работы включает осуществление следующих действий:</w:t>
      </w:r>
    </w:p>
    <w:p w:rsidR="003567B0" w:rsidRDefault="005C58FA">
      <w:pPr>
        <w:pStyle w:val="1"/>
        <w:shd w:val="clear" w:color="auto" w:fill="auto"/>
        <w:tabs>
          <w:tab w:val="left" w:pos="1045"/>
        </w:tabs>
        <w:ind w:firstLine="740"/>
        <w:jc w:val="both"/>
      </w:pPr>
      <w:r>
        <w:t>а)</w:t>
      </w:r>
      <w:r>
        <w:tab/>
        <w:t xml:space="preserve">рассмотрение поручений главы администрации </w:t>
      </w:r>
      <w:r w:rsidR="00A4005B">
        <w:t>Кубовского</w:t>
      </w:r>
      <w:r>
        <w:t xml:space="preserve"> сельского поселения, обращений правоохранительных органов и органов прокуратуры, депутатских запросов, поступивших в орган финансового контроля, для включения в План работы;</w:t>
      </w:r>
    </w:p>
    <w:p w:rsidR="003567B0" w:rsidRDefault="005C58FA">
      <w:pPr>
        <w:pStyle w:val="1"/>
        <w:shd w:val="clear" w:color="auto" w:fill="auto"/>
        <w:tabs>
          <w:tab w:val="left" w:pos="1103"/>
        </w:tabs>
        <w:ind w:firstLine="740"/>
        <w:jc w:val="both"/>
      </w:pPr>
      <w:r>
        <w:t>б)</w:t>
      </w:r>
      <w:r>
        <w:tab/>
        <w:t>составление проекта Плана работы;</w:t>
      </w:r>
    </w:p>
    <w:p w:rsidR="003567B0" w:rsidRDefault="005C58FA">
      <w:pPr>
        <w:pStyle w:val="1"/>
        <w:shd w:val="clear" w:color="auto" w:fill="auto"/>
        <w:tabs>
          <w:tab w:val="left" w:pos="1103"/>
        </w:tabs>
        <w:ind w:firstLine="740"/>
        <w:jc w:val="both"/>
      </w:pPr>
      <w:r>
        <w:t>в)</w:t>
      </w:r>
      <w:r>
        <w:tab/>
        <w:t>согласование проекта Плана работы;</w:t>
      </w:r>
    </w:p>
    <w:p w:rsidR="003567B0" w:rsidRDefault="005C58FA">
      <w:pPr>
        <w:pStyle w:val="1"/>
        <w:shd w:val="clear" w:color="auto" w:fill="auto"/>
        <w:tabs>
          <w:tab w:val="left" w:pos="1103"/>
        </w:tabs>
        <w:ind w:firstLine="740"/>
        <w:jc w:val="both"/>
      </w:pPr>
      <w:r>
        <w:t>г)</w:t>
      </w:r>
      <w:r>
        <w:tab/>
        <w:t>утверждение Плана работы.</w:t>
      </w:r>
    </w:p>
    <w:p w:rsidR="003567B0" w:rsidRDefault="005C58FA">
      <w:pPr>
        <w:pStyle w:val="1"/>
        <w:shd w:val="clear" w:color="auto" w:fill="auto"/>
        <w:ind w:firstLine="740"/>
        <w:jc w:val="both"/>
      </w:pPr>
      <w:r>
        <w:t>Примерная форма Плана работы представлена в приложении № 1 к настоящему Стандарту.</w:t>
      </w:r>
    </w:p>
    <w:p w:rsidR="003567B0" w:rsidRDefault="005C58FA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  <w:jc w:val="both"/>
      </w:pPr>
      <w:r>
        <w:t>Предложения по включению контрольных мероприятий в План работы должны содержать следующие данные:</w:t>
      </w:r>
    </w:p>
    <w:p w:rsidR="003567B0" w:rsidRDefault="005C58FA">
      <w:pPr>
        <w:pStyle w:val="1"/>
        <w:shd w:val="clear" w:color="auto" w:fill="auto"/>
        <w:tabs>
          <w:tab w:val="left" w:pos="1089"/>
        </w:tabs>
        <w:ind w:firstLine="740"/>
        <w:jc w:val="both"/>
      </w:pPr>
      <w:r>
        <w:t>а)</w:t>
      </w:r>
      <w:r>
        <w:tab/>
        <w:t>наименование объекта контрольного мероприятия;</w:t>
      </w:r>
    </w:p>
    <w:p w:rsidR="003567B0" w:rsidRDefault="005C58FA">
      <w:pPr>
        <w:pStyle w:val="1"/>
        <w:shd w:val="clear" w:color="auto" w:fill="auto"/>
        <w:tabs>
          <w:tab w:val="left" w:pos="1103"/>
        </w:tabs>
        <w:ind w:firstLine="740"/>
        <w:jc w:val="both"/>
      </w:pPr>
      <w:r>
        <w:t>б)</w:t>
      </w:r>
      <w:r>
        <w:tab/>
        <w:t>тему контрольного мероприятия;</w:t>
      </w:r>
    </w:p>
    <w:p w:rsidR="003567B0" w:rsidRDefault="005C58FA">
      <w:pPr>
        <w:pStyle w:val="1"/>
        <w:shd w:val="clear" w:color="auto" w:fill="auto"/>
        <w:tabs>
          <w:tab w:val="left" w:pos="1103"/>
        </w:tabs>
        <w:ind w:firstLine="740"/>
        <w:jc w:val="both"/>
      </w:pPr>
      <w:r>
        <w:t>в)</w:t>
      </w:r>
      <w:r>
        <w:tab/>
        <w:t>проверяемый период;</w:t>
      </w:r>
    </w:p>
    <w:p w:rsidR="003567B0" w:rsidRDefault="005C58FA">
      <w:pPr>
        <w:pStyle w:val="1"/>
        <w:shd w:val="clear" w:color="auto" w:fill="auto"/>
        <w:tabs>
          <w:tab w:val="left" w:pos="1103"/>
        </w:tabs>
        <w:ind w:firstLine="740"/>
        <w:jc w:val="both"/>
      </w:pPr>
      <w:r>
        <w:t>г)</w:t>
      </w:r>
      <w:r>
        <w:tab/>
        <w:t>предварительный объем проверяемых средств;</w:t>
      </w:r>
    </w:p>
    <w:p w:rsidR="003567B0" w:rsidRDefault="005C58FA">
      <w:pPr>
        <w:pStyle w:val="1"/>
        <w:shd w:val="clear" w:color="auto" w:fill="auto"/>
        <w:tabs>
          <w:tab w:val="left" w:pos="1113"/>
        </w:tabs>
        <w:ind w:firstLine="740"/>
        <w:jc w:val="both"/>
      </w:pPr>
      <w:r>
        <w:t>д)</w:t>
      </w:r>
      <w:r>
        <w:tab/>
        <w:t>основание для включения мероприятия в План работы.</w:t>
      </w:r>
    </w:p>
    <w:p w:rsidR="003567B0" w:rsidRDefault="005C58FA">
      <w:pPr>
        <w:pStyle w:val="1"/>
        <w:shd w:val="clear" w:color="auto" w:fill="auto"/>
        <w:ind w:firstLine="740"/>
        <w:jc w:val="both"/>
      </w:pPr>
      <w:r>
        <w:t>Примерная форма предложений по включению контрольных мероприятий в План работы представлена в приложении № 2 к настоящему Стандарту.</w:t>
      </w:r>
    </w:p>
    <w:p w:rsidR="003567B0" w:rsidRDefault="005C58FA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  <w:jc w:val="both"/>
      </w:pPr>
      <w:r>
        <w:t>Поступившие предложения подлежат обязательному рассмотрению органом финансового контроля.</w:t>
      </w:r>
    </w:p>
    <w:p w:rsidR="003567B0" w:rsidRDefault="005C58FA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  <w:jc w:val="both"/>
      </w:pPr>
      <w:r>
        <w:t>При планировании следует учитывать, что контрольное мероприятие в отношении одного объекта контроля может проводиться не чаще чем один раз в год, за исключением проверок устранения нарушений, выявленных при проведении контрольных мероприятий.</w:t>
      </w:r>
    </w:p>
    <w:p w:rsidR="003567B0" w:rsidRDefault="005C58FA">
      <w:pPr>
        <w:pStyle w:val="1"/>
        <w:numPr>
          <w:ilvl w:val="0"/>
          <w:numId w:val="5"/>
        </w:numPr>
        <w:shd w:val="clear" w:color="auto" w:fill="auto"/>
        <w:tabs>
          <w:tab w:val="left" w:pos="1208"/>
        </w:tabs>
        <w:ind w:firstLine="740"/>
        <w:jc w:val="both"/>
      </w:pPr>
      <w:r>
        <w:t xml:space="preserve">План работы должен формироваться таким образом, чтобы он был выполним в полном </w:t>
      </w:r>
      <w:proofErr w:type="gramStart"/>
      <w:r>
        <w:t>объеме</w:t>
      </w:r>
      <w:proofErr w:type="gramEnd"/>
      <w:r>
        <w:t xml:space="preserve"> и создавал условия для качественного выполнения планируемых мероприятий в установленные сроки.</w:t>
      </w:r>
    </w:p>
    <w:p w:rsidR="003567B0" w:rsidRDefault="005C58FA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  <w:jc w:val="both"/>
      </w:pPr>
      <w:r>
        <w:t xml:space="preserve">Проект Плана работы должен формироваться исходя из полного использования годового </w:t>
      </w:r>
      <w:proofErr w:type="gramStart"/>
      <w:r>
        <w:t>объема служебного времени каждого сотрудника органа финансового контроля</w:t>
      </w:r>
      <w:proofErr w:type="gramEnd"/>
      <w:r>
        <w:t>.</w:t>
      </w:r>
    </w:p>
    <w:p w:rsidR="003567B0" w:rsidRDefault="005C58FA">
      <w:pPr>
        <w:pStyle w:val="1"/>
        <w:numPr>
          <w:ilvl w:val="0"/>
          <w:numId w:val="5"/>
        </w:numPr>
        <w:shd w:val="clear" w:color="auto" w:fill="auto"/>
        <w:tabs>
          <w:tab w:val="left" w:pos="1338"/>
        </w:tabs>
        <w:ind w:firstLine="740"/>
        <w:jc w:val="both"/>
      </w:pPr>
      <w:r>
        <w:t xml:space="preserve">План работы подписывается специалистом органа финансового контроля и утверждается главой администрации </w:t>
      </w:r>
      <w:r w:rsidR="00A4005B">
        <w:t>Кубовского</w:t>
      </w:r>
      <w:r>
        <w:t xml:space="preserve"> сельского поселения района не позднее 20 декабря года, предшествующего </w:t>
      </w:r>
      <w:proofErr w:type="gramStart"/>
      <w:r>
        <w:t>планируемому</w:t>
      </w:r>
      <w:proofErr w:type="gramEnd"/>
      <w:r>
        <w:t>.</w:t>
      </w:r>
    </w:p>
    <w:p w:rsidR="003567B0" w:rsidRDefault="005C58FA">
      <w:pPr>
        <w:pStyle w:val="1"/>
        <w:numPr>
          <w:ilvl w:val="0"/>
          <w:numId w:val="5"/>
        </w:numPr>
        <w:shd w:val="clear" w:color="auto" w:fill="auto"/>
        <w:tabs>
          <w:tab w:val="left" w:pos="1333"/>
        </w:tabs>
        <w:spacing w:after="140"/>
        <w:ind w:firstLine="740"/>
        <w:jc w:val="both"/>
      </w:pPr>
      <w:r>
        <w:t>Утвержденный План работы направляется главным распорядителям бюджетных сре</w:t>
      </w:r>
      <w:proofErr w:type="gramStart"/>
      <w:r>
        <w:t>дств в т</w:t>
      </w:r>
      <w:proofErr w:type="gramEnd"/>
      <w:r>
        <w:t>ечение пяти рабочих дней со дня его утверждения.</w:t>
      </w:r>
    </w:p>
    <w:p w:rsidR="003567B0" w:rsidRDefault="005C58FA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90"/>
        </w:tabs>
      </w:pPr>
      <w:bookmarkStart w:id="7" w:name="bookmark6"/>
      <w:bookmarkStart w:id="8" w:name="bookmark7"/>
      <w:r>
        <w:t>Корректировка Плана работы</w:t>
      </w:r>
      <w:bookmarkEnd w:id="7"/>
      <w:bookmarkEnd w:id="8"/>
    </w:p>
    <w:p w:rsidR="003567B0" w:rsidRDefault="005C58FA">
      <w:pPr>
        <w:pStyle w:val="1"/>
        <w:numPr>
          <w:ilvl w:val="0"/>
          <w:numId w:val="6"/>
        </w:numPr>
        <w:shd w:val="clear" w:color="auto" w:fill="auto"/>
        <w:tabs>
          <w:tab w:val="left" w:pos="1215"/>
        </w:tabs>
        <w:ind w:firstLine="720"/>
        <w:jc w:val="both"/>
      </w:pPr>
      <w:r>
        <w:t xml:space="preserve">В течение года в План работы могут вноситься изменения. Измененный План работы подписывается специалистом органа финансового контроля и утверждается главой администрации </w:t>
      </w:r>
      <w:r w:rsidR="00A4005B">
        <w:t>Кубовского</w:t>
      </w:r>
      <w:r>
        <w:t xml:space="preserve"> сельского поселения.</w:t>
      </w:r>
    </w:p>
    <w:p w:rsidR="003567B0" w:rsidRDefault="005C58FA">
      <w:pPr>
        <w:pStyle w:val="1"/>
        <w:numPr>
          <w:ilvl w:val="0"/>
          <w:numId w:val="6"/>
        </w:numPr>
        <w:shd w:val="clear" w:color="auto" w:fill="auto"/>
        <w:tabs>
          <w:tab w:val="left" w:pos="1215"/>
        </w:tabs>
        <w:ind w:firstLine="720"/>
        <w:jc w:val="both"/>
      </w:pPr>
      <w:proofErr w:type="gramStart"/>
      <w:r>
        <w:lastRenderedPageBreak/>
        <w:t xml:space="preserve">Корректировка Плана работы производится на основании решения специалиста органа финансового контроля в связи с поступлением обращений правоохранительных органов и органов прокуратуры, граждан, организаций, государственных органов и органов местного самоуправления, указывающих на нарушение бюджетного законодательства Российской Федерации и иных нормативных правовых актов, регулирующих бюджетные правоотношения, а также поручений главы администрации </w:t>
      </w:r>
      <w:r w:rsidR="00A4005B">
        <w:t>Кубовского</w:t>
      </w:r>
      <w:r>
        <w:t xml:space="preserve"> сельского поселения.</w:t>
      </w:r>
      <w:proofErr w:type="gramEnd"/>
    </w:p>
    <w:p w:rsidR="003567B0" w:rsidRDefault="005C58FA">
      <w:pPr>
        <w:pStyle w:val="1"/>
        <w:numPr>
          <w:ilvl w:val="0"/>
          <w:numId w:val="6"/>
        </w:numPr>
        <w:shd w:val="clear" w:color="auto" w:fill="auto"/>
        <w:tabs>
          <w:tab w:val="left" w:pos="1239"/>
        </w:tabs>
        <w:ind w:firstLine="720"/>
        <w:jc w:val="both"/>
      </w:pPr>
      <w:r>
        <w:t>Корректировка Плана работы может осуществляться в виде:</w:t>
      </w:r>
    </w:p>
    <w:p w:rsidR="003567B0" w:rsidRDefault="005C58FA">
      <w:pPr>
        <w:pStyle w:val="1"/>
        <w:shd w:val="clear" w:color="auto" w:fill="auto"/>
        <w:tabs>
          <w:tab w:val="left" w:pos="1066"/>
        </w:tabs>
        <w:ind w:firstLine="720"/>
        <w:jc w:val="both"/>
      </w:pPr>
      <w:r>
        <w:t>а)</w:t>
      </w:r>
      <w:r>
        <w:tab/>
        <w:t>изменения наименования мероприятий;</w:t>
      </w:r>
    </w:p>
    <w:p w:rsidR="003567B0" w:rsidRDefault="005C58FA">
      <w:pPr>
        <w:pStyle w:val="1"/>
        <w:shd w:val="clear" w:color="auto" w:fill="auto"/>
        <w:tabs>
          <w:tab w:val="left" w:pos="1085"/>
        </w:tabs>
        <w:ind w:firstLine="720"/>
        <w:jc w:val="both"/>
      </w:pPr>
      <w:r>
        <w:t>б)</w:t>
      </w:r>
      <w:r>
        <w:tab/>
        <w:t>изменения сроков проведения мероприятий;</w:t>
      </w:r>
    </w:p>
    <w:p w:rsidR="003567B0" w:rsidRDefault="005C58FA">
      <w:pPr>
        <w:pStyle w:val="1"/>
        <w:shd w:val="clear" w:color="auto" w:fill="auto"/>
        <w:tabs>
          <w:tab w:val="left" w:pos="1085"/>
        </w:tabs>
        <w:ind w:firstLine="720"/>
        <w:jc w:val="both"/>
      </w:pPr>
      <w:r>
        <w:t>в)</w:t>
      </w:r>
      <w:r>
        <w:tab/>
        <w:t>изменения перечня объектов мероприятий;</w:t>
      </w:r>
    </w:p>
    <w:p w:rsidR="003567B0" w:rsidRDefault="005C58FA">
      <w:pPr>
        <w:pStyle w:val="1"/>
        <w:shd w:val="clear" w:color="auto" w:fill="auto"/>
        <w:tabs>
          <w:tab w:val="left" w:pos="1085"/>
        </w:tabs>
        <w:ind w:firstLine="720"/>
        <w:jc w:val="both"/>
      </w:pPr>
      <w:r>
        <w:t>г)</w:t>
      </w:r>
      <w:r>
        <w:tab/>
        <w:t>исключения мероприятий из Плана работы;</w:t>
      </w:r>
    </w:p>
    <w:p w:rsidR="003567B0" w:rsidRDefault="005C58FA">
      <w:pPr>
        <w:pStyle w:val="1"/>
        <w:shd w:val="clear" w:color="auto" w:fill="auto"/>
        <w:tabs>
          <w:tab w:val="left" w:pos="1090"/>
        </w:tabs>
        <w:ind w:firstLine="720"/>
        <w:jc w:val="both"/>
      </w:pPr>
      <w:r>
        <w:t>д)</w:t>
      </w:r>
      <w:r>
        <w:tab/>
        <w:t>включения дополнительных мероприятий в План работы.</w:t>
      </w:r>
    </w:p>
    <w:p w:rsidR="003567B0" w:rsidRDefault="005C58FA">
      <w:pPr>
        <w:pStyle w:val="1"/>
        <w:numPr>
          <w:ilvl w:val="0"/>
          <w:numId w:val="6"/>
        </w:numPr>
        <w:shd w:val="clear" w:color="auto" w:fill="auto"/>
        <w:tabs>
          <w:tab w:val="left" w:pos="1215"/>
        </w:tabs>
        <w:spacing w:after="260"/>
        <w:ind w:firstLine="720"/>
        <w:jc w:val="both"/>
      </w:pPr>
      <w:r>
        <w:t>Измененный План работы направляется главным распорядителям бюджетных сре</w:t>
      </w:r>
      <w:proofErr w:type="gramStart"/>
      <w:r>
        <w:t>дств в т</w:t>
      </w:r>
      <w:proofErr w:type="gramEnd"/>
      <w:r>
        <w:t>ечени</w:t>
      </w:r>
      <w:r w:rsidR="001174C7">
        <w:t>е</w:t>
      </w:r>
      <w:r>
        <w:t xml:space="preserve"> пяти рабочих дней со дня его утверждения.</w:t>
      </w:r>
    </w:p>
    <w:p w:rsidR="003567B0" w:rsidRDefault="005C58FA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99"/>
        </w:tabs>
      </w:pPr>
      <w:bookmarkStart w:id="9" w:name="bookmark8"/>
      <w:bookmarkStart w:id="10" w:name="bookmark9"/>
      <w:proofErr w:type="gramStart"/>
      <w:r>
        <w:t>Контроль за</w:t>
      </w:r>
      <w:proofErr w:type="gramEnd"/>
      <w:r>
        <w:t xml:space="preserve"> исполнением Плана работы</w:t>
      </w:r>
      <w:bookmarkEnd w:id="9"/>
      <w:bookmarkEnd w:id="10"/>
    </w:p>
    <w:p w:rsidR="003567B0" w:rsidRDefault="005C58FA">
      <w:pPr>
        <w:pStyle w:val="1"/>
        <w:numPr>
          <w:ilvl w:val="0"/>
          <w:numId w:val="7"/>
        </w:numPr>
        <w:shd w:val="clear" w:color="auto" w:fill="auto"/>
        <w:tabs>
          <w:tab w:val="left" w:pos="1210"/>
        </w:tabs>
        <w:ind w:firstLine="720"/>
        <w:jc w:val="both"/>
      </w:pPr>
      <w:r>
        <w:t xml:space="preserve">Основной задачей </w:t>
      </w:r>
      <w:proofErr w:type="gramStart"/>
      <w:r>
        <w:t>контроля за</w:t>
      </w:r>
      <w:proofErr w:type="gramEnd"/>
      <w:r>
        <w:t xml:space="preserve"> исполнением Плана работы является обеспечение своевременного, полного и качественного выполнения мероприятий, включенных в План работы.</w:t>
      </w:r>
    </w:p>
    <w:p w:rsidR="003567B0" w:rsidRDefault="005C58FA">
      <w:pPr>
        <w:pStyle w:val="1"/>
        <w:numPr>
          <w:ilvl w:val="0"/>
          <w:numId w:val="7"/>
        </w:numPr>
        <w:shd w:val="clear" w:color="auto" w:fill="auto"/>
        <w:tabs>
          <w:tab w:val="left" w:pos="1210"/>
        </w:tabs>
        <w:spacing w:after="260"/>
        <w:ind w:firstLine="720"/>
        <w:jc w:val="both"/>
        <w:sectPr w:rsidR="003567B0" w:rsidSect="004043A3">
          <w:pgSz w:w="11900" w:h="16840"/>
          <w:pgMar w:top="1095" w:right="701" w:bottom="1692" w:left="1276" w:header="667" w:footer="1264" w:gutter="0"/>
          <w:cols w:space="720"/>
          <w:noEndnote/>
          <w:docGrid w:linePitch="360"/>
        </w:sectPr>
      </w:pPr>
      <w:proofErr w:type="gramStart"/>
      <w:r>
        <w:t>Контроль за</w:t>
      </w:r>
      <w:proofErr w:type="gramEnd"/>
      <w:r>
        <w:t xml:space="preserve"> исполнением Плана работы осуществляет специалист органа внутреннего муниципального финансового контроля.</w:t>
      </w:r>
    </w:p>
    <w:p w:rsidR="003567B0" w:rsidRDefault="005C58FA">
      <w:pPr>
        <w:pStyle w:val="11"/>
        <w:keepNext/>
        <w:keepLines/>
        <w:shd w:val="clear" w:color="auto" w:fill="auto"/>
        <w:spacing w:after="0"/>
        <w:ind w:left="6140"/>
        <w:jc w:val="left"/>
      </w:pPr>
      <w:bookmarkStart w:id="11" w:name="bookmark10"/>
      <w:bookmarkStart w:id="12" w:name="bookmark11"/>
      <w:r>
        <w:lastRenderedPageBreak/>
        <w:t>Приложение № 1</w:t>
      </w:r>
      <w:bookmarkEnd w:id="11"/>
      <w:bookmarkEnd w:id="12"/>
    </w:p>
    <w:p w:rsidR="003567B0" w:rsidRDefault="005C58FA">
      <w:pPr>
        <w:pStyle w:val="1"/>
        <w:shd w:val="clear" w:color="auto" w:fill="auto"/>
        <w:tabs>
          <w:tab w:val="right" w:pos="9836"/>
        </w:tabs>
        <w:ind w:left="6140" w:firstLine="0"/>
      </w:pPr>
      <w:r>
        <w:t>к стандарту осуществления внутреннего муниципального финансового</w:t>
      </w:r>
      <w:r>
        <w:tab/>
        <w:t>контроля,</w:t>
      </w:r>
    </w:p>
    <w:p w:rsidR="003567B0" w:rsidRDefault="005C58FA">
      <w:pPr>
        <w:pStyle w:val="1"/>
        <w:shd w:val="clear" w:color="auto" w:fill="auto"/>
        <w:tabs>
          <w:tab w:val="right" w:pos="9836"/>
        </w:tabs>
        <w:ind w:left="6140" w:firstLine="0"/>
      </w:pPr>
      <w:proofErr w:type="gramStart"/>
      <w:r>
        <w:t>утвержденного</w:t>
      </w:r>
      <w:proofErr w:type="gramEnd"/>
      <w:r>
        <w:tab/>
        <w:t>Постановлением</w:t>
      </w:r>
    </w:p>
    <w:p w:rsidR="003567B0" w:rsidRDefault="005C58FA" w:rsidP="001174C7">
      <w:pPr>
        <w:pStyle w:val="1"/>
        <w:shd w:val="clear" w:color="auto" w:fill="auto"/>
        <w:tabs>
          <w:tab w:val="right" w:pos="9836"/>
        </w:tabs>
        <w:ind w:left="6140" w:firstLine="0"/>
      </w:pPr>
      <w:r>
        <w:t>администрации</w:t>
      </w:r>
      <w:r>
        <w:tab/>
      </w:r>
      <w:r w:rsidR="00A4005B">
        <w:t>Кубовского</w:t>
      </w:r>
    </w:p>
    <w:p w:rsidR="003567B0" w:rsidRDefault="005C58FA">
      <w:pPr>
        <w:pStyle w:val="1"/>
        <w:shd w:val="clear" w:color="auto" w:fill="auto"/>
        <w:ind w:left="6140" w:firstLine="0"/>
        <w:sectPr w:rsidR="003567B0">
          <w:pgSz w:w="11900" w:h="16840"/>
          <w:pgMar w:top="879" w:right="475" w:bottom="5484" w:left="1445" w:header="451" w:footer="5056" w:gutter="0"/>
          <w:cols w:space="720"/>
          <w:noEndnote/>
          <w:docGrid w:linePitch="360"/>
        </w:sectPr>
      </w:pPr>
      <w:r>
        <w:t>№</w:t>
      </w:r>
      <w:r w:rsidR="004043A3">
        <w:t xml:space="preserve"> 13</w:t>
      </w:r>
      <w:r>
        <w:t xml:space="preserve"> от </w:t>
      </w:r>
      <w:r w:rsidR="004043A3">
        <w:t>05</w:t>
      </w:r>
      <w:r>
        <w:t>.0</w:t>
      </w:r>
      <w:r w:rsidR="004043A3">
        <w:t>5</w:t>
      </w:r>
      <w:r w:rsidR="007841E3">
        <w:t>.2022</w:t>
      </w:r>
      <w:r>
        <w:t xml:space="preserve"> года</w:t>
      </w:r>
    </w:p>
    <w:p w:rsidR="003567B0" w:rsidRDefault="003567B0">
      <w:pPr>
        <w:spacing w:line="240" w:lineRule="exact"/>
        <w:rPr>
          <w:sz w:val="19"/>
          <w:szCs w:val="19"/>
        </w:rPr>
      </w:pPr>
    </w:p>
    <w:p w:rsidR="003567B0" w:rsidRDefault="003567B0">
      <w:pPr>
        <w:spacing w:before="82" w:after="82" w:line="240" w:lineRule="exact"/>
        <w:rPr>
          <w:sz w:val="19"/>
          <w:szCs w:val="19"/>
        </w:rPr>
      </w:pPr>
    </w:p>
    <w:p w:rsidR="003567B0" w:rsidRDefault="003567B0">
      <w:pPr>
        <w:spacing w:line="1" w:lineRule="exact"/>
        <w:sectPr w:rsidR="003567B0">
          <w:type w:val="continuous"/>
          <w:pgSz w:w="11900" w:h="16840"/>
          <w:pgMar w:top="879" w:right="0" w:bottom="5484" w:left="0" w:header="0" w:footer="3" w:gutter="0"/>
          <w:cols w:space="720"/>
          <w:noEndnote/>
          <w:docGrid w:linePitch="360"/>
        </w:sectPr>
      </w:pPr>
    </w:p>
    <w:p w:rsidR="003567B0" w:rsidRDefault="005C58FA">
      <w:pPr>
        <w:pStyle w:val="1"/>
        <w:shd w:val="clear" w:color="auto" w:fill="auto"/>
        <w:ind w:firstLine="0"/>
        <w:jc w:val="center"/>
      </w:pPr>
      <w:r>
        <w:lastRenderedPageBreak/>
        <w:t>Администрация</w:t>
      </w:r>
    </w:p>
    <w:p w:rsidR="003567B0" w:rsidRDefault="00A4005B">
      <w:pPr>
        <w:pStyle w:val="1"/>
        <w:shd w:val="clear" w:color="auto" w:fill="auto"/>
        <w:ind w:firstLine="0"/>
        <w:jc w:val="center"/>
      </w:pPr>
      <w:r>
        <w:t>Кубовского</w:t>
      </w:r>
      <w:r w:rsidR="005C58FA">
        <w:t xml:space="preserve"> сельского поселения</w:t>
      </w:r>
    </w:p>
    <w:p w:rsidR="003567B0" w:rsidRDefault="005C58FA">
      <w:pPr>
        <w:pStyle w:val="1"/>
        <w:shd w:val="clear" w:color="auto" w:fill="auto"/>
        <w:ind w:firstLine="0"/>
        <w:jc w:val="center"/>
      </w:pPr>
      <w:r>
        <w:t>орган внутреннего муниципального контроля</w:t>
      </w:r>
    </w:p>
    <w:p w:rsidR="003567B0" w:rsidRDefault="005C58FA">
      <w:pPr>
        <w:pStyle w:val="1"/>
        <w:shd w:val="clear" w:color="auto" w:fill="auto"/>
        <w:ind w:firstLine="0"/>
        <w:jc w:val="center"/>
      </w:pPr>
      <w:r>
        <w:lastRenderedPageBreak/>
        <w:t>УТВЕРЖДАЮ</w:t>
      </w:r>
    </w:p>
    <w:p w:rsidR="003567B0" w:rsidRDefault="005C58FA">
      <w:pPr>
        <w:pStyle w:val="1"/>
        <w:shd w:val="clear" w:color="auto" w:fill="auto"/>
        <w:ind w:firstLine="0"/>
        <w:jc w:val="center"/>
        <w:sectPr w:rsidR="003567B0">
          <w:type w:val="continuous"/>
          <w:pgSz w:w="11900" w:h="16840"/>
          <w:pgMar w:top="879" w:right="615" w:bottom="5484" w:left="1589" w:header="0" w:footer="3" w:gutter="0"/>
          <w:cols w:num="2" w:space="264"/>
          <w:noEndnote/>
          <w:docGrid w:linePitch="360"/>
        </w:sectPr>
      </w:pPr>
      <w:r>
        <w:t xml:space="preserve">Глава администрации </w:t>
      </w:r>
      <w:r w:rsidR="00A4005B">
        <w:t>Кубовского</w:t>
      </w:r>
      <w:r w:rsidR="001174C7">
        <w:t xml:space="preserve"> </w:t>
      </w:r>
      <w:r>
        <w:t>сельского</w:t>
      </w:r>
      <w:r>
        <w:br/>
        <w:t>поселения</w:t>
      </w:r>
    </w:p>
    <w:p w:rsidR="003567B0" w:rsidRDefault="003567B0">
      <w:pPr>
        <w:spacing w:line="143" w:lineRule="exact"/>
        <w:rPr>
          <w:sz w:val="12"/>
          <w:szCs w:val="12"/>
        </w:rPr>
      </w:pPr>
    </w:p>
    <w:p w:rsidR="003567B0" w:rsidRDefault="003567B0">
      <w:pPr>
        <w:spacing w:line="1" w:lineRule="exact"/>
        <w:sectPr w:rsidR="003567B0">
          <w:type w:val="continuous"/>
          <w:pgSz w:w="11900" w:h="16840"/>
          <w:pgMar w:top="879" w:right="0" w:bottom="5484" w:left="0" w:header="0" w:footer="3" w:gutter="0"/>
          <w:cols w:space="720"/>
          <w:noEndnote/>
          <w:docGrid w:linePitch="360"/>
        </w:sectPr>
      </w:pPr>
    </w:p>
    <w:p w:rsidR="003567B0" w:rsidRDefault="005C58FA">
      <w:pPr>
        <w:pStyle w:val="20"/>
        <w:pBdr>
          <w:top w:val="single" w:sz="4" w:space="0" w:color="auto"/>
        </w:pBdr>
        <w:shd w:val="clear" w:color="auto" w:fill="auto"/>
        <w:jc w:val="center"/>
      </w:pPr>
      <w:r>
        <w:lastRenderedPageBreak/>
        <w:t>(ФИО)</w:t>
      </w:r>
    </w:p>
    <w:p w:rsidR="003567B0" w:rsidRDefault="005C58FA">
      <w:pPr>
        <w:pStyle w:val="1"/>
        <w:shd w:val="clear" w:color="auto" w:fill="auto"/>
        <w:tabs>
          <w:tab w:val="left" w:pos="590"/>
          <w:tab w:val="left" w:pos="2746"/>
        </w:tabs>
        <w:spacing w:line="228" w:lineRule="auto"/>
        <w:ind w:firstLine="0"/>
        <w:jc w:val="center"/>
      </w:pPr>
      <w:r>
        <w:t>«</w:t>
      </w:r>
      <w:r>
        <w:tab/>
        <w:t>»</w:t>
      </w:r>
      <w:r>
        <w:tab/>
        <w:t>20 г.</w:t>
      </w:r>
    </w:p>
    <w:p w:rsidR="003567B0" w:rsidRDefault="005C58FA">
      <w:pPr>
        <w:pStyle w:val="20"/>
        <w:pBdr>
          <w:top w:val="single" w:sz="4" w:space="0" w:color="auto"/>
        </w:pBdr>
        <w:shd w:val="clear" w:color="auto" w:fill="auto"/>
        <w:jc w:val="center"/>
      </w:pPr>
      <w:r>
        <w:t>(подпись)</w:t>
      </w:r>
    </w:p>
    <w:p w:rsidR="003567B0" w:rsidRDefault="005C58FA">
      <w:pPr>
        <w:pStyle w:val="1"/>
        <w:shd w:val="clear" w:color="auto" w:fill="auto"/>
        <w:tabs>
          <w:tab w:val="left" w:pos="600"/>
          <w:tab w:val="left" w:pos="2760"/>
        </w:tabs>
        <w:spacing w:line="233" w:lineRule="auto"/>
        <w:ind w:firstLine="0"/>
        <w:jc w:val="center"/>
        <w:sectPr w:rsidR="003567B0">
          <w:type w:val="continuous"/>
          <w:pgSz w:w="11900" w:h="16840"/>
          <w:pgMar w:top="879" w:right="1167" w:bottom="5484" w:left="2132" w:header="0" w:footer="3" w:gutter="0"/>
          <w:cols w:num="2" w:space="1363"/>
          <w:noEndnote/>
          <w:docGrid w:linePitch="360"/>
        </w:sectPr>
      </w:pPr>
      <w:r>
        <w:lastRenderedPageBreak/>
        <w:t>«</w:t>
      </w:r>
      <w:r>
        <w:tab/>
        <w:t>»</w:t>
      </w:r>
      <w:r>
        <w:tab/>
        <w:t>20 г.</w:t>
      </w:r>
    </w:p>
    <w:p w:rsidR="003567B0" w:rsidRDefault="003567B0">
      <w:pPr>
        <w:spacing w:line="240" w:lineRule="exact"/>
        <w:rPr>
          <w:sz w:val="19"/>
          <w:szCs w:val="19"/>
        </w:rPr>
      </w:pPr>
    </w:p>
    <w:p w:rsidR="003567B0" w:rsidRDefault="003567B0">
      <w:pPr>
        <w:spacing w:before="86" w:after="86" w:line="240" w:lineRule="exact"/>
        <w:rPr>
          <w:sz w:val="19"/>
          <w:szCs w:val="19"/>
        </w:rPr>
      </w:pPr>
    </w:p>
    <w:p w:rsidR="003567B0" w:rsidRDefault="003567B0">
      <w:pPr>
        <w:spacing w:line="1" w:lineRule="exact"/>
        <w:sectPr w:rsidR="003567B0">
          <w:type w:val="continuous"/>
          <w:pgSz w:w="11900" w:h="16840"/>
          <w:pgMar w:top="879" w:right="0" w:bottom="5997" w:left="0" w:header="0" w:footer="3" w:gutter="0"/>
          <w:cols w:space="720"/>
          <w:noEndnote/>
          <w:docGrid w:linePitch="360"/>
        </w:sectPr>
      </w:pPr>
    </w:p>
    <w:p w:rsidR="003567B0" w:rsidRDefault="005C58FA">
      <w:pPr>
        <w:pStyle w:val="11"/>
        <w:keepNext/>
        <w:keepLines/>
        <w:shd w:val="clear" w:color="auto" w:fill="auto"/>
        <w:spacing w:after="0"/>
      </w:pPr>
      <w:bookmarkStart w:id="13" w:name="bookmark12"/>
      <w:bookmarkStart w:id="14" w:name="bookmark13"/>
      <w:r>
        <w:lastRenderedPageBreak/>
        <w:t>ПЛАН</w:t>
      </w:r>
      <w:bookmarkEnd w:id="13"/>
      <w:bookmarkEnd w:id="14"/>
    </w:p>
    <w:p w:rsidR="003567B0" w:rsidRDefault="005C58FA">
      <w:pPr>
        <w:pStyle w:val="11"/>
        <w:keepNext/>
        <w:keepLines/>
        <w:shd w:val="clear" w:color="auto" w:fill="auto"/>
        <w:tabs>
          <w:tab w:val="left" w:leader="underscore" w:pos="5448"/>
        </w:tabs>
        <w:spacing w:after="540"/>
      </w:pPr>
      <w:bookmarkStart w:id="15" w:name="bookmark14"/>
      <w:bookmarkStart w:id="16" w:name="bookmark15"/>
      <w:r>
        <w:t>контрольной деятельности органа внутреннего</w:t>
      </w:r>
      <w:r>
        <w:br/>
        <w:t xml:space="preserve">муниципального финансового контроля администрации </w:t>
      </w:r>
      <w:r w:rsidR="00A4005B">
        <w:t>Кубовского</w:t>
      </w:r>
      <w:r>
        <w:t xml:space="preserve"> сельского</w:t>
      </w:r>
      <w:r>
        <w:br/>
        <w:t>поселения на</w:t>
      </w:r>
      <w:r>
        <w:tab/>
        <w:t>год</w:t>
      </w:r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1963"/>
        <w:gridCol w:w="1728"/>
        <w:gridCol w:w="1747"/>
        <w:gridCol w:w="1675"/>
        <w:gridCol w:w="2213"/>
      </w:tblGrid>
      <w:tr w:rsidR="003567B0"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п.п.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Тема контрольного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Проверяемый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Срок проведения проверки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3567B0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</w:tr>
      <w:tr w:rsidR="003567B0">
        <w:trPr>
          <w:trHeight w:hRule="exact" w:val="3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</w:tr>
    </w:tbl>
    <w:p w:rsidR="003567B0" w:rsidRDefault="003567B0">
      <w:pPr>
        <w:spacing w:after="539" w:line="1" w:lineRule="exact"/>
      </w:pPr>
    </w:p>
    <w:p w:rsidR="003567B0" w:rsidRDefault="005C58FA">
      <w:pPr>
        <w:pStyle w:val="1"/>
        <w:shd w:val="clear" w:color="auto" w:fill="auto"/>
        <w:ind w:firstLine="0"/>
      </w:pPr>
      <w:r>
        <w:t xml:space="preserve">Начальник органа внутреннего финансового контроля администрации </w:t>
      </w:r>
      <w:r w:rsidR="00A4005B">
        <w:t>Кубовского</w:t>
      </w:r>
      <w:r>
        <w:t xml:space="preserve"> сельского поселения</w:t>
      </w:r>
    </w:p>
    <w:p w:rsidR="003567B0" w:rsidRDefault="004043A3">
      <w:pPr>
        <w:spacing w:after="408"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8.75pt;margin-top:6pt;width:43.7pt;height:13.7pt;z-index:-188744062;mso-wrap-distance-left:0;mso-wrap-distance-right:0;mso-position-horizontal-relative:page" wrapcoords="0 0" filled="f" stroked="f">
            <v:textbox inset="0,0,0,0">
              <w:txbxContent>
                <w:p w:rsidR="007D1510" w:rsidRDefault="007D1510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</w:pPr>
                  <w:r>
                    <w:t>(подпись)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margin-left:179.8pt;margin-top:6.5pt;width:105.1pt;height:13.9pt;z-index:-188744060;mso-wrap-distance-left:0;mso-wrap-distance-right:0;mso-position-horizontal-relative:page" wrapcoords="0 0" filled="f" stroked="f">
            <v:textbox inset="0,0,0,0">
              <w:txbxContent>
                <w:p w:rsidR="007D1510" w:rsidRDefault="007D1510">
                  <w:pPr>
                    <w:pStyle w:val="20"/>
                    <w:shd w:val="clear" w:color="auto" w:fill="auto"/>
                  </w:pPr>
                  <w:r>
                    <w:t>(расшифровка подписи)</w:t>
                  </w:r>
                </w:p>
              </w:txbxContent>
            </v:textbox>
            <w10:wrap anchorx="page"/>
          </v:shape>
        </w:pict>
      </w:r>
    </w:p>
    <w:p w:rsidR="007841E3" w:rsidRDefault="007841E3">
      <w:pPr>
        <w:pStyle w:val="1"/>
        <w:shd w:val="clear" w:color="auto" w:fill="auto"/>
        <w:ind w:left="6140" w:firstLine="0"/>
        <w:rPr>
          <w:b/>
          <w:bCs/>
        </w:rPr>
      </w:pPr>
    </w:p>
    <w:p w:rsidR="001174C7" w:rsidRDefault="001174C7">
      <w:pPr>
        <w:pStyle w:val="1"/>
        <w:shd w:val="clear" w:color="auto" w:fill="auto"/>
        <w:ind w:left="6140" w:firstLine="0"/>
        <w:rPr>
          <w:b/>
          <w:bCs/>
        </w:rPr>
      </w:pPr>
    </w:p>
    <w:p w:rsidR="001174C7" w:rsidRDefault="001174C7">
      <w:pPr>
        <w:pStyle w:val="1"/>
        <w:shd w:val="clear" w:color="auto" w:fill="auto"/>
        <w:ind w:left="6140" w:firstLine="0"/>
        <w:rPr>
          <w:b/>
          <w:bCs/>
        </w:rPr>
      </w:pPr>
    </w:p>
    <w:p w:rsidR="003567B0" w:rsidRDefault="005C58FA">
      <w:pPr>
        <w:pStyle w:val="1"/>
        <w:shd w:val="clear" w:color="auto" w:fill="auto"/>
        <w:ind w:left="6140" w:firstLine="0"/>
      </w:pPr>
      <w:r>
        <w:rPr>
          <w:b/>
          <w:bCs/>
        </w:rPr>
        <w:lastRenderedPageBreak/>
        <w:t>Приложение № 2</w:t>
      </w:r>
    </w:p>
    <w:p w:rsidR="003567B0" w:rsidRDefault="005C58FA">
      <w:pPr>
        <w:pStyle w:val="1"/>
        <w:shd w:val="clear" w:color="auto" w:fill="auto"/>
        <w:tabs>
          <w:tab w:val="right" w:pos="9853"/>
        </w:tabs>
        <w:ind w:left="6140" w:firstLine="20"/>
      </w:pPr>
      <w:r>
        <w:t>к стандарту осуществления внутреннего муниципального финансового</w:t>
      </w:r>
      <w:r>
        <w:tab/>
        <w:t>контроля,</w:t>
      </w:r>
    </w:p>
    <w:p w:rsidR="003567B0" w:rsidRDefault="005C58FA">
      <w:pPr>
        <w:pStyle w:val="1"/>
        <w:shd w:val="clear" w:color="auto" w:fill="auto"/>
        <w:tabs>
          <w:tab w:val="right" w:pos="9853"/>
        </w:tabs>
        <w:ind w:left="6140" w:firstLine="20"/>
      </w:pPr>
      <w:proofErr w:type="gramStart"/>
      <w:r>
        <w:t>утвержденного</w:t>
      </w:r>
      <w:proofErr w:type="gramEnd"/>
      <w:r>
        <w:tab/>
        <w:t>Постановлением</w:t>
      </w:r>
    </w:p>
    <w:p w:rsidR="003567B0" w:rsidRDefault="005C58FA">
      <w:pPr>
        <w:pStyle w:val="1"/>
        <w:shd w:val="clear" w:color="auto" w:fill="auto"/>
        <w:tabs>
          <w:tab w:val="right" w:pos="9853"/>
        </w:tabs>
        <w:ind w:left="6140" w:firstLine="20"/>
      </w:pPr>
      <w:r>
        <w:t>администрации</w:t>
      </w:r>
      <w:r>
        <w:tab/>
      </w:r>
      <w:r w:rsidR="00A4005B">
        <w:t>Кубовского</w:t>
      </w:r>
    </w:p>
    <w:p w:rsidR="003567B0" w:rsidRDefault="005C58FA">
      <w:pPr>
        <w:pStyle w:val="1"/>
        <w:shd w:val="clear" w:color="auto" w:fill="auto"/>
        <w:ind w:left="6140" w:firstLine="20"/>
      </w:pPr>
      <w:r>
        <w:t>сельского поселения</w:t>
      </w:r>
    </w:p>
    <w:p w:rsidR="003567B0" w:rsidRDefault="005C58FA">
      <w:pPr>
        <w:pStyle w:val="1"/>
        <w:shd w:val="clear" w:color="auto" w:fill="auto"/>
        <w:spacing w:after="820"/>
        <w:ind w:right="1260" w:firstLine="0"/>
        <w:jc w:val="right"/>
      </w:pPr>
      <w:r>
        <w:t xml:space="preserve">№ </w:t>
      </w:r>
      <w:r w:rsidR="004043A3">
        <w:t>13</w:t>
      </w:r>
      <w:r>
        <w:t xml:space="preserve"> от </w:t>
      </w:r>
      <w:r w:rsidR="007841E3">
        <w:t>0</w:t>
      </w:r>
      <w:r w:rsidR="004043A3">
        <w:t>5</w:t>
      </w:r>
      <w:r>
        <w:t>.0</w:t>
      </w:r>
      <w:r w:rsidR="004043A3">
        <w:t>5</w:t>
      </w:r>
      <w:r>
        <w:t>.20</w:t>
      </w:r>
      <w:r w:rsidR="007841E3">
        <w:t>22</w:t>
      </w:r>
      <w:r>
        <w:t xml:space="preserve"> года</w:t>
      </w:r>
    </w:p>
    <w:p w:rsidR="003567B0" w:rsidRDefault="005C58FA">
      <w:pPr>
        <w:pStyle w:val="1"/>
        <w:shd w:val="clear" w:color="auto" w:fill="auto"/>
        <w:tabs>
          <w:tab w:val="left" w:leader="underscore" w:pos="4445"/>
        </w:tabs>
        <w:spacing w:after="820"/>
        <w:ind w:firstLine="0"/>
        <w:jc w:val="center"/>
      </w:pPr>
      <w:r>
        <w:rPr>
          <w:b/>
          <w:bCs/>
        </w:rPr>
        <w:t>ПРЕДЛОЖЕНИЯ</w:t>
      </w:r>
      <w:r>
        <w:rPr>
          <w:b/>
          <w:bCs/>
        </w:rPr>
        <w:br/>
        <w:t>по включению контрольных мероприятий в план</w:t>
      </w:r>
      <w:r>
        <w:rPr>
          <w:b/>
          <w:bCs/>
        </w:rPr>
        <w:br/>
        <w:t>контрольной деятельности органа внутреннего муниципального</w:t>
      </w:r>
      <w:r>
        <w:rPr>
          <w:b/>
          <w:bCs/>
        </w:rPr>
        <w:br/>
        <w:t xml:space="preserve">финансового контроля администрации </w:t>
      </w:r>
      <w:r w:rsidR="00A4005B">
        <w:rPr>
          <w:b/>
          <w:bCs/>
        </w:rPr>
        <w:t>Кубовского</w:t>
      </w:r>
      <w:r>
        <w:rPr>
          <w:b/>
          <w:bCs/>
        </w:rPr>
        <w:t xml:space="preserve"> сельского поселения</w:t>
      </w:r>
      <w:r>
        <w:rPr>
          <w:b/>
          <w:bCs/>
        </w:rPr>
        <w:br/>
        <w:t>на</w:t>
      </w:r>
      <w:r>
        <w:rPr>
          <w:b/>
          <w:bCs/>
        </w:rPr>
        <w:tab/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891"/>
        <w:gridCol w:w="2112"/>
        <w:gridCol w:w="1507"/>
        <w:gridCol w:w="2333"/>
        <w:gridCol w:w="1512"/>
      </w:tblGrid>
      <w:tr w:rsidR="003567B0">
        <w:trPr>
          <w:trHeight w:hRule="exact" w:val="112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п.п.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объекта контрольного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Тема контрольного мероприятия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proofErr w:type="gramStart"/>
            <w:r>
              <w:rPr>
                <w:b/>
                <w:bCs/>
              </w:rPr>
              <w:t xml:space="preserve">Проверяем </w:t>
            </w:r>
            <w:proofErr w:type="spellStart"/>
            <w:r>
              <w:rPr>
                <w:b/>
                <w:bCs/>
              </w:rPr>
              <w:t>ый</w:t>
            </w:r>
            <w:proofErr w:type="spellEnd"/>
            <w:proofErr w:type="gramEnd"/>
            <w:r>
              <w:rPr>
                <w:b/>
                <w:bCs/>
              </w:rPr>
              <w:t xml:space="preserve"> период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Предварительный объем проверяемых средств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Основания</w:t>
            </w:r>
          </w:p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ДЛЯ</w:t>
            </w:r>
          </w:p>
          <w:p w:rsidR="003567B0" w:rsidRDefault="005C58F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включения</w:t>
            </w:r>
          </w:p>
        </w:tc>
      </w:tr>
      <w:tr w:rsidR="003567B0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</w:tr>
      <w:tr w:rsidR="003567B0">
        <w:trPr>
          <w:trHeight w:hRule="exact" w:val="3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7B0" w:rsidRDefault="003567B0">
            <w:pPr>
              <w:rPr>
                <w:sz w:val="10"/>
                <w:szCs w:val="10"/>
              </w:rPr>
            </w:pPr>
          </w:p>
        </w:tc>
      </w:tr>
    </w:tbl>
    <w:p w:rsidR="005C58FA" w:rsidRDefault="005C58FA"/>
    <w:sectPr w:rsidR="005C58FA" w:rsidSect="003567B0">
      <w:type w:val="continuous"/>
      <w:pgSz w:w="11900" w:h="16840"/>
      <w:pgMar w:top="879" w:right="475" w:bottom="5997" w:left="1442" w:header="451" w:footer="55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10" w:rsidRDefault="007D1510" w:rsidP="003567B0">
      <w:r>
        <w:separator/>
      </w:r>
    </w:p>
  </w:endnote>
  <w:endnote w:type="continuationSeparator" w:id="0">
    <w:p w:rsidR="007D1510" w:rsidRDefault="007D1510" w:rsidP="0035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10" w:rsidRDefault="007D1510"/>
  </w:footnote>
  <w:footnote w:type="continuationSeparator" w:id="0">
    <w:p w:rsidR="007D1510" w:rsidRDefault="007D15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436"/>
    <w:multiLevelType w:val="multilevel"/>
    <w:tmpl w:val="A5EE2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F72ED"/>
    <w:multiLevelType w:val="multilevel"/>
    <w:tmpl w:val="63FC32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270851"/>
    <w:multiLevelType w:val="multilevel"/>
    <w:tmpl w:val="72F81F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D0200"/>
    <w:multiLevelType w:val="multilevel"/>
    <w:tmpl w:val="E13C599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F05947"/>
    <w:multiLevelType w:val="multilevel"/>
    <w:tmpl w:val="6FC446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5A1F63"/>
    <w:multiLevelType w:val="multilevel"/>
    <w:tmpl w:val="7CFEA5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0F075B"/>
    <w:multiLevelType w:val="multilevel"/>
    <w:tmpl w:val="B2167F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567B0"/>
    <w:rsid w:val="00003F28"/>
    <w:rsid w:val="001174C7"/>
    <w:rsid w:val="002751E9"/>
    <w:rsid w:val="00286E96"/>
    <w:rsid w:val="003567B0"/>
    <w:rsid w:val="004043A3"/>
    <w:rsid w:val="005C58FA"/>
    <w:rsid w:val="007841E3"/>
    <w:rsid w:val="007D1510"/>
    <w:rsid w:val="0097413F"/>
    <w:rsid w:val="00A4005B"/>
    <w:rsid w:val="00C94498"/>
    <w:rsid w:val="00C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67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56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356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56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356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3567B0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567B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567B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3567B0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4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3A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Кубовского сельского поселения Администрация</cp:lastModifiedBy>
  <cp:revision>2</cp:revision>
  <dcterms:created xsi:type="dcterms:W3CDTF">2022-05-05T08:29:00Z</dcterms:created>
  <dcterms:modified xsi:type="dcterms:W3CDTF">2022-05-05T08:29:00Z</dcterms:modified>
</cp:coreProperties>
</file>