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.3pt;width:57pt;" o:ole="t" fillcolor="#000011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6"/>
        <w:spacing w:line="240" w:lineRule="auto"/>
        <w:ind w:right="0"/>
      </w:pPr>
      <w:r>
        <w:t>Республика Карелия</w:t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Кубовского сельского поселения</w:t>
      </w:r>
    </w:p>
    <w:p>
      <w:pPr>
        <w:jc w:val="center"/>
        <w:rPr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WrT82AAAAAkBAAAPAAAAAAAA&#10;AAEAIAAAACIAAABkcnMvZG93bnJldi54bWxQSwECFAAUAAAACACHTuJAl8HeVNkBAACXAwAADgAA&#10;AAAAAAABACAAAAAnAQAAZHJzL2Uyb0RvYy54bWxQSwUGAAAAAAYABgBZAQAAcgU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jc w:val="center"/>
        <w:rPr>
          <w:spacing w:val="20"/>
        </w:rPr>
      </w:pPr>
      <w:r>
        <w:rPr>
          <w:spacing w:val="20"/>
        </w:rPr>
        <w:t>ПОСТАНОВЛЕНИЕ</w:t>
      </w:r>
    </w:p>
    <w:p>
      <w:pPr>
        <w:jc w:val="center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от  15.11</w:t>
      </w:r>
      <w:r>
        <w:rPr>
          <w:sz w:val="26"/>
          <w:szCs w:val="26"/>
        </w:rPr>
        <w:t xml:space="preserve">.2023 г.                                                                                          № </w:t>
      </w:r>
      <w:r>
        <w:rPr>
          <w:rFonts w:hint="default"/>
          <w:sz w:val="26"/>
          <w:szCs w:val="26"/>
          <w:lang w:val="ru-RU"/>
        </w:rPr>
        <w:t>28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реестра источников доходов бюджета Кубовского сельского поселения на 2024 г</w:t>
      </w:r>
      <w:r>
        <w:rPr>
          <w:b/>
          <w:bCs/>
          <w:sz w:val="28"/>
          <w:szCs w:val="28"/>
          <w:lang w:val="ru-RU"/>
        </w:rPr>
        <w:t>од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и плановый период 2025 и 2026 годов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пунктом 7 статьи 47.1 Бюджетного кодекса Российской Федерации, </w:t>
      </w:r>
      <w:r>
        <w:rPr>
          <w:sz w:val="28"/>
          <w:szCs w:val="28"/>
        </w:rPr>
        <w:t xml:space="preserve">Положением о бюджетном процессе в Кубовском сельском поселении, утвержденным решением Совета Кубовского сельского поселения  № 131 от 12.08.2022 г.,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Постановлением от 05.05.2022 года № 17 «Об утверждении Порядка формирования и ведения реестра источников доходов бюджета </w:t>
      </w:r>
      <w:r>
        <w:rPr>
          <w:sz w:val="28"/>
          <w:szCs w:val="28"/>
        </w:rPr>
        <w:t xml:space="preserve">Кубовского 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</w:rPr>
        <w:t xml:space="preserve">Кубовского сельского поселения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реестр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2024 год и плановый период 2025 и 2026 годов согласно приложению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и распространяется на правоотношения, возникшие с 01.01.2024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spacing w:line="276" w:lineRule="auto"/>
        <w:ind w:left="360"/>
        <w:rPr>
          <w:sz w:val="28"/>
          <w:szCs w:val="28"/>
        </w:rPr>
      </w:pPr>
    </w:p>
    <w:p>
      <w:pPr>
        <w:pStyle w:val="5"/>
        <w:spacing w:line="276" w:lineRule="auto"/>
        <w:ind w:left="360"/>
        <w:rPr>
          <w:sz w:val="28"/>
          <w:szCs w:val="28"/>
        </w:rPr>
      </w:pPr>
    </w:p>
    <w:p>
      <w:pPr>
        <w:pStyle w:val="5"/>
        <w:spacing w:line="276" w:lineRule="auto"/>
        <w:ind w:left="360"/>
        <w:rPr>
          <w:sz w:val="28"/>
          <w:szCs w:val="28"/>
        </w:rPr>
      </w:pPr>
    </w:p>
    <w:p>
      <w:pPr>
        <w:pStyle w:val="5"/>
        <w:spacing w:line="276" w:lineRule="auto"/>
        <w:ind w:left="360"/>
        <w:rPr>
          <w:sz w:val="28"/>
          <w:szCs w:val="28"/>
        </w:rPr>
      </w:pPr>
    </w:p>
    <w:p>
      <w:pPr>
        <w:pStyle w:val="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        Л. Д. Клок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85410"/>
    <w:multiLevelType w:val="multilevel"/>
    <w:tmpl w:val="4F4854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88"/>
    <w:rsid w:val="00007AA9"/>
    <w:rsid w:val="00082A67"/>
    <w:rsid w:val="00083527"/>
    <w:rsid w:val="001F3D64"/>
    <w:rsid w:val="00280D47"/>
    <w:rsid w:val="00347C7F"/>
    <w:rsid w:val="004048B1"/>
    <w:rsid w:val="00482758"/>
    <w:rsid w:val="00517ED9"/>
    <w:rsid w:val="0055592B"/>
    <w:rsid w:val="00631A1F"/>
    <w:rsid w:val="007F5B2D"/>
    <w:rsid w:val="009D3B88"/>
    <w:rsid w:val="00CA2E1D"/>
    <w:rsid w:val="00CB4211"/>
    <w:rsid w:val="00D63A67"/>
    <w:rsid w:val="00DB09BE"/>
    <w:rsid w:val="00EB1DAC"/>
    <w:rsid w:val="5CC31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 2"/>
    <w:basedOn w:val="1"/>
    <w:link w:val="8"/>
    <w:semiHidden/>
    <w:unhideWhenUsed/>
    <w:uiPriority w:val="0"/>
    <w:pPr>
      <w:jc w:val="both"/>
    </w:pPr>
    <w:rPr>
      <w:sz w:val="28"/>
    </w:rPr>
  </w:style>
  <w:style w:type="paragraph" w:styleId="6">
    <w:name w:val="caption"/>
    <w:basedOn w:val="1"/>
    <w:next w:val="1"/>
    <w:semiHidden/>
    <w:unhideWhenUsed/>
    <w:qFormat/>
    <w:uiPriority w:val="0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7">
    <w:name w:val="Заголовок 1 Знак"/>
    <w:basedOn w:val="3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8">
    <w:name w:val="Основной текст 2 Знак"/>
    <w:basedOn w:val="3"/>
    <w:link w:val="5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1087</Characters>
  <Lines>9</Lines>
  <Paragraphs>2</Paragraphs>
  <TotalTime>4</TotalTime>
  <ScaleCrop>false</ScaleCrop>
  <LinksUpToDate>false</LinksUpToDate>
  <CharactersWithSpaces>1275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2018-11-29T05:32:00Z</dcterms:created>
  <dc:creator>user06</dc:creator>
  <cp:lastModifiedBy>User</cp:lastModifiedBy>
  <cp:lastPrinted>2019-11-07T11:46:00Z</cp:lastPrinted>
  <dcterms:modified xsi:type="dcterms:W3CDTF">2023-11-15T14:03:35Z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5BDA29FFCEEE4395B6B9D8FF840EF29B_13</vt:lpwstr>
  </property>
</Properties>
</file>