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601A54" w:rsidRDefault="00601A54" w:rsidP="00601A5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16.05.2022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>№ 394-П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D76011">
        <w:rPr>
          <w:rFonts w:ascii="Times New Roman" w:hAnsi="Times New Roman"/>
          <w:sz w:val="24"/>
          <w:szCs w:val="24"/>
        </w:rPr>
        <w:t>7696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6F79AA">
        <w:rPr>
          <w:rFonts w:ascii="Times New Roman" w:hAnsi="Times New Roman"/>
          <w:sz w:val="24"/>
          <w:szCs w:val="24"/>
        </w:rPr>
        <w:t>6</w:t>
      </w:r>
      <w:r w:rsidR="00EA52EF">
        <w:rPr>
          <w:rFonts w:ascii="Times New Roman" w:hAnsi="Times New Roman"/>
          <w:sz w:val="24"/>
          <w:szCs w:val="24"/>
        </w:rPr>
        <w:t>4</w:t>
      </w:r>
      <w:r w:rsidR="00D76011">
        <w:rPr>
          <w:rFonts w:ascii="Times New Roman" w:hAnsi="Times New Roman"/>
          <w:sz w:val="24"/>
          <w:szCs w:val="24"/>
        </w:rPr>
        <w:t>6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10:15:0090101, 10:15:0090102, 10:15:0090103, 10:15:0090104, 10:15:0090105, 10:15:0090106, 10:15:0090107, 10:15:0080302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10:15:0080302:262, расположенный по адресу (местоположение): Российская Федерация, Республика Карелия, Пудожский район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10:15:0090101:1, расположенный по адресу (местоположение):</w:t>
      </w:r>
      <w:r w:rsidRPr="00D76011">
        <w:rPr>
          <w:rFonts w:ascii="Times New Roman" w:hAnsi="Times New Roman"/>
          <w:sz w:val="24"/>
          <w:szCs w:val="24"/>
        </w:rPr>
        <w:t xml:space="preserve"> </w:t>
      </w:r>
      <w:r w:rsidRPr="00D76011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D76011">
        <w:rPr>
          <w:rFonts w:ascii="Times New Roman" w:hAnsi="Times New Roman"/>
          <w:sz w:val="24"/>
          <w:szCs w:val="24"/>
          <w:lang w:eastAsia="en-US"/>
        </w:rPr>
        <w:t>Пудожское</w:t>
      </w:r>
      <w:proofErr w:type="spellEnd"/>
      <w:r w:rsidRPr="00D76011">
        <w:rPr>
          <w:rFonts w:ascii="Times New Roman" w:hAnsi="Times New Roman"/>
          <w:sz w:val="24"/>
          <w:szCs w:val="24"/>
          <w:lang w:eastAsia="en-US"/>
        </w:rPr>
        <w:t xml:space="preserve"> городское поселение, деревня </w:t>
      </w:r>
      <w:proofErr w:type="spellStart"/>
      <w:r w:rsidRPr="00D76011">
        <w:rPr>
          <w:rFonts w:ascii="Times New Roman" w:hAnsi="Times New Roman"/>
          <w:sz w:val="24"/>
          <w:szCs w:val="24"/>
          <w:lang w:eastAsia="en-US"/>
        </w:rPr>
        <w:t>Филимоновская</w:t>
      </w:r>
      <w:proofErr w:type="spellEnd"/>
      <w:r w:rsidRPr="00D76011">
        <w:rPr>
          <w:rFonts w:ascii="Times New Roman" w:hAnsi="Times New Roman"/>
          <w:sz w:val="24"/>
          <w:szCs w:val="24"/>
          <w:lang w:eastAsia="en-US"/>
        </w:rPr>
        <w:t>, участок 35А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10:15:0090101:4, расположенный по адресу (местоположение):</w:t>
      </w:r>
      <w:r w:rsidRPr="00D76011">
        <w:rPr>
          <w:rFonts w:ascii="Times New Roman" w:hAnsi="Times New Roman"/>
          <w:sz w:val="24"/>
          <w:szCs w:val="24"/>
        </w:rPr>
        <w:t xml:space="preserve"> </w:t>
      </w:r>
      <w:r w:rsidRPr="00D7601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spellStart"/>
      <w:r w:rsidRPr="00D76011">
        <w:rPr>
          <w:rFonts w:ascii="Times New Roman" w:hAnsi="Times New Roman"/>
          <w:sz w:val="24"/>
          <w:szCs w:val="24"/>
          <w:lang w:eastAsia="en-US"/>
        </w:rPr>
        <w:t>Филимоновская</w:t>
      </w:r>
      <w:proofErr w:type="spellEnd"/>
      <w:r w:rsidRPr="00D76011">
        <w:rPr>
          <w:rFonts w:ascii="Times New Roman" w:hAnsi="Times New Roman"/>
          <w:sz w:val="24"/>
          <w:szCs w:val="24"/>
          <w:lang w:eastAsia="en-US"/>
        </w:rPr>
        <w:t>, д. 37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10:15:0090103:4, расположенный по адресу (местоположение):</w:t>
      </w:r>
      <w:r w:rsidRPr="00D76011">
        <w:rPr>
          <w:rFonts w:ascii="Times New Roman" w:hAnsi="Times New Roman"/>
          <w:sz w:val="24"/>
          <w:szCs w:val="24"/>
        </w:rPr>
        <w:t xml:space="preserve"> </w:t>
      </w:r>
      <w:r w:rsidRPr="00D7601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D76011">
        <w:rPr>
          <w:rFonts w:ascii="Times New Roman" w:hAnsi="Times New Roman"/>
          <w:sz w:val="24"/>
          <w:szCs w:val="24"/>
          <w:lang w:eastAsia="en-US"/>
        </w:rPr>
        <w:t>д</w:t>
      </w:r>
      <w:proofErr w:type="gramStart"/>
      <w:r w:rsidRPr="00D76011">
        <w:rPr>
          <w:rFonts w:ascii="Times New Roman" w:hAnsi="Times New Roman"/>
          <w:sz w:val="24"/>
          <w:szCs w:val="24"/>
          <w:lang w:eastAsia="en-US"/>
        </w:rPr>
        <w:t>.Ф</w:t>
      </w:r>
      <w:proofErr w:type="gramEnd"/>
      <w:r w:rsidRPr="00D76011">
        <w:rPr>
          <w:rFonts w:ascii="Times New Roman" w:hAnsi="Times New Roman"/>
          <w:sz w:val="24"/>
          <w:szCs w:val="24"/>
          <w:lang w:eastAsia="en-US"/>
        </w:rPr>
        <w:t>илимоновская</w:t>
      </w:r>
      <w:proofErr w:type="spellEnd"/>
      <w:r w:rsidRPr="00D76011">
        <w:rPr>
          <w:rFonts w:ascii="Times New Roman" w:hAnsi="Times New Roman"/>
          <w:sz w:val="24"/>
          <w:szCs w:val="24"/>
          <w:lang w:eastAsia="en-US"/>
        </w:rPr>
        <w:t xml:space="preserve"> . На земельном участке расположено здание - жилой дом № 23</w:t>
      </w:r>
    </w:p>
    <w:p w:rsidR="00D76011" w:rsidRPr="00D76011" w:rsidRDefault="00D76011" w:rsidP="00D76011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11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10:15:0090107:6, расположенный по адресу (местоположение):</w:t>
      </w:r>
      <w:r w:rsidRPr="00D76011">
        <w:rPr>
          <w:rFonts w:ascii="Times New Roman" w:hAnsi="Times New Roman"/>
          <w:sz w:val="24"/>
          <w:szCs w:val="24"/>
        </w:rPr>
        <w:t xml:space="preserve"> </w:t>
      </w:r>
      <w:r w:rsidRPr="00D76011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spellStart"/>
      <w:r w:rsidRPr="00D76011">
        <w:rPr>
          <w:rFonts w:ascii="Times New Roman" w:hAnsi="Times New Roman"/>
          <w:sz w:val="24"/>
          <w:szCs w:val="24"/>
          <w:lang w:eastAsia="en-US"/>
        </w:rPr>
        <w:t>Филимоновская</w:t>
      </w:r>
      <w:proofErr w:type="spellEnd"/>
      <w:r w:rsidRPr="00D76011">
        <w:rPr>
          <w:rFonts w:ascii="Times New Roman" w:hAnsi="Times New Roman"/>
          <w:sz w:val="24"/>
          <w:szCs w:val="24"/>
          <w:lang w:eastAsia="en-US"/>
        </w:rPr>
        <w:t>. Земельный участок расположен в северо-восточной части кадастрового квартала 10:15:09 01 07</w:t>
      </w: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6F79AA" w:rsidRDefault="006F79AA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Глава Пудожского муниципального района –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6F79AA">
        <w:rPr>
          <w:szCs w:val="24"/>
        </w:rPr>
        <w:t xml:space="preserve">а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</w:t>
      </w:r>
      <w:r w:rsidR="006F79AA">
        <w:rPr>
          <w:szCs w:val="24"/>
        </w:rPr>
        <w:t xml:space="preserve">          </w:t>
      </w:r>
      <w:r>
        <w:rPr>
          <w:szCs w:val="24"/>
        </w:rPr>
        <w:t xml:space="preserve">   </w:t>
      </w:r>
      <w:r w:rsidR="00BB418F">
        <w:rPr>
          <w:szCs w:val="24"/>
        </w:rPr>
        <w:t xml:space="preserve">     </w:t>
      </w:r>
      <w:proofErr w:type="spellStart"/>
      <w:r w:rsidR="006F79AA">
        <w:rPr>
          <w:szCs w:val="24"/>
        </w:rPr>
        <w:t>А.В.Ладыгин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2444A62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4BC4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67585"/>
    <w:rsid w:val="00373A50"/>
    <w:rsid w:val="00373AE8"/>
    <w:rsid w:val="00373F50"/>
    <w:rsid w:val="0037521C"/>
    <w:rsid w:val="00376EAC"/>
    <w:rsid w:val="003774BC"/>
    <w:rsid w:val="00385FDC"/>
    <w:rsid w:val="003906AA"/>
    <w:rsid w:val="003938AF"/>
    <w:rsid w:val="003A4DB0"/>
    <w:rsid w:val="003B051A"/>
    <w:rsid w:val="003B290A"/>
    <w:rsid w:val="003C0981"/>
    <w:rsid w:val="003C1134"/>
    <w:rsid w:val="003C2AB8"/>
    <w:rsid w:val="003C6F40"/>
    <w:rsid w:val="003D2DFD"/>
    <w:rsid w:val="003E0517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6E9F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1A54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6F79AA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6D72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5CF8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6011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1E67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52EF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88</cp:revision>
  <cp:lastPrinted>2022-05-16T08:00:00Z</cp:lastPrinted>
  <dcterms:created xsi:type="dcterms:W3CDTF">2021-10-22T05:18:00Z</dcterms:created>
  <dcterms:modified xsi:type="dcterms:W3CDTF">2022-05-16T08:00:00Z</dcterms:modified>
</cp:coreProperties>
</file>