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6345">
        <w:rPr>
          <w:rFonts w:ascii="Times New Roman" w:hAnsi="Times New Roman"/>
          <w:sz w:val="24"/>
          <w:szCs w:val="24"/>
          <w:u w:val="single"/>
        </w:rPr>
        <w:t>16.05.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76EAC" w:rsidRPr="00376EAC">
        <w:rPr>
          <w:rFonts w:ascii="Times New Roman" w:hAnsi="Times New Roman"/>
          <w:sz w:val="24"/>
          <w:szCs w:val="24"/>
          <w:u w:val="single"/>
        </w:rPr>
        <w:t>3</w:t>
      </w:r>
      <w:r w:rsidR="00916345">
        <w:rPr>
          <w:rFonts w:ascii="Times New Roman" w:hAnsi="Times New Roman"/>
          <w:sz w:val="24"/>
          <w:szCs w:val="24"/>
          <w:u w:val="single"/>
        </w:rPr>
        <w:t>92</w:t>
      </w:r>
      <w:r w:rsidR="000733B7" w:rsidRPr="00376EAC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6F79AA">
        <w:rPr>
          <w:rFonts w:ascii="Times New Roman" w:hAnsi="Times New Roman"/>
          <w:sz w:val="24"/>
          <w:szCs w:val="24"/>
        </w:rPr>
        <w:t>9216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633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10:15:0030101, 10:15:0030901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10:15:0030101:22, расположенный по адресу (местоположение): Республика Карелия, Пудожский район, деревня Куганаволок. Земельный участок расположен в кадастровом квартале 10:15:03 01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01</w:t>
      </w:r>
      <w:proofErr w:type="spellEnd"/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10:15:0030101:27,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Куганаволок, дом 165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10:15:0030101:38,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10:15:0030101:43,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Куганаволок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10:15:0030101:160,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роайон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Куганаволокское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Куганаволок,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161</w:t>
      </w:r>
    </w:p>
    <w:p w:rsidR="006F79AA" w:rsidRPr="006F79AA" w:rsidRDefault="006F79AA" w:rsidP="006F79AA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10:15:0030101:162,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Куганаволокское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Куганаволок, </w:t>
      </w:r>
      <w:proofErr w:type="spellStart"/>
      <w:r w:rsidRPr="006F79AA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164</w:t>
      </w:r>
    </w:p>
    <w:p w:rsidR="00033885" w:rsidRPr="006F79AA" w:rsidRDefault="006F79AA" w:rsidP="006F79AA">
      <w:pPr>
        <w:pStyle w:val="ad"/>
        <w:numPr>
          <w:ilvl w:val="0"/>
          <w:numId w:val="9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F79AA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10:15:0030901:4, расположенный по адресу (местоположение):</w:t>
      </w:r>
      <w:r w:rsidRPr="006F79AA">
        <w:rPr>
          <w:rFonts w:ascii="Times New Roman" w:hAnsi="Times New Roman"/>
          <w:sz w:val="24"/>
          <w:szCs w:val="24"/>
        </w:rPr>
        <w:t xml:space="preserve"> </w:t>
      </w:r>
      <w:r w:rsidRPr="006F79AA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земельный участок расположен в </w:t>
      </w:r>
      <w:proofErr w:type="spellStart"/>
      <w:proofErr w:type="gramStart"/>
      <w:r w:rsidRPr="006F79AA">
        <w:rPr>
          <w:rFonts w:ascii="Times New Roman" w:hAnsi="Times New Roman"/>
          <w:sz w:val="24"/>
          <w:szCs w:val="24"/>
          <w:lang w:eastAsia="en-US"/>
        </w:rPr>
        <w:t>в</w:t>
      </w:r>
      <w:proofErr w:type="spellEnd"/>
      <w:proofErr w:type="gramEnd"/>
      <w:r w:rsidRPr="006F79AA">
        <w:rPr>
          <w:rFonts w:ascii="Times New Roman" w:hAnsi="Times New Roman"/>
          <w:sz w:val="24"/>
          <w:szCs w:val="24"/>
          <w:lang w:eastAsia="en-US"/>
        </w:rPr>
        <w:t xml:space="preserve"> северо-восточной части кадастрового квартала 10:15:03 09 01 Пудожского кадастрового района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43889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345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86</cp:revision>
  <cp:lastPrinted>2022-05-16T07:49:00Z</cp:lastPrinted>
  <dcterms:created xsi:type="dcterms:W3CDTF">2021-10-22T05:18:00Z</dcterms:created>
  <dcterms:modified xsi:type="dcterms:W3CDTF">2022-05-16T07:54:00Z</dcterms:modified>
</cp:coreProperties>
</file>