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5F" w:rsidRDefault="00DE6E5F" w:rsidP="000070E7">
      <w:pPr>
        <w:pStyle w:val="2"/>
        <w:rPr>
          <w:rFonts w:ascii="Times New Roman" w:hAnsi="Times New Roman" w:cs="Times New Roman"/>
        </w:rPr>
      </w:pPr>
    </w:p>
    <w:p w:rsidR="000070E7" w:rsidRPr="008D109C" w:rsidRDefault="000070E7" w:rsidP="000070E7">
      <w:pPr>
        <w:pStyle w:val="1"/>
        <w:rPr>
          <w:b/>
          <w:bCs/>
          <w:szCs w:val="28"/>
        </w:rPr>
      </w:pPr>
      <w:r w:rsidRPr="008D109C">
        <w:rPr>
          <w:b/>
          <w:bCs/>
          <w:szCs w:val="28"/>
        </w:rPr>
        <w:t xml:space="preserve">                                                        </w:t>
      </w:r>
      <w:r w:rsidRPr="008D109C">
        <w:rPr>
          <w:b/>
          <w:bCs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584804404" r:id="rId9"/>
        </w:object>
      </w:r>
      <w:r w:rsidRPr="008D109C">
        <w:rPr>
          <w:b/>
          <w:bCs/>
          <w:szCs w:val="28"/>
        </w:rPr>
        <w:t xml:space="preserve">                                                             </w:t>
      </w:r>
    </w:p>
    <w:p w:rsidR="000070E7" w:rsidRPr="008D109C" w:rsidRDefault="000070E7" w:rsidP="000070E7">
      <w:pPr>
        <w:pStyle w:val="1"/>
        <w:jc w:val="center"/>
        <w:rPr>
          <w:bCs/>
          <w:szCs w:val="28"/>
        </w:rPr>
      </w:pPr>
      <w:r w:rsidRPr="008D109C">
        <w:rPr>
          <w:bCs/>
          <w:szCs w:val="28"/>
        </w:rPr>
        <w:t xml:space="preserve">  </w:t>
      </w:r>
    </w:p>
    <w:p w:rsidR="000070E7" w:rsidRPr="008D109C" w:rsidRDefault="000070E7" w:rsidP="000070E7">
      <w:pPr>
        <w:pStyle w:val="afc"/>
        <w:rPr>
          <w:b w:val="0"/>
          <w:szCs w:val="28"/>
        </w:rPr>
      </w:pPr>
      <w:r>
        <w:rPr>
          <w:b w:val="0"/>
          <w:szCs w:val="28"/>
        </w:rPr>
        <w:t>РЕСПУБЛИКА</w:t>
      </w:r>
      <w:r w:rsidRPr="008D109C">
        <w:rPr>
          <w:b w:val="0"/>
          <w:szCs w:val="28"/>
        </w:rPr>
        <w:t xml:space="preserve"> КАРЕЛИЯ</w:t>
      </w:r>
    </w:p>
    <w:p w:rsidR="000070E7" w:rsidRPr="008D109C" w:rsidRDefault="000070E7" w:rsidP="000070E7">
      <w:pPr>
        <w:pStyle w:val="afc"/>
        <w:rPr>
          <w:b w:val="0"/>
          <w:szCs w:val="28"/>
        </w:rPr>
      </w:pPr>
      <w:r w:rsidRPr="008D109C">
        <w:rPr>
          <w:b w:val="0"/>
          <w:szCs w:val="28"/>
        </w:rPr>
        <w:t>СОВЕТ</w:t>
      </w:r>
    </w:p>
    <w:p w:rsidR="000070E7" w:rsidRPr="008D109C" w:rsidRDefault="000070E7" w:rsidP="000070E7">
      <w:pPr>
        <w:pStyle w:val="afc"/>
        <w:rPr>
          <w:b w:val="0"/>
          <w:szCs w:val="28"/>
        </w:rPr>
      </w:pPr>
      <w:r w:rsidRPr="008D109C">
        <w:rPr>
          <w:b w:val="0"/>
          <w:szCs w:val="28"/>
        </w:rPr>
        <w:t>Пудожского городского поселения</w:t>
      </w:r>
    </w:p>
    <w:p w:rsidR="000070E7" w:rsidRPr="008D109C" w:rsidRDefault="000070E7" w:rsidP="000070E7">
      <w:pPr>
        <w:jc w:val="center"/>
        <w:rPr>
          <w:sz w:val="28"/>
          <w:szCs w:val="28"/>
        </w:rPr>
      </w:pPr>
      <w:r w:rsidRPr="008D109C">
        <w:rPr>
          <w:sz w:val="28"/>
          <w:szCs w:val="28"/>
        </w:rPr>
        <w:t>XXXIV</w:t>
      </w:r>
      <w:r>
        <w:rPr>
          <w:sz w:val="28"/>
          <w:szCs w:val="28"/>
        </w:rPr>
        <w:t xml:space="preserve"> заседание </w:t>
      </w:r>
      <w:r w:rsidRPr="008D109C">
        <w:rPr>
          <w:sz w:val="28"/>
          <w:szCs w:val="28"/>
        </w:rPr>
        <w:t>III созыва</w:t>
      </w:r>
    </w:p>
    <w:p w:rsidR="000070E7" w:rsidRPr="008D109C" w:rsidRDefault="000070E7" w:rsidP="000070E7">
      <w:pPr>
        <w:jc w:val="center"/>
        <w:rPr>
          <w:sz w:val="28"/>
          <w:szCs w:val="28"/>
        </w:rPr>
      </w:pPr>
    </w:p>
    <w:p w:rsidR="000070E7" w:rsidRPr="008D109C" w:rsidRDefault="000070E7" w:rsidP="000070E7">
      <w:pPr>
        <w:jc w:val="center"/>
        <w:rPr>
          <w:sz w:val="28"/>
          <w:szCs w:val="28"/>
        </w:rPr>
      </w:pPr>
      <w:r w:rsidRPr="008D109C">
        <w:rPr>
          <w:sz w:val="28"/>
          <w:szCs w:val="28"/>
        </w:rPr>
        <w:t>РЕШЕНИЕ</w:t>
      </w:r>
    </w:p>
    <w:p w:rsidR="000070E7" w:rsidRPr="008D109C" w:rsidRDefault="000070E7" w:rsidP="000070E7">
      <w:pPr>
        <w:pStyle w:val="afd"/>
        <w:jc w:val="center"/>
        <w:rPr>
          <w:rFonts w:ascii="Times New Roman" w:hAnsi="Times New Roman"/>
          <w:sz w:val="28"/>
          <w:szCs w:val="28"/>
        </w:rPr>
      </w:pPr>
    </w:p>
    <w:p w:rsidR="000070E7" w:rsidRPr="008D109C" w:rsidRDefault="000070E7" w:rsidP="000070E7">
      <w:pPr>
        <w:pStyle w:val="af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Pr="008D109C">
        <w:rPr>
          <w:rFonts w:ascii="Times New Roman" w:hAnsi="Times New Roman"/>
          <w:sz w:val="28"/>
          <w:szCs w:val="28"/>
        </w:rPr>
        <w:t xml:space="preserve"> марта 2018г.                           г.Пудож                                                № 46</w:t>
      </w:r>
    </w:p>
    <w:p w:rsidR="000070E7" w:rsidRPr="008D109C" w:rsidRDefault="000070E7" w:rsidP="000070E7">
      <w:pPr>
        <w:pStyle w:val="afd"/>
        <w:rPr>
          <w:rFonts w:ascii="Times New Roman" w:hAnsi="Times New Roman"/>
          <w:sz w:val="28"/>
          <w:szCs w:val="28"/>
        </w:rPr>
      </w:pPr>
      <w:r w:rsidRPr="008D109C">
        <w:rPr>
          <w:rFonts w:ascii="Times New Roman" w:hAnsi="Times New Roman"/>
          <w:sz w:val="28"/>
          <w:szCs w:val="28"/>
        </w:rPr>
        <w:t xml:space="preserve">    </w:t>
      </w:r>
    </w:p>
    <w:p w:rsidR="000070E7" w:rsidRPr="008D109C" w:rsidRDefault="000070E7" w:rsidP="000070E7">
      <w:pPr>
        <w:pStyle w:val="af2"/>
        <w:jc w:val="center"/>
        <w:rPr>
          <w:spacing w:val="-1"/>
          <w:sz w:val="28"/>
          <w:szCs w:val="28"/>
        </w:rPr>
      </w:pPr>
      <w:r w:rsidRPr="008D109C">
        <w:rPr>
          <w:sz w:val="28"/>
          <w:szCs w:val="28"/>
        </w:rPr>
        <w:t>О</w:t>
      </w:r>
      <w:r w:rsidRPr="008D109C">
        <w:rPr>
          <w:spacing w:val="-3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работе</w:t>
      </w:r>
      <w:r w:rsidRPr="008D109C">
        <w:rPr>
          <w:spacing w:val="23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администрации</w:t>
      </w:r>
      <w:r w:rsidRPr="008D109C">
        <w:rPr>
          <w:spacing w:val="-6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Пудожского</w:t>
      </w:r>
      <w:r w:rsidRPr="008D109C">
        <w:rPr>
          <w:spacing w:val="-4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городского</w:t>
      </w:r>
      <w:r w:rsidRPr="008D109C">
        <w:rPr>
          <w:spacing w:val="-4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поселения</w:t>
      </w:r>
    </w:p>
    <w:p w:rsidR="000070E7" w:rsidRPr="008D109C" w:rsidRDefault="000070E7" w:rsidP="000070E7">
      <w:pPr>
        <w:pStyle w:val="af2"/>
        <w:jc w:val="center"/>
        <w:rPr>
          <w:sz w:val="28"/>
          <w:szCs w:val="28"/>
        </w:rPr>
      </w:pPr>
      <w:r w:rsidRPr="008D109C">
        <w:rPr>
          <w:spacing w:val="-3"/>
          <w:sz w:val="28"/>
          <w:szCs w:val="28"/>
        </w:rPr>
        <w:t xml:space="preserve"> </w:t>
      </w:r>
      <w:r w:rsidRPr="008D109C">
        <w:rPr>
          <w:sz w:val="28"/>
          <w:szCs w:val="28"/>
        </w:rPr>
        <w:t>в</w:t>
      </w:r>
      <w:r w:rsidRPr="008D109C">
        <w:rPr>
          <w:spacing w:val="-5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201</w:t>
      </w:r>
      <w:r w:rsidRPr="008D109C">
        <w:rPr>
          <w:spacing w:val="-4"/>
          <w:sz w:val="28"/>
          <w:szCs w:val="28"/>
        </w:rPr>
        <w:t xml:space="preserve">7 </w:t>
      </w:r>
      <w:r w:rsidRPr="008D109C">
        <w:rPr>
          <w:spacing w:val="-1"/>
          <w:sz w:val="28"/>
          <w:szCs w:val="28"/>
        </w:rPr>
        <w:t>году</w:t>
      </w:r>
      <w:r w:rsidRPr="008D109C">
        <w:rPr>
          <w:spacing w:val="-8"/>
          <w:sz w:val="28"/>
          <w:szCs w:val="28"/>
        </w:rPr>
        <w:t xml:space="preserve"> </w:t>
      </w:r>
      <w:r w:rsidRPr="008D109C">
        <w:rPr>
          <w:sz w:val="28"/>
          <w:szCs w:val="28"/>
        </w:rPr>
        <w:t>и</w:t>
      </w:r>
      <w:r w:rsidRPr="008D109C">
        <w:rPr>
          <w:spacing w:val="25"/>
          <w:w w:val="99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задачах</w:t>
      </w:r>
      <w:r w:rsidRPr="008D109C">
        <w:rPr>
          <w:spacing w:val="-4"/>
          <w:sz w:val="28"/>
          <w:szCs w:val="28"/>
        </w:rPr>
        <w:t xml:space="preserve"> </w:t>
      </w:r>
      <w:r w:rsidRPr="008D109C">
        <w:rPr>
          <w:sz w:val="28"/>
          <w:szCs w:val="28"/>
        </w:rPr>
        <w:t>на</w:t>
      </w:r>
      <w:r w:rsidRPr="008D109C">
        <w:rPr>
          <w:spacing w:val="-1"/>
          <w:sz w:val="28"/>
          <w:szCs w:val="28"/>
        </w:rPr>
        <w:t xml:space="preserve"> 2018 год.</w:t>
      </w:r>
    </w:p>
    <w:p w:rsidR="000070E7" w:rsidRPr="008D109C" w:rsidRDefault="000070E7" w:rsidP="000070E7">
      <w:pPr>
        <w:jc w:val="center"/>
        <w:rPr>
          <w:sz w:val="28"/>
          <w:szCs w:val="28"/>
        </w:rPr>
      </w:pPr>
    </w:p>
    <w:p w:rsidR="000070E7" w:rsidRPr="008D109C" w:rsidRDefault="000070E7" w:rsidP="000070E7">
      <w:pPr>
        <w:jc w:val="center"/>
        <w:rPr>
          <w:sz w:val="28"/>
          <w:szCs w:val="28"/>
        </w:rPr>
      </w:pPr>
    </w:p>
    <w:p w:rsidR="000070E7" w:rsidRPr="008D109C" w:rsidRDefault="000070E7" w:rsidP="000070E7">
      <w:pPr>
        <w:jc w:val="center"/>
        <w:rPr>
          <w:sz w:val="28"/>
          <w:szCs w:val="28"/>
        </w:rPr>
      </w:pPr>
    </w:p>
    <w:p w:rsidR="000070E7" w:rsidRPr="008D109C" w:rsidRDefault="000070E7" w:rsidP="000070E7">
      <w:pPr>
        <w:pStyle w:val="af2"/>
        <w:ind w:left="0"/>
        <w:jc w:val="both"/>
        <w:rPr>
          <w:sz w:val="28"/>
          <w:szCs w:val="28"/>
        </w:rPr>
      </w:pPr>
      <w:r w:rsidRPr="008D109C">
        <w:rPr>
          <w:sz w:val="28"/>
          <w:szCs w:val="28"/>
        </w:rPr>
        <w:t>Заслушав отчет главы городского поселения Ладыгина А.В. «О</w:t>
      </w:r>
      <w:r w:rsidRPr="008D109C">
        <w:rPr>
          <w:spacing w:val="-3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работе</w:t>
      </w:r>
      <w:r w:rsidRPr="008D109C">
        <w:rPr>
          <w:spacing w:val="23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администрации</w:t>
      </w:r>
      <w:r w:rsidRPr="008D109C">
        <w:rPr>
          <w:spacing w:val="-6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Пудожского</w:t>
      </w:r>
      <w:r w:rsidRPr="008D109C">
        <w:rPr>
          <w:spacing w:val="-4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городского</w:t>
      </w:r>
      <w:r w:rsidRPr="008D109C">
        <w:rPr>
          <w:spacing w:val="-4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поселения</w:t>
      </w:r>
      <w:r w:rsidRPr="008D109C">
        <w:rPr>
          <w:spacing w:val="-3"/>
          <w:sz w:val="28"/>
          <w:szCs w:val="28"/>
        </w:rPr>
        <w:t xml:space="preserve"> </w:t>
      </w:r>
      <w:r w:rsidRPr="008D109C">
        <w:rPr>
          <w:sz w:val="28"/>
          <w:szCs w:val="28"/>
        </w:rPr>
        <w:t>в</w:t>
      </w:r>
      <w:r w:rsidRPr="008D109C">
        <w:rPr>
          <w:spacing w:val="-5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201</w:t>
      </w:r>
      <w:r w:rsidRPr="008D109C">
        <w:rPr>
          <w:spacing w:val="-4"/>
          <w:sz w:val="28"/>
          <w:szCs w:val="28"/>
        </w:rPr>
        <w:t xml:space="preserve">7 </w:t>
      </w:r>
      <w:r w:rsidRPr="008D109C">
        <w:rPr>
          <w:spacing w:val="-1"/>
          <w:sz w:val="28"/>
          <w:szCs w:val="28"/>
        </w:rPr>
        <w:t>году</w:t>
      </w:r>
      <w:r w:rsidRPr="008D109C">
        <w:rPr>
          <w:spacing w:val="-8"/>
          <w:sz w:val="28"/>
          <w:szCs w:val="28"/>
        </w:rPr>
        <w:t xml:space="preserve"> </w:t>
      </w:r>
      <w:r w:rsidRPr="008D109C">
        <w:rPr>
          <w:sz w:val="28"/>
          <w:szCs w:val="28"/>
        </w:rPr>
        <w:t>и</w:t>
      </w:r>
      <w:r w:rsidRPr="008D109C">
        <w:rPr>
          <w:spacing w:val="25"/>
          <w:w w:val="99"/>
          <w:sz w:val="28"/>
          <w:szCs w:val="28"/>
        </w:rPr>
        <w:t xml:space="preserve"> </w:t>
      </w:r>
      <w:r w:rsidRPr="008D109C">
        <w:rPr>
          <w:spacing w:val="-1"/>
          <w:sz w:val="28"/>
          <w:szCs w:val="28"/>
        </w:rPr>
        <w:t>задачах</w:t>
      </w:r>
      <w:r w:rsidRPr="008D109C">
        <w:rPr>
          <w:spacing w:val="-4"/>
          <w:sz w:val="28"/>
          <w:szCs w:val="28"/>
        </w:rPr>
        <w:t xml:space="preserve"> </w:t>
      </w:r>
      <w:r w:rsidRPr="008D109C">
        <w:rPr>
          <w:sz w:val="28"/>
          <w:szCs w:val="28"/>
        </w:rPr>
        <w:t>на</w:t>
      </w:r>
      <w:r w:rsidRPr="008D109C">
        <w:rPr>
          <w:spacing w:val="-1"/>
          <w:sz w:val="28"/>
          <w:szCs w:val="28"/>
        </w:rPr>
        <w:t xml:space="preserve"> 2018 год».</w:t>
      </w:r>
      <w:r w:rsidRPr="008D109C">
        <w:rPr>
          <w:sz w:val="28"/>
          <w:szCs w:val="28"/>
        </w:rPr>
        <w:t xml:space="preserve"> </w:t>
      </w:r>
    </w:p>
    <w:p w:rsidR="000070E7" w:rsidRPr="008D109C" w:rsidRDefault="000070E7" w:rsidP="000070E7">
      <w:pPr>
        <w:jc w:val="both"/>
        <w:rPr>
          <w:sz w:val="28"/>
          <w:szCs w:val="28"/>
        </w:rPr>
      </w:pPr>
      <w:r w:rsidRPr="008D109C">
        <w:rPr>
          <w:sz w:val="28"/>
          <w:szCs w:val="28"/>
        </w:rPr>
        <w:t xml:space="preserve">Совет Пудожского городского поселения </w:t>
      </w:r>
    </w:p>
    <w:p w:rsidR="000070E7" w:rsidRPr="008D109C" w:rsidRDefault="000070E7" w:rsidP="000070E7">
      <w:pPr>
        <w:jc w:val="both"/>
        <w:rPr>
          <w:sz w:val="28"/>
          <w:szCs w:val="28"/>
        </w:rPr>
      </w:pPr>
    </w:p>
    <w:p w:rsidR="000070E7" w:rsidRPr="008D109C" w:rsidRDefault="000070E7" w:rsidP="000070E7">
      <w:pPr>
        <w:jc w:val="center"/>
        <w:rPr>
          <w:sz w:val="28"/>
          <w:szCs w:val="28"/>
        </w:rPr>
      </w:pPr>
      <w:r w:rsidRPr="008D109C">
        <w:rPr>
          <w:sz w:val="28"/>
          <w:szCs w:val="28"/>
        </w:rPr>
        <w:t>РЕШИЛ:</w:t>
      </w:r>
    </w:p>
    <w:p w:rsidR="000070E7" w:rsidRPr="008D109C" w:rsidRDefault="000070E7" w:rsidP="000070E7">
      <w:pPr>
        <w:jc w:val="both"/>
        <w:rPr>
          <w:sz w:val="28"/>
          <w:szCs w:val="28"/>
        </w:rPr>
      </w:pPr>
    </w:p>
    <w:p w:rsidR="000070E7" w:rsidRPr="008D109C" w:rsidRDefault="000070E7" w:rsidP="000070E7">
      <w:pPr>
        <w:numPr>
          <w:ilvl w:val="0"/>
          <w:numId w:val="17"/>
        </w:numPr>
        <w:jc w:val="both"/>
        <w:rPr>
          <w:sz w:val="28"/>
          <w:szCs w:val="28"/>
        </w:rPr>
      </w:pPr>
      <w:r w:rsidRPr="008D109C">
        <w:rPr>
          <w:sz w:val="28"/>
          <w:szCs w:val="28"/>
        </w:rPr>
        <w:t>Работу администрации Пудожского городского поселения за 2017 год при</w:t>
      </w:r>
      <w:r>
        <w:rPr>
          <w:sz w:val="28"/>
          <w:szCs w:val="28"/>
        </w:rPr>
        <w:t>знать</w:t>
      </w:r>
      <w:r w:rsidRPr="008D109C">
        <w:rPr>
          <w:sz w:val="28"/>
          <w:szCs w:val="28"/>
        </w:rPr>
        <w:t xml:space="preserve"> удовлетворительно.</w:t>
      </w:r>
    </w:p>
    <w:p w:rsidR="000070E7" w:rsidRPr="008D109C" w:rsidRDefault="000070E7" w:rsidP="000070E7">
      <w:pPr>
        <w:jc w:val="both"/>
        <w:rPr>
          <w:sz w:val="28"/>
          <w:szCs w:val="28"/>
        </w:rPr>
      </w:pPr>
    </w:p>
    <w:p w:rsidR="000070E7" w:rsidRPr="008D109C" w:rsidRDefault="000070E7" w:rsidP="000070E7">
      <w:pPr>
        <w:jc w:val="both"/>
        <w:rPr>
          <w:sz w:val="28"/>
          <w:szCs w:val="28"/>
        </w:rPr>
      </w:pPr>
    </w:p>
    <w:p w:rsidR="000070E7" w:rsidRPr="008D109C" w:rsidRDefault="000070E7" w:rsidP="000070E7">
      <w:pPr>
        <w:rPr>
          <w:sz w:val="28"/>
          <w:szCs w:val="28"/>
        </w:rPr>
      </w:pPr>
      <w:r w:rsidRPr="008D109C">
        <w:rPr>
          <w:sz w:val="28"/>
          <w:szCs w:val="28"/>
        </w:rPr>
        <w:t xml:space="preserve">Председатель Совета </w:t>
      </w:r>
    </w:p>
    <w:p w:rsidR="000070E7" w:rsidRPr="008D109C" w:rsidRDefault="000070E7" w:rsidP="000070E7">
      <w:pPr>
        <w:rPr>
          <w:sz w:val="28"/>
          <w:szCs w:val="28"/>
        </w:rPr>
      </w:pPr>
      <w:r w:rsidRPr="008D109C">
        <w:rPr>
          <w:sz w:val="28"/>
          <w:szCs w:val="28"/>
        </w:rPr>
        <w:t xml:space="preserve">Пудожского городского поселения                                                  Я.В. Екушова                                           </w:t>
      </w:r>
    </w:p>
    <w:p w:rsidR="000070E7" w:rsidRPr="008D109C" w:rsidRDefault="000070E7" w:rsidP="000070E7">
      <w:pPr>
        <w:jc w:val="both"/>
        <w:rPr>
          <w:sz w:val="28"/>
          <w:szCs w:val="28"/>
        </w:rPr>
      </w:pPr>
    </w:p>
    <w:p w:rsidR="000070E7" w:rsidRPr="008D109C" w:rsidRDefault="000070E7" w:rsidP="000070E7">
      <w:pPr>
        <w:jc w:val="both"/>
        <w:rPr>
          <w:sz w:val="28"/>
          <w:szCs w:val="28"/>
        </w:rPr>
      </w:pPr>
    </w:p>
    <w:p w:rsidR="000070E7" w:rsidRDefault="000070E7" w:rsidP="000070E7">
      <w:pPr>
        <w:rPr>
          <w:sz w:val="28"/>
          <w:szCs w:val="28"/>
        </w:rPr>
      </w:pPr>
      <w:r w:rsidRPr="008D109C">
        <w:rPr>
          <w:sz w:val="28"/>
          <w:szCs w:val="28"/>
        </w:rPr>
        <w:t xml:space="preserve">Глава Пудожского городского поселения                                       А.В. Ладыгин    </w:t>
      </w:r>
    </w:p>
    <w:p w:rsidR="000070E7" w:rsidRDefault="000070E7" w:rsidP="000070E7">
      <w:pPr>
        <w:rPr>
          <w:sz w:val="28"/>
          <w:szCs w:val="28"/>
        </w:rPr>
      </w:pPr>
    </w:p>
    <w:p w:rsidR="000070E7" w:rsidRDefault="000070E7" w:rsidP="000070E7">
      <w:pPr>
        <w:rPr>
          <w:sz w:val="28"/>
          <w:szCs w:val="28"/>
        </w:rPr>
      </w:pPr>
    </w:p>
    <w:p w:rsidR="00DE6E5F" w:rsidRDefault="00DE6E5F" w:rsidP="000070E7">
      <w:pPr>
        <w:pStyle w:val="2"/>
        <w:rPr>
          <w:rFonts w:ascii="Times New Roman" w:hAnsi="Times New Roman" w:cs="Times New Roman"/>
        </w:rPr>
      </w:pPr>
    </w:p>
    <w:p w:rsidR="00DE6E5F" w:rsidRPr="009746D7" w:rsidRDefault="005B7AAB" w:rsidP="005B7AAB">
      <w:pPr>
        <w:pStyle w:val="2"/>
        <w:jc w:val="center"/>
        <w:rPr>
          <w:rFonts w:ascii="Times New Roman" w:hAnsi="Times New Roman" w:cs="Times New Roman"/>
        </w:rPr>
      </w:pPr>
      <w:r w:rsidRPr="009746D7">
        <w:rPr>
          <w:rFonts w:ascii="Times New Roman" w:hAnsi="Times New Roman" w:cs="Times New Roman"/>
        </w:rPr>
        <w:object w:dxaOrig="1126" w:dyaOrig="1471">
          <v:shape id="_x0000_i1026" type="#_x0000_t75" style="width:54.75pt;height:69.75pt" o:ole="" fillcolor="window">
            <v:imagedata r:id="rId10" o:title="" gain="57672f" blacklevel="1966f"/>
          </v:shape>
          <o:OLEObject Type="Embed" ProgID="Word.Picture.8" ShapeID="_x0000_i1026" DrawAspect="Content" ObjectID="_1584804405" r:id="rId11"/>
        </w:object>
      </w:r>
    </w:p>
    <w:p w:rsidR="005B7AAB" w:rsidRPr="009746D7" w:rsidRDefault="005B7AAB" w:rsidP="00DE6E5F"/>
    <w:p w:rsidR="005B7AAB" w:rsidRDefault="005B7AAB" w:rsidP="005B7AAB">
      <w:pPr>
        <w:pStyle w:val="2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r w:rsidRPr="009746D7">
        <w:rPr>
          <w:rFonts w:ascii="Times New Roman" w:hAnsi="Times New Roman" w:cs="Times New Roman"/>
          <w:i w:val="0"/>
          <w:color w:val="000000"/>
          <w:sz w:val="32"/>
          <w:szCs w:val="32"/>
        </w:rPr>
        <w:t>Республика Карелия</w:t>
      </w:r>
    </w:p>
    <w:p w:rsidR="005B7AAB" w:rsidRPr="009746D7" w:rsidRDefault="005B7AAB" w:rsidP="005B7AAB"/>
    <w:p w:rsidR="005B7AAB" w:rsidRPr="009746D7" w:rsidRDefault="005B7AAB" w:rsidP="005B7AA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r w:rsidRPr="009746D7">
        <w:rPr>
          <w:rFonts w:ascii="Times New Roman" w:hAnsi="Times New Roman" w:cs="Times New Roman"/>
          <w:i w:val="0"/>
          <w:color w:val="000000"/>
          <w:sz w:val="32"/>
          <w:szCs w:val="32"/>
        </w:rPr>
        <w:t>Администрация</w:t>
      </w:r>
    </w:p>
    <w:p w:rsidR="005B7AAB" w:rsidRPr="009746D7" w:rsidRDefault="005B7AAB" w:rsidP="005B7AA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Пудожского </w:t>
      </w:r>
      <w:r w:rsidRPr="009746D7">
        <w:rPr>
          <w:rFonts w:ascii="Times New Roman" w:hAnsi="Times New Roman" w:cs="Times New Roman"/>
          <w:i w:val="0"/>
          <w:sz w:val="32"/>
          <w:szCs w:val="32"/>
        </w:rPr>
        <w:t>городского поселения</w:t>
      </w:r>
    </w:p>
    <w:p w:rsidR="005B7AAB" w:rsidRDefault="005B7AAB" w:rsidP="005B7AAB">
      <w:pPr>
        <w:rPr>
          <w:color w:val="000000"/>
        </w:rPr>
      </w:pPr>
    </w:p>
    <w:p w:rsidR="005B7AAB" w:rsidRDefault="005B7AAB" w:rsidP="005B7AAB">
      <w:pPr>
        <w:rPr>
          <w:color w:val="000000"/>
        </w:rPr>
      </w:pPr>
    </w:p>
    <w:p w:rsidR="005B7AAB" w:rsidRDefault="005B7AAB" w:rsidP="005B7AAB">
      <w:pPr>
        <w:rPr>
          <w:color w:val="000000"/>
        </w:rPr>
      </w:pPr>
    </w:p>
    <w:p w:rsidR="005B7AAB" w:rsidRDefault="005B7AAB" w:rsidP="005B7AAB">
      <w:pPr>
        <w:rPr>
          <w:color w:val="000000"/>
        </w:rPr>
      </w:pPr>
    </w:p>
    <w:p w:rsidR="005B7AAB" w:rsidRDefault="005B7AAB" w:rsidP="005B7AAB">
      <w:pPr>
        <w:rPr>
          <w:color w:val="000000"/>
        </w:rPr>
      </w:pPr>
    </w:p>
    <w:p w:rsidR="005B7AAB" w:rsidRDefault="005B7AAB" w:rsidP="005B7AAB">
      <w:pPr>
        <w:rPr>
          <w:color w:val="000000"/>
        </w:rPr>
      </w:pPr>
    </w:p>
    <w:p w:rsidR="005B7AAB" w:rsidRDefault="005B7AAB" w:rsidP="005B7AAB">
      <w:pPr>
        <w:rPr>
          <w:color w:val="000000"/>
        </w:rPr>
      </w:pPr>
    </w:p>
    <w:p w:rsidR="005B7AAB" w:rsidRDefault="005B7AAB" w:rsidP="005B7AAB">
      <w:pPr>
        <w:rPr>
          <w:color w:val="000000"/>
        </w:rPr>
      </w:pPr>
    </w:p>
    <w:p w:rsidR="005B7AAB" w:rsidRDefault="005B7AAB" w:rsidP="005B7AAB">
      <w:pPr>
        <w:jc w:val="center"/>
        <w:rPr>
          <w:b/>
          <w:caps/>
          <w:sz w:val="44"/>
          <w:szCs w:val="44"/>
        </w:rPr>
      </w:pPr>
      <w:r w:rsidRPr="009D2542">
        <w:rPr>
          <w:b/>
          <w:caps/>
          <w:sz w:val="44"/>
          <w:szCs w:val="44"/>
        </w:rPr>
        <w:t xml:space="preserve">ОТЧЕТ </w:t>
      </w:r>
      <w:r w:rsidR="00CA40A2">
        <w:rPr>
          <w:b/>
          <w:caps/>
          <w:sz w:val="44"/>
          <w:szCs w:val="44"/>
        </w:rPr>
        <w:t>Главы</w:t>
      </w:r>
    </w:p>
    <w:p w:rsidR="00010866" w:rsidRDefault="00010866" w:rsidP="005B7AAB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Пудожского городского</w:t>
      </w:r>
    </w:p>
    <w:p w:rsidR="00010866" w:rsidRDefault="00010866" w:rsidP="005B7AAB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поселения</w:t>
      </w:r>
    </w:p>
    <w:p w:rsidR="005B7AAB" w:rsidRPr="009D2542" w:rsidRDefault="005B7AAB" w:rsidP="005B7AAB">
      <w:pPr>
        <w:jc w:val="center"/>
        <w:rPr>
          <w:b/>
          <w:caps/>
          <w:sz w:val="44"/>
          <w:szCs w:val="44"/>
        </w:rPr>
      </w:pPr>
    </w:p>
    <w:p w:rsidR="005B7AAB" w:rsidRDefault="005B7AAB" w:rsidP="005B7AAB">
      <w:pPr>
        <w:spacing w:line="720" w:lineRule="auto"/>
        <w:jc w:val="center"/>
        <w:rPr>
          <w:b/>
          <w:caps/>
          <w:sz w:val="28"/>
          <w:szCs w:val="28"/>
        </w:rPr>
      </w:pPr>
      <w:r w:rsidRPr="009746D7">
        <w:rPr>
          <w:b/>
          <w:caps/>
          <w:sz w:val="28"/>
          <w:szCs w:val="28"/>
        </w:rPr>
        <w:t xml:space="preserve">о работе </w:t>
      </w:r>
      <w:r>
        <w:rPr>
          <w:b/>
          <w:caps/>
          <w:sz w:val="28"/>
          <w:szCs w:val="28"/>
        </w:rPr>
        <w:t xml:space="preserve">администрации </w:t>
      </w:r>
    </w:p>
    <w:p w:rsidR="005B7AAB" w:rsidRDefault="005B7AAB" w:rsidP="005B7AAB">
      <w:pPr>
        <w:spacing w:line="72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Пудожского </w:t>
      </w:r>
      <w:r w:rsidRPr="009746D7">
        <w:rPr>
          <w:b/>
          <w:caps/>
          <w:sz w:val="28"/>
          <w:szCs w:val="28"/>
        </w:rPr>
        <w:t xml:space="preserve">городского поселения </w:t>
      </w:r>
    </w:p>
    <w:p w:rsidR="005B7AAB" w:rsidRDefault="00CD1AF4" w:rsidP="005B7AAB">
      <w:pPr>
        <w:spacing w:line="72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 201</w:t>
      </w:r>
      <w:r w:rsidR="00C4550C">
        <w:rPr>
          <w:b/>
          <w:caps/>
          <w:sz w:val="28"/>
          <w:szCs w:val="28"/>
        </w:rPr>
        <w:t>7</w:t>
      </w:r>
      <w:r w:rsidR="005B7AAB" w:rsidRPr="009746D7">
        <w:rPr>
          <w:b/>
          <w:caps/>
          <w:sz w:val="28"/>
          <w:szCs w:val="28"/>
        </w:rPr>
        <w:t xml:space="preserve"> году </w:t>
      </w:r>
    </w:p>
    <w:p w:rsidR="00010866" w:rsidRDefault="00010866" w:rsidP="005B7AAB">
      <w:pPr>
        <w:spacing w:line="72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 задачах на 201</w:t>
      </w:r>
      <w:r w:rsidR="00C4550C">
        <w:rPr>
          <w:b/>
          <w:caps/>
          <w:sz w:val="28"/>
          <w:szCs w:val="28"/>
        </w:rPr>
        <w:t>8</w:t>
      </w:r>
      <w:r>
        <w:rPr>
          <w:b/>
          <w:caps/>
          <w:sz w:val="28"/>
          <w:szCs w:val="28"/>
        </w:rPr>
        <w:t xml:space="preserve"> год</w:t>
      </w:r>
    </w:p>
    <w:p w:rsidR="00DE6E5F" w:rsidRPr="00DE6E5F" w:rsidRDefault="00E20D69" w:rsidP="00DE6E5F">
      <w:pPr>
        <w:spacing w:line="72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(для опубликования в СМИ)</w:t>
      </w:r>
    </w:p>
    <w:p w:rsidR="00EC017D" w:rsidRDefault="00EC017D" w:rsidP="005B7AAB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:rsidR="00EC017D" w:rsidRDefault="00EC017D" w:rsidP="00E70BD0">
      <w:pPr>
        <w:spacing w:line="360" w:lineRule="auto"/>
        <w:rPr>
          <w:b/>
          <w:i/>
          <w:caps/>
          <w:sz w:val="28"/>
          <w:szCs w:val="28"/>
        </w:rPr>
      </w:pPr>
      <w:bookmarkStart w:id="0" w:name="_GoBack"/>
      <w:bookmarkEnd w:id="0"/>
    </w:p>
    <w:p w:rsidR="005B7AAB" w:rsidRPr="00EC017D" w:rsidRDefault="005B7AAB" w:rsidP="009E7754">
      <w:pPr>
        <w:spacing w:line="360" w:lineRule="auto"/>
        <w:jc w:val="center"/>
        <w:rPr>
          <w:b/>
          <w:caps/>
          <w:sz w:val="20"/>
          <w:szCs w:val="20"/>
        </w:rPr>
      </w:pPr>
      <w:r w:rsidRPr="00EC017D">
        <w:rPr>
          <w:b/>
          <w:caps/>
          <w:sz w:val="20"/>
          <w:szCs w:val="20"/>
        </w:rPr>
        <w:t>П У Д О Ж</w:t>
      </w:r>
    </w:p>
    <w:p w:rsidR="005B7AAB" w:rsidRPr="00EC017D" w:rsidRDefault="00CD1AF4" w:rsidP="009E7754">
      <w:pPr>
        <w:spacing w:line="360" w:lineRule="auto"/>
        <w:jc w:val="center"/>
        <w:rPr>
          <w:b/>
          <w:caps/>
          <w:sz w:val="20"/>
          <w:szCs w:val="20"/>
        </w:rPr>
      </w:pPr>
      <w:r w:rsidRPr="00EC017D">
        <w:rPr>
          <w:b/>
          <w:caps/>
          <w:sz w:val="20"/>
          <w:szCs w:val="20"/>
        </w:rPr>
        <w:t>март 201</w:t>
      </w:r>
      <w:r w:rsidR="00C4550C">
        <w:rPr>
          <w:b/>
          <w:caps/>
          <w:sz w:val="20"/>
          <w:szCs w:val="20"/>
        </w:rPr>
        <w:t>8</w:t>
      </w:r>
    </w:p>
    <w:p w:rsidR="00DE6E5F" w:rsidRDefault="00DE6E5F" w:rsidP="009E7754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</w:p>
    <w:p w:rsidR="000A06B0" w:rsidRPr="00E20D69" w:rsidRDefault="000A06B0" w:rsidP="009E7754">
      <w:pPr>
        <w:pStyle w:val="a3"/>
        <w:spacing w:before="0" w:beforeAutospacing="0" w:after="0" w:afterAutospacing="0"/>
        <w:ind w:firstLine="708"/>
        <w:jc w:val="center"/>
        <w:rPr>
          <w:rStyle w:val="a4"/>
        </w:rPr>
      </w:pPr>
      <w:r w:rsidRPr="00E20D69">
        <w:rPr>
          <w:rStyle w:val="a4"/>
        </w:rPr>
        <w:t>ДОКЛАД</w:t>
      </w:r>
    </w:p>
    <w:p w:rsidR="000A06B0" w:rsidRPr="00E20D69" w:rsidRDefault="000A06B0" w:rsidP="009E7754">
      <w:pPr>
        <w:pStyle w:val="a3"/>
        <w:spacing w:before="0" w:beforeAutospacing="0" w:after="0" w:afterAutospacing="0"/>
        <w:ind w:firstLine="708"/>
        <w:jc w:val="center"/>
      </w:pPr>
    </w:p>
    <w:p w:rsidR="00E20D69" w:rsidRDefault="00E20D69" w:rsidP="00E20D69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Дорогие избиратели,</w:t>
      </w:r>
    </w:p>
    <w:p w:rsidR="00E20D69" w:rsidRDefault="00E20D69" w:rsidP="00E20D69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жители Пудожского городского поселения!</w:t>
      </w:r>
    </w:p>
    <w:p w:rsidR="00A434AC" w:rsidRPr="00E20D69" w:rsidRDefault="00A434AC" w:rsidP="002F044E">
      <w:pPr>
        <w:pStyle w:val="a3"/>
        <w:spacing w:before="0" w:beforeAutospacing="0" w:after="0" w:afterAutospacing="0"/>
        <w:ind w:firstLine="708"/>
        <w:jc w:val="both"/>
        <w:rPr>
          <w:b/>
          <w:i/>
        </w:rPr>
      </w:pPr>
    </w:p>
    <w:p w:rsidR="00A434AC" w:rsidRPr="00E20D69" w:rsidRDefault="00A434AC" w:rsidP="00BA09C3">
      <w:pPr>
        <w:ind w:firstLine="540"/>
        <w:jc w:val="both"/>
      </w:pPr>
      <w:r w:rsidRPr="00E20D69">
        <w:t>В рамках реализации Федерального закона № 131 – ФЗ «Об общих принципах организации местного самоуправления в Российской Федерации» деятельность Администрации Пудожского городского поселения, как исполнительно-распорядительного орга</w:t>
      </w:r>
      <w:r w:rsidR="00DD39AC" w:rsidRPr="00E20D69">
        <w:t xml:space="preserve">на местного самоуправления, </w:t>
      </w:r>
      <w:r w:rsidRPr="00E20D69">
        <w:t>направлена на улучшение качества жизни населения и осуществля</w:t>
      </w:r>
      <w:r w:rsidR="00DD39AC" w:rsidRPr="00E20D69">
        <w:t>ется</w:t>
      </w:r>
      <w:r w:rsidRPr="00E20D69">
        <w:t xml:space="preserve"> в соответствии с федеральным, республиканским законодательством, на основании Устава муниципального образования, а также муниципальных правовых актов, принятых Советом </w:t>
      </w:r>
      <w:r w:rsidR="00AD2756" w:rsidRPr="00E20D69">
        <w:t>Пудожского</w:t>
      </w:r>
      <w:r w:rsidRPr="00E20D69">
        <w:t xml:space="preserve"> городского поселения.</w:t>
      </w:r>
    </w:p>
    <w:p w:rsidR="00E74E88" w:rsidRPr="00E20D69" w:rsidRDefault="00643142" w:rsidP="00BA09C3">
      <w:pPr>
        <w:pStyle w:val="a3"/>
        <w:spacing w:before="0" w:beforeAutospacing="0" w:after="0" w:afterAutospacing="0"/>
        <w:ind w:firstLine="709"/>
        <w:jc w:val="both"/>
      </w:pPr>
      <w:r w:rsidRPr="00E20D69">
        <w:t>В целях обеспечения гласности в работе органов местного самоуправления,  п</w:t>
      </w:r>
      <w:r w:rsidR="00DD39AC" w:rsidRPr="00E20D69">
        <w:t xml:space="preserve">редлагаю вашему вниманию отчет главы Пудожского городского  поселения </w:t>
      </w:r>
      <w:r w:rsidRPr="00E20D69">
        <w:t>о работе администрации по исполнению пол</w:t>
      </w:r>
      <w:r w:rsidR="00CD1AF4" w:rsidRPr="00E20D69">
        <w:t>номочий местного значения в 201</w:t>
      </w:r>
      <w:r w:rsidR="00C4550C" w:rsidRPr="00E20D69">
        <w:t>7</w:t>
      </w:r>
      <w:r w:rsidR="00DD39AC" w:rsidRPr="00E20D69">
        <w:t xml:space="preserve"> году.</w:t>
      </w:r>
    </w:p>
    <w:p w:rsidR="008A5C9A" w:rsidRPr="00E20D69" w:rsidRDefault="00616287" w:rsidP="00BA09C3">
      <w:pPr>
        <w:pStyle w:val="a3"/>
        <w:spacing w:before="0" w:beforeAutospacing="0" w:after="0" w:afterAutospacing="0" w:line="240" w:lineRule="atLeast"/>
        <w:ind w:firstLine="708"/>
        <w:jc w:val="both"/>
      </w:pPr>
      <w:r w:rsidRPr="00E20D69">
        <w:t xml:space="preserve">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 </w:t>
      </w:r>
    </w:p>
    <w:p w:rsidR="00787488" w:rsidRPr="00E20D69" w:rsidRDefault="00024C6A" w:rsidP="00BA09C3">
      <w:pPr>
        <w:pStyle w:val="a3"/>
        <w:spacing w:before="0" w:beforeAutospacing="0" w:after="0" w:afterAutospacing="0" w:line="240" w:lineRule="atLeast"/>
        <w:ind w:firstLine="708"/>
        <w:jc w:val="both"/>
      </w:pPr>
      <w:r w:rsidRPr="00E20D69">
        <w:t>Приоритетной задачей в деятельности главы муниципального образования и администрации является работа в части стабилизации экономической и социальной обстановки.</w:t>
      </w:r>
    </w:p>
    <w:p w:rsidR="00C4550C" w:rsidRPr="00E20D69" w:rsidRDefault="004A2DE4" w:rsidP="00BA09C3">
      <w:pPr>
        <w:shd w:val="clear" w:color="auto" w:fill="FFFFFF"/>
        <w:jc w:val="both"/>
      </w:pPr>
      <w:r w:rsidRPr="00E20D69">
        <w:rPr>
          <w:spacing w:val="1"/>
        </w:rPr>
        <w:t xml:space="preserve">         </w:t>
      </w:r>
      <w:r w:rsidR="00C4550C" w:rsidRPr="00E20D69">
        <w:rPr>
          <w:spacing w:val="1"/>
        </w:rPr>
        <w:t>На 01 января 2017 года численность  Пудожского городского  поселения составила 10200 чел.,</w:t>
      </w:r>
      <w:r w:rsidR="00091071" w:rsidRPr="00E20D69">
        <w:rPr>
          <w:spacing w:val="1"/>
        </w:rPr>
        <w:t xml:space="preserve"> </w:t>
      </w:r>
      <w:r w:rsidR="00556925" w:rsidRPr="00E20D69">
        <w:rPr>
          <w:spacing w:val="1"/>
        </w:rPr>
        <w:t>что составляет 55% населения Пудожского района (18 528чел.). В</w:t>
      </w:r>
      <w:r w:rsidR="00C4550C" w:rsidRPr="00E20D69">
        <w:rPr>
          <w:spacing w:val="1"/>
        </w:rPr>
        <w:t xml:space="preserve"> сельских населенных пунктах</w:t>
      </w:r>
      <w:r w:rsidR="00556925" w:rsidRPr="00E20D69">
        <w:rPr>
          <w:spacing w:val="1"/>
        </w:rPr>
        <w:t xml:space="preserve"> поселения </w:t>
      </w:r>
      <w:r w:rsidR="00C4550C" w:rsidRPr="00E20D69">
        <w:rPr>
          <w:spacing w:val="1"/>
        </w:rPr>
        <w:t>проживают 1156 чел.</w:t>
      </w:r>
      <w:r w:rsidR="00556925" w:rsidRPr="00E20D69">
        <w:rPr>
          <w:spacing w:val="1"/>
        </w:rPr>
        <w:t xml:space="preserve"> (11% населения городского поселения). </w:t>
      </w:r>
      <w:r w:rsidR="00C4550C" w:rsidRPr="00E20D69">
        <w:rPr>
          <w:bCs/>
        </w:rPr>
        <w:t xml:space="preserve">Естественная убыль составила 4,6 % от показателя на 01.01.2014г. </w:t>
      </w:r>
    </w:p>
    <w:p w:rsidR="00C4550C" w:rsidRPr="00E20D69" w:rsidRDefault="00C4550C" w:rsidP="00BA09C3">
      <w:pPr>
        <w:pStyle w:val="1"/>
        <w:jc w:val="both"/>
        <w:rPr>
          <w:sz w:val="24"/>
        </w:rPr>
      </w:pPr>
      <w:r w:rsidRPr="00E20D69">
        <w:rPr>
          <w:sz w:val="24"/>
        </w:rPr>
        <w:t>На территории поселения насчитывается 2669 д</w:t>
      </w:r>
      <w:r w:rsidR="00DE4F69" w:rsidRPr="00E20D69">
        <w:rPr>
          <w:sz w:val="24"/>
        </w:rPr>
        <w:t>етей в возрасте от 0 до 18 лет, старше 70 лет -753 чел. Трудоспособное население составляет 6778 чел.</w:t>
      </w:r>
    </w:p>
    <w:p w:rsidR="00C4550C" w:rsidRPr="00E20D69" w:rsidRDefault="00C4550C" w:rsidP="00BA09C3">
      <w:pPr>
        <w:pStyle w:val="1"/>
        <w:jc w:val="both"/>
        <w:rPr>
          <w:bCs/>
          <w:sz w:val="24"/>
        </w:rPr>
      </w:pPr>
      <w:r w:rsidRPr="00E20D69">
        <w:rPr>
          <w:bCs/>
          <w:sz w:val="24"/>
        </w:rPr>
        <w:t>Количество граждан зарегистрированных в качестве  безработных по данным ГУ «Центр занятости населения Пудожского района по состоянию на 01.0</w:t>
      </w:r>
      <w:r w:rsidR="00DE4F69" w:rsidRPr="00E20D69">
        <w:rPr>
          <w:bCs/>
          <w:sz w:val="24"/>
        </w:rPr>
        <w:t>1</w:t>
      </w:r>
      <w:r w:rsidRPr="00E20D69">
        <w:rPr>
          <w:bCs/>
          <w:sz w:val="24"/>
        </w:rPr>
        <w:t>.201</w:t>
      </w:r>
      <w:r w:rsidR="00DE4F69" w:rsidRPr="00E20D69">
        <w:rPr>
          <w:bCs/>
          <w:sz w:val="24"/>
        </w:rPr>
        <w:t>8</w:t>
      </w:r>
      <w:r w:rsidRPr="00E20D69">
        <w:rPr>
          <w:bCs/>
          <w:sz w:val="24"/>
        </w:rPr>
        <w:t xml:space="preserve"> год </w:t>
      </w:r>
      <w:r w:rsidR="00DE4F69" w:rsidRPr="00E20D69">
        <w:rPr>
          <w:bCs/>
          <w:sz w:val="24"/>
        </w:rPr>
        <w:t xml:space="preserve">–169 </w:t>
      </w:r>
      <w:r w:rsidRPr="00E20D69">
        <w:rPr>
          <w:bCs/>
          <w:sz w:val="24"/>
        </w:rPr>
        <w:t>чел. Уровень регистрируемой безработицы на 01.0</w:t>
      </w:r>
      <w:r w:rsidR="00DE4F69" w:rsidRPr="00E20D69">
        <w:rPr>
          <w:bCs/>
          <w:sz w:val="24"/>
        </w:rPr>
        <w:t>1.2018</w:t>
      </w:r>
      <w:r w:rsidRPr="00E20D69">
        <w:rPr>
          <w:bCs/>
          <w:sz w:val="24"/>
        </w:rPr>
        <w:t xml:space="preserve">г. составлял </w:t>
      </w:r>
      <w:r w:rsidR="00DE4F69" w:rsidRPr="00E20D69">
        <w:rPr>
          <w:bCs/>
          <w:sz w:val="24"/>
        </w:rPr>
        <w:t>3,3</w:t>
      </w:r>
      <w:r w:rsidRPr="00E20D69">
        <w:rPr>
          <w:bCs/>
          <w:sz w:val="24"/>
        </w:rPr>
        <w:t>%.</w:t>
      </w:r>
    </w:p>
    <w:p w:rsidR="00E95534" w:rsidRPr="00E20D69" w:rsidRDefault="00E95534" w:rsidP="00BA09C3">
      <w:pPr>
        <w:autoSpaceDE w:val="0"/>
        <w:autoSpaceDN w:val="0"/>
        <w:adjustRightInd w:val="0"/>
        <w:ind w:firstLine="851"/>
        <w:jc w:val="both"/>
      </w:pPr>
      <w:r w:rsidRPr="00E20D69">
        <w:t>Социально-экономического развития территории Пудожского городского поселения за истекший период текущего финансового года и ожидаемые итоги социально-экономического развития территории Пудожского городского поселения за текущий финансовый год (далее – прогноз) исходит из анализа тенденций развития городского поселения за предшествующие годы, фактически складывающейся ситуации в 2015-2016 годах.</w:t>
      </w:r>
    </w:p>
    <w:p w:rsidR="00E62264" w:rsidRPr="00E20D69" w:rsidRDefault="00E95534" w:rsidP="00BA09C3">
      <w:pPr>
        <w:shd w:val="clear" w:color="auto" w:fill="FFFFFF"/>
        <w:ind w:firstLine="851"/>
        <w:jc w:val="both"/>
      </w:pPr>
      <w:r w:rsidRPr="00E20D69">
        <w:rPr>
          <w:spacing w:val="1"/>
        </w:rPr>
        <w:t>В целях развития Пудожского городского поселения утверждена Программа социально - экономического развития  на 2015-2017 годы, которая была принята решением Совета Пудожского городского поселения от 24.12.2014г. № 32</w:t>
      </w:r>
      <w:r w:rsidRPr="00E20D69">
        <w:rPr>
          <w:spacing w:val="-2"/>
        </w:rPr>
        <w:t>.</w:t>
      </w:r>
      <w:r w:rsidRPr="00E20D69">
        <w:t xml:space="preserve"> </w:t>
      </w:r>
    </w:p>
    <w:p w:rsidR="00E95534" w:rsidRPr="00E20D69" w:rsidRDefault="00E95534" w:rsidP="00BA09C3">
      <w:pPr>
        <w:shd w:val="clear" w:color="auto" w:fill="FFFFFF"/>
        <w:ind w:firstLine="851"/>
        <w:jc w:val="both"/>
      </w:pPr>
      <w:r w:rsidRPr="00E20D69">
        <w:t xml:space="preserve">Решением Совета Пудожского городского поселения от 30.03.2016г. № 11 ( в ред. </w:t>
      </w:r>
      <w:r w:rsidR="006A13CC" w:rsidRPr="00E20D69">
        <w:t>о</w:t>
      </w:r>
      <w:r w:rsidRPr="00E20D69">
        <w:t>т 08.12.2016г. № 46)</w:t>
      </w:r>
      <w:r w:rsidR="004A2DE4" w:rsidRPr="00E20D69">
        <w:t xml:space="preserve"> </w:t>
      </w:r>
      <w:r w:rsidR="006B4AB6" w:rsidRPr="00E20D69">
        <w:t xml:space="preserve">утвержден </w:t>
      </w:r>
      <w:r w:rsidRPr="00E20D69">
        <w:t xml:space="preserve"> «Комплексный инвестиционный план модернизации экономики Пудожского городского поселения на 2015-2020 годы»</w:t>
      </w:r>
    </w:p>
    <w:p w:rsidR="009B7D1B" w:rsidRPr="00E20D69" w:rsidRDefault="009B7D1B" w:rsidP="00BA09C3">
      <w:pPr>
        <w:shd w:val="clear" w:color="auto" w:fill="FFFFFF"/>
        <w:ind w:firstLine="851"/>
        <w:jc w:val="both"/>
      </w:pPr>
      <w:r w:rsidRPr="00E20D69">
        <w:t>Комплексный инвестиционный план модернизации экономики Пудожского городского поселения включает основные показатели</w:t>
      </w:r>
      <w:r w:rsidR="0050684F" w:rsidRPr="00E20D69">
        <w:t xml:space="preserve"> -</w:t>
      </w:r>
      <w:r w:rsidRPr="00E20D69">
        <w:t xml:space="preserve"> это привлечение 381 млн. руб. инвестиций и создание 640 рабочих мест. По состоянию на 01 января 2018 года </w:t>
      </w:r>
      <w:r w:rsidR="00DC1B46" w:rsidRPr="00E20D69">
        <w:t xml:space="preserve">за два года привлечено в экономику города 401,6 млн. руб. инвестиций и </w:t>
      </w:r>
      <w:r w:rsidRPr="00E20D69">
        <w:t xml:space="preserve"> создано </w:t>
      </w:r>
      <w:r w:rsidR="00DC1B46" w:rsidRPr="00E20D69">
        <w:t>191</w:t>
      </w:r>
      <w:r w:rsidRPr="00E20D69">
        <w:t xml:space="preserve"> рабоч</w:t>
      </w:r>
      <w:r w:rsidR="006B4AB6" w:rsidRPr="00E20D69">
        <w:t>ее</w:t>
      </w:r>
      <w:r w:rsidRPr="00E20D69">
        <w:t xml:space="preserve"> мест</w:t>
      </w:r>
      <w:r w:rsidR="00DC1B46" w:rsidRPr="00E20D69">
        <w:t>о</w:t>
      </w:r>
      <w:r w:rsidRPr="00E20D69">
        <w:t xml:space="preserve"> (данные согласно сведений предоставленных по отчетам налоговой инспекции 6-НДФЛ и стат.отчетности)</w:t>
      </w:r>
      <w:r w:rsidR="00DC1B46" w:rsidRPr="00E20D69">
        <w:t>.</w:t>
      </w:r>
    </w:p>
    <w:p w:rsidR="00714AC5" w:rsidRPr="00E20D69" w:rsidRDefault="004A2DE4" w:rsidP="00BA09C3">
      <w:pPr>
        <w:jc w:val="both"/>
      </w:pPr>
      <w:r w:rsidRPr="00E20D69">
        <w:t xml:space="preserve">        </w:t>
      </w:r>
      <w:r w:rsidR="00714AC5" w:rsidRPr="00E20D69">
        <w:t xml:space="preserve">Основу экономики поселения составляют предприятия торговли, сферы услуг, гостиничного хозяйства и лесозаготовки. На территории Пудожского городского поселения число зарегистрированных хозяйствующих субъектов по состоянию на </w:t>
      </w:r>
      <w:r w:rsidR="00714AC5" w:rsidRPr="00E20D69">
        <w:lastRenderedPageBreak/>
        <w:t>01.01.2018 г. составляет – 423 ед.  в среднем рост составил 7%  по сравнению с началом 2017 года в  том числе: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353"/>
        <w:gridCol w:w="2683"/>
        <w:gridCol w:w="2876"/>
      </w:tblGrid>
      <w:tr w:rsidR="00A3713A" w:rsidRPr="00E20D69" w:rsidTr="00FC7994">
        <w:trPr>
          <w:trHeight w:val="57"/>
          <w:jc w:val="center"/>
        </w:trPr>
        <w:tc>
          <w:tcPr>
            <w:tcW w:w="330" w:type="pct"/>
          </w:tcPr>
          <w:p w:rsidR="00714AC5" w:rsidRPr="00E20D69" w:rsidRDefault="00714AC5" w:rsidP="00BA09C3">
            <w:pPr>
              <w:jc w:val="both"/>
            </w:pPr>
            <w:r w:rsidRPr="00E20D69">
              <w:t>№</w:t>
            </w:r>
          </w:p>
        </w:tc>
        <w:tc>
          <w:tcPr>
            <w:tcW w:w="1757" w:type="pct"/>
          </w:tcPr>
          <w:p w:rsidR="00714AC5" w:rsidRPr="00E20D69" w:rsidRDefault="00714AC5" w:rsidP="00BA09C3">
            <w:pPr>
              <w:jc w:val="both"/>
            </w:pPr>
            <w:r w:rsidRPr="00E20D69">
              <w:t>Форма собственности</w:t>
            </w:r>
          </w:p>
        </w:tc>
        <w:tc>
          <w:tcPr>
            <w:tcW w:w="1406" w:type="pct"/>
          </w:tcPr>
          <w:p w:rsidR="00714AC5" w:rsidRPr="00E20D69" w:rsidRDefault="00714AC5" w:rsidP="00BA09C3">
            <w:pPr>
              <w:jc w:val="both"/>
            </w:pPr>
            <w:r w:rsidRPr="00E20D69">
              <w:t>Кол-во на 01.01.2017г.</w:t>
            </w:r>
          </w:p>
        </w:tc>
        <w:tc>
          <w:tcPr>
            <w:tcW w:w="1507" w:type="pct"/>
          </w:tcPr>
          <w:p w:rsidR="00714AC5" w:rsidRPr="00E20D69" w:rsidRDefault="00714AC5" w:rsidP="00BA09C3">
            <w:pPr>
              <w:jc w:val="both"/>
            </w:pPr>
            <w:r w:rsidRPr="00E20D69">
              <w:t>Кол-во на 01.01.2018г.</w:t>
            </w:r>
          </w:p>
        </w:tc>
      </w:tr>
      <w:tr w:rsidR="00A3713A" w:rsidRPr="00E20D69" w:rsidTr="00FC7994">
        <w:trPr>
          <w:trHeight w:val="57"/>
          <w:jc w:val="center"/>
        </w:trPr>
        <w:tc>
          <w:tcPr>
            <w:tcW w:w="330" w:type="pct"/>
          </w:tcPr>
          <w:p w:rsidR="00714AC5" w:rsidRPr="00E20D69" w:rsidRDefault="00714AC5" w:rsidP="00BA09C3">
            <w:pPr>
              <w:jc w:val="both"/>
            </w:pPr>
            <w:r w:rsidRPr="00E20D69">
              <w:t>1.</w:t>
            </w:r>
          </w:p>
        </w:tc>
        <w:tc>
          <w:tcPr>
            <w:tcW w:w="1757" w:type="pct"/>
          </w:tcPr>
          <w:p w:rsidR="00714AC5" w:rsidRPr="00E20D69" w:rsidRDefault="00714AC5" w:rsidP="00BA09C3">
            <w:pPr>
              <w:jc w:val="both"/>
            </w:pPr>
            <w:r w:rsidRPr="00E20D69">
              <w:t>Индивидуальные предприниматели</w:t>
            </w:r>
          </w:p>
        </w:tc>
        <w:tc>
          <w:tcPr>
            <w:tcW w:w="1406" w:type="pct"/>
          </w:tcPr>
          <w:p w:rsidR="00714AC5" w:rsidRPr="00E20D69" w:rsidRDefault="00714AC5" w:rsidP="00BA09C3">
            <w:pPr>
              <w:jc w:val="both"/>
              <w:rPr>
                <w:lang w:val="en-US"/>
              </w:rPr>
            </w:pPr>
            <w:r w:rsidRPr="00E20D69">
              <w:t>273</w:t>
            </w:r>
          </w:p>
          <w:p w:rsidR="0050684F" w:rsidRPr="00E20D69" w:rsidRDefault="0050684F" w:rsidP="00BA09C3">
            <w:pPr>
              <w:jc w:val="both"/>
            </w:pPr>
            <w:r w:rsidRPr="00E20D69">
              <w:rPr>
                <w:lang w:val="en-US"/>
              </w:rPr>
              <w:t xml:space="preserve">C </w:t>
            </w:r>
            <w:r w:rsidRPr="00E20D69">
              <w:t>двухсот семидесяти трех</w:t>
            </w:r>
          </w:p>
        </w:tc>
        <w:tc>
          <w:tcPr>
            <w:tcW w:w="1507" w:type="pct"/>
          </w:tcPr>
          <w:p w:rsidR="00714AC5" w:rsidRPr="00E20D69" w:rsidRDefault="00714AC5" w:rsidP="00BA09C3">
            <w:pPr>
              <w:jc w:val="both"/>
            </w:pPr>
            <w:r w:rsidRPr="00E20D69">
              <w:t>295</w:t>
            </w:r>
          </w:p>
          <w:p w:rsidR="0050684F" w:rsidRPr="00E20D69" w:rsidRDefault="0050684F" w:rsidP="00BA09C3">
            <w:pPr>
              <w:jc w:val="both"/>
            </w:pPr>
            <w:r w:rsidRPr="00E20D69">
              <w:t>До двухсот девяносто пяти</w:t>
            </w:r>
          </w:p>
        </w:tc>
      </w:tr>
      <w:tr w:rsidR="00A3713A" w:rsidRPr="00E20D69" w:rsidTr="00FC7994">
        <w:trPr>
          <w:trHeight w:val="57"/>
          <w:jc w:val="center"/>
        </w:trPr>
        <w:tc>
          <w:tcPr>
            <w:tcW w:w="330" w:type="pct"/>
          </w:tcPr>
          <w:p w:rsidR="00714AC5" w:rsidRPr="00E20D69" w:rsidRDefault="00714AC5" w:rsidP="00BA09C3">
            <w:pPr>
              <w:jc w:val="both"/>
            </w:pPr>
            <w:r w:rsidRPr="00E20D69">
              <w:t>2.</w:t>
            </w:r>
          </w:p>
        </w:tc>
        <w:tc>
          <w:tcPr>
            <w:tcW w:w="1757" w:type="pct"/>
          </w:tcPr>
          <w:p w:rsidR="00714AC5" w:rsidRPr="00E20D69" w:rsidRDefault="00714AC5" w:rsidP="00BA09C3">
            <w:pPr>
              <w:jc w:val="both"/>
            </w:pPr>
            <w:r w:rsidRPr="00E20D69">
              <w:t>Юридические лица</w:t>
            </w:r>
          </w:p>
        </w:tc>
        <w:tc>
          <w:tcPr>
            <w:tcW w:w="1406" w:type="pct"/>
          </w:tcPr>
          <w:p w:rsidR="00714AC5" w:rsidRPr="00E20D69" w:rsidRDefault="00714AC5" w:rsidP="00BA09C3">
            <w:pPr>
              <w:jc w:val="both"/>
            </w:pPr>
            <w:r w:rsidRPr="00E20D69">
              <w:t>121</w:t>
            </w:r>
          </w:p>
          <w:p w:rsidR="0050684F" w:rsidRPr="00E20D69" w:rsidRDefault="0050684F" w:rsidP="0050684F">
            <w:pPr>
              <w:jc w:val="both"/>
            </w:pPr>
            <w:r w:rsidRPr="00E20D69">
              <w:t>Со ста двадцати одного</w:t>
            </w:r>
          </w:p>
        </w:tc>
        <w:tc>
          <w:tcPr>
            <w:tcW w:w="1507" w:type="pct"/>
          </w:tcPr>
          <w:p w:rsidR="00714AC5" w:rsidRPr="00E20D69" w:rsidRDefault="00714AC5" w:rsidP="00BA09C3">
            <w:pPr>
              <w:jc w:val="both"/>
            </w:pPr>
            <w:r w:rsidRPr="00E20D69">
              <w:t>128</w:t>
            </w:r>
          </w:p>
          <w:p w:rsidR="0050684F" w:rsidRPr="00E20D69" w:rsidRDefault="0050684F" w:rsidP="00BA09C3">
            <w:pPr>
              <w:jc w:val="both"/>
            </w:pPr>
            <w:r w:rsidRPr="00E20D69">
              <w:t>До ста двадцати восьми</w:t>
            </w:r>
          </w:p>
        </w:tc>
      </w:tr>
    </w:tbl>
    <w:p w:rsidR="00714AC5" w:rsidRPr="00E20D69" w:rsidRDefault="00714AC5" w:rsidP="00BA09C3">
      <w:pPr>
        <w:shd w:val="clear" w:color="auto" w:fill="FFFFFF"/>
        <w:ind w:firstLine="851"/>
        <w:jc w:val="both"/>
      </w:pPr>
      <w:r w:rsidRPr="00E20D69">
        <w:t>До 2012 года основным градообразующем предприятием Пудожа являлось ООО «Пудожлеспром». В настоящий момент деятельность предприятия прекращена в связи с банкротством предприятия. Распоряжением Правительства Российской Федерации №1398-р от 29.07.2014г. Пудожское городское поселение отнесено к монопрофильным муниципальным образованиям Российской Федерации (моногородам).</w:t>
      </w:r>
    </w:p>
    <w:p w:rsidR="00D8409B" w:rsidRPr="00E20D69" w:rsidRDefault="00D8409B" w:rsidP="00E20D69">
      <w:pPr>
        <w:ind w:firstLine="851"/>
        <w:jc w:val="both"/>
      </w:pPr>
      <w:r w:rsidRPr="00E20D69">
        <w:t>23 ноября в рамках приоритетного проекта РФ «Комплексное развитие моногородов» завершила обучения команда от моногорода Пудож.</w:t>
      </w:r>
    </w:p>
    <w:p w:rsidR="00D8409B" w:rsidRPr="00E20D69" w:rsidRDefault="00D8409B" w:rsidP="00E20D69">
      <w:pPr>
        <w:ind w:firstLine="851"/>
        <w:jc w:val="both"/>
      </w:pPr>
      <w:r w:rsidRPr="00E20D69">
        <w:t>В состав команды вошли:</w:t>
      </w:r>
    </w:p>
    <w:p w:rsidR="00D8409B" w:rsidRPr="00E20D69" w:rsidRDefault="00D8409B" w:rsidP="00E20D69">
      <w:pPr>
        <w:ind w:firstLine="851"/>
        <w:jc w:val="both"/>
      </w:pPr>
      <w:r w:rsidRPr="00E20D69">
        <w:t>- Ладыгин Андрей Владимирович – Глава Пудожского городского поселения;</w:t>
      </w:r>
    </w:p>
    <w:p w:rsidR="00D8409B" w:rsidRPr="00E20D69" w:rsidRDefault="00D8409B" w:rsidP="00E20D69">
      <w:pPr>
        <w:ind w:firstLine="851"/>
        <w:jc w:val="both"/>
      </w:pPr>
      <w:r w:rsidRPr="00E20D69">
        <w:t>- Булышкина Елена Николаевна – Зам.Главы администрации Пудожского муниципального района</w:t>
      </w:r>
    </w:p>
    <w:p w:rsidR="00D8409B" w:rsidRPr="00E20D69" w:rsidRDefault="00D8409B" w:rsidP="00E20D69">
      <w:pPr>
        <w:ind w:firstLine="851"/>
        <w:jc w:val="both"/>
      </w:pPr>
      <w:r w:rsidRPr="00E20D69">
        <w:t>- Волкова Ольга Владимировна –первый Зам.генерального директора «Корпарация развития Республики Карелия»</w:t>
      </w:r>
    </w:p>
    <w:p w:rsidR="00D8409B" w:rsidRPr="00E20D69" w:rsidRDefault="00D8409B" w:rsidP="00E20D69">
      <w:pPr>
        <w:ind w:firstLine="851"/>
        <w:jc w:val="both"/>
      </w:pPr>
      <w:r w:rsidRPr="00E20D69">
        <w:t>- Келкоева Наталья Валерьевна – зам.генерального директора по стратегическому планированию ООО «ЛХМ»</w:t>
      </w:r>
    </w:p>
    <w:p w:rsidR="00D8409B" w:rsidRPr="00E20D69" w:rsidRDefault="00D8409B" w:rsidP="00BA09C3">
      <w:pPr>
        <w:ind w:firstLine="851"/>
        <w:jc w:val="both"/>
      </w:pPr>
      <w:r w:rsidRPr="00E20D69">
        <w:t>Обучение было нацелено на объединение всех заинтересованных сторон для совместного решения проблем моногорода, а также развитие управленческих и проектных компетенций специалистов, чтобы в конечном итоге они продуктивно решали задачи по снижению зависимости населенного пункта от градообразующего предприятия, созданию новых рабочих мест, привлечению инвестиций и повышению качества жизни на своих территориях.</w:t>
      </w:r>
    </w:p>
    <w:p w:rsidR="00DC1B46" w:rsidRPr="00E20D69" w:rsidRDefault="00DC1B46" w:rsidP="00BA09C3">
      <w:pPr>
        <w:shd w:val="clear" w:color="auto" w:fill="FFFFFF"/>
        <w:ind w:firstLine="851"/>
        <w:jc w:val="both"/>
      </w:pPr>
      <w:r w:rsidRPr="00E20D69">
        <w:t>Основные направления развития экономики в поселении сформировались в</w:t>
      </w:r>
      <w:r w:rsidR="00B9495A" w:rsidRPr="00E20D69">
        <w:t xml:space="preserve"> следующих направлениях</w:t>
      </w:r>
      <w:r w:rsidRPr="00E20D69">
        <w:t>:</w:t>
      </w:r>
    </w:p>
    <w:p w:rsidR="00DC1B46" w:rsidRPr="00E20D69" w:rsidRDefault="00714AC5" w:rsidP="00BA09C3">
      <w:pPr>
        <w:pStyle w:val="a3"/>
        <w:spacing w:before="0" w:beforeAutospacing="0" w:after="0" w:afterAutospacing="0"/>
        <w:ind w:left="720" w:hanging="720"/>
        <w:jc w:val="both"/>
      </w:pPr>
      <w:r w:rsidRPr="00E20D69">
        <w:rPr>
          <w:rFonts w:eastAsiaTheme="minorEastAsia"/>
          <w:kern w:val="24"/>
        </w:rPr>
        <w:t>1.</w:t>
      </w:r>
      <w:r w:rsidR="00DC1B46" w:rsidRPr="00E20D69">
        <w:rPr>
          <w:rFonts w:eastAsiaTheme="minorEastAsia"/>
          <w:kern w:val="24"/>
        </w:rPr>
        <w:t xml:space="preserve"> развитие малого и среднего предпринимательства</w:t>
      </w:r>
    </w:p>
    <w:p w:rsidR="00DC1B46" w:rsidRPr="00E20D69" w:rsidRDefault="00714AC5" w:rsidP="00BA09C3">
      <w:pPr>
        <w:pStyle w:val="a3"/>
        <w:spacing w:before="0" w:beforeAutospacing="0" w:after="0" w:afterAutospacing="0"/>
        <w:ind w:left="720" w:hanging="720"/>
        <w:jc w:val="both"/>
      </w:pPr>
      <w:r w:rsidRPr="00E20D69">
        <w:rPr>
          <w:rFonts w:eastAsiaTheme="minorEastAsia"/>
          <w:kern w:val="24"/>
        </w:rPr>
        <w:t>2.</w:t>
      </w:r>
      <w:r w:rsidR="00DC1B46" w:rsidRPr="00E20D69">
        <w:rPr>
          <w:rFonts w:eastAsiaTheme="minorEastAsia"/>
          <w:kern w:val="24"/>
        </w:rPr>
        <w:t xml:space="preserve"> развитие инфраструктуры для гостей и жителей города</w:t>
      </w:r>
    </w:p>
    <w:p w:rsidR="00DC1B46" w:rsidRPr="00E20D69" w:rsidRDefault="00714AC5" w:rsidP="00BA09C3">
      <w:pPr>
        <w:pStyle w:val="a3"/>
        <w:spacing w:before="0" w:beforeAutospacing="0" w:after="0" w:afterAutospacing="0"/>
        <w:ind w:left="720" w:hanging="720"/>
        <w:jc w:val="both"/>
      </w:pPr>
      <w:r w:rsidRPr="00E20D69">
        <w:rPr>
          <w:rFonts w:eastAsiaTheme="minorEastAsia"/>
          <w:kern w:val="24"/>
        </w:rPr>
        <w:t>3.</w:t>
      </w:r>
      <w:r w:rsidR="00DC1B46" w:rsidRPr="00E20D69">
        <w:rPr>
          <w:rFonts w:eastAsiaTheme="minorEastAsia"/>
          <w:kern w:val="24"/>
        </w:rPr>
        <w:t>возрождение традиций сельского хозяйства.</w:t>
      </w:r>
    </w:p>
    <w:p w:rsidR="00552498" w:rsidRPr="00E20D69" w:rsidRDefault="00045132" w:rsidP="00BA09C3">
      <w:pPr>
        <w:autoSpaceDE w:val="0"/>
        <w:autoSpaceDN w:val="0"/>
        <w:adjustRightInd w:val="0"/>
        <w:jc w:val="both"/>
      </w:pPr>
      <w:bookmarkStart w:id="1" w:name="_Toc239474543"/>
      <w:r w:rsidRPr="00E20D69">
        <w:t xml:space="preserve">          </w:t>
      </w:r>
      <w:r w:rsidR="00552498" w:rsidRPr="00E20D69">
        <w:t>Развитие малого и среднего бизнеса в городе является резервом, позволяющим поднять жизненный уровень населения и создать новые рабочие места.</w:t>
      </w:r>
    </w:p>
    <w:bookmarkEnd w:id="1"/>
    <w:p w:rsidR="00E95534" w:rsidRPr="00E20D69" w:rsidRDefault="00E95534" w:rsidP="00BA09C3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</w:pPr>
      <w:r w:rsidRPr="00E20D69">
        <w:t xml:space="preserve">Розничная торговая сеть Пудожского городского поселения насчитывает более 170 магазинов с павильонами и киосками. Также на территории поселения расположено 5 кафе, открытый рынок, 5 салонов красоты, включая парикмахерские, городская баня, </w:t>
      </w:r>
      <w:r w:rsidR="00BA534D" w:rsidRPr="00E20D69">
        <w:t>2 сауны</w:t>
      </w:r>
      <w:r w:rsidRPr="00E20D69">
        <w:t xml:space="preserve">. </w:t>
      </w:r>
    </w:p>
    <w:p w:rsidR="00BA534D" w:rsidRPr="00E20D69" w:rsidRDefault="00B9495A" w:rsidP="00AA7A65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>В  2017 году г</w:t>
      </w:r>
      <w:r w:rsidR="00BA534D" w:rsidRPr="00E20D69">
        <w:rPr>
          <w:rFonts w:eastAsiaTheme="minorEastAsia"/>
          <w:bCs/>
          <w:kern w:val="24"/>
        </w:rPr>
        <w:t>ранты на развитие получили 3 субъекта МСП на сумму 1495,7 тыс.руб.</w:t>
      </w:r>
    </w:p>
    <w:p w:rsidR="00714AC5" w:rsidRPr="00E20D69" w:rsidRDefault="004A2DE4" w:rsidP="00BA09C3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 xml:space="preserve">          </w:t>
      </w:r>
      <w:r w:rsidR="00714AC5" w:rsidRPr="00E20D69">
        <w:rPr>
          <w:rFonts w:eastAsiaTheme="minorEastAsia"/>
          <w:bCs/>
          <w:kern w:val="24"/>
        </w:rPr>
        <w:t>2. Туризм</w:t>
      </w:r>
      <w:r w:rsidR="00E20D69" w:rsidRPr="00E20D69">
        <w:rPr>
          <w:rFonts w:eastAsiaTheme="minorEastAsia"/>
          <w:bCs/>
          <w:kern w:val="24"/>
        </w:rPr>
        <w:t xml:space="preserve"> </w:t>
      </w:r>
      <w:r w:rsidR="00714AC5" w:rsidRPr="00E20D69">
        <w:rPr>
          <w:rFonts w:eastAsiaTheme="minorEastAsia"/>
          <w:bCs/>
          <w:kern w:val="24"/>
        </w:rPr>
        <w:t xml:space="preserve">- перспективное направление в социально-экономическом развитии территории. Транспотный поток через город в сутки составляет 1057 ед. </w:t>
      </w:r>
      <w:r w:rsidR="00B9495A" w:rsidRPr="00E20D69">
        <w:rPr>
          <w:rFonts w:eastAsiaTheme="minorEastAsia"/>
          <w:bCs/>
          <w:kern w:val="24"/>
        </w:rPr>
        <w:t>в городе находятся</w:t>
      </w:r>
      <w:r w:rsidR="00714AC5" w:rsidRPr="00E20D69">
        <w:rPr>
          <w:rFonts w:eastAsiaTheme="minorEastAsia"/>
          <w:bCs/>
          <w:kern w:val="24"/>
        </w:rPr>
        <w:t xml:space="preserve"> тр</w:t>
      </w:r>
      <w:r w:rsidR="00B9495A" w:rsidRPr="00E20D69">
        <w:rPr>
          <w:rFonts w:eastAsiaTheme="minorEastAsia"/>
          <w:bCs/>
          <w:kern w:val="24"/>
        </w:rPr>
        <w:t>и</w:t>
      </w:r>
      <w:r w:rsidR="00714AC5" w:rsidRPr="00E20D69">
        <w:rPr>
          <w:rFonts w:eastAsiaTheme="minorEastAsia"/>
          <w:bCs/>
          <w:kern w:val="24"/>
        </w:rPr>
        <w:t xml:space="preserve"> комфортабельны</w:t>
      </w:r>
      <w:r w:rsidR="00B9495A" w:rsidRPr="00E20D69">
        <w:rPr>
          <w:rFonts w:eastAsiaTheme="minorEastAsia"/>
          <w:bCs/>
          <w:kern w:val="24"/>
        </w:rPr>
        <w:t>е</w:t>
      </w:r>
      <w:r w:rsidR="00714AC5" w:rsidRPr="00E20D69">
        <w:rPr>
          <w:rFonts w:eastAsiaTheme="minorEastAsia"/>
          <w:bCs/>
          <w:kern w:val="24"/>
        </w:rPr>
        <w:t xml:space="preserve"> гостиниц</w:t>
      </w:r>
      <w:r w:rsidR="00B9495A" w:rsidRPr="00E20D69">
        <w:rPr>
          <w:rFonts w:eastAsiaTheme="minorEastAsia"/>
          <w:bCs/>
          <w:kern w:val="24"/>
        </w:rPr>
        <w:t>ы</w:t>
      </w:r>
      <w:r w:rsidR="00714AC5" w:rsidRPr="00E20D69">
        <w:rPr>
          <w:rFonts w:eastAsiaTheme="minorEastAsia"/>
          <w:bCs/>
          <w:kern w:val="24"/>
        </w:rPr>
        <w:t xml:space="preserve"> на 221 место и гостевы</w:t>
      </w:r>
      <w:r w:rsidR="00B9495A" w:rsidRPr="00E20D69">
        <w:rPr>
          <w:rFonts w:eastAsiaTheme="minorEastAsia"/>
          <w:bCs/>
          <w:kern w:val="24"/>
        </w:rPr>
        <w:t>е</w:t>
      </w:r>
      <w:r w:rsidR="00714AC5" w:rsidRPr="00E20D69">
        <w:rPr>
          <w:rFonts w:eastAsiaTheme="minorEastAsia"/>
          <w:bCs/>
          <w:kern w:val="24"/>
        </w:rPr>
        <w:t xml:space="preserve"> дом</w:t>
      </w:r>
      <w:r w:rsidR="00B9495A" w:rsidRPr="00E20D69">
        <w:rPr>
          <w:rFonts w:eastAsiaTheme="minorEastAsia"/>
          <w:bCs/>
          <w:kern w:val="24"/>
        </w:rPr>
        <w:t>а</w:t>
      </w:r>
      <w:r w:rsidR="00714AC5" w:rsidRPr="00E20D69">
        <w:rPr>
          <w:rFonts w:eastAsiaTheme="minorEastAsia"/>
          <w:bCs/>
          <w:kern w:val="24"/>
        </w:rPr>
        <w:t xml:space="preserve"> на 53 места. Так же в летний период активно развивается загородный отдых.</w:t>
      </w:r>
      <w:r w:rsidR="00714AC5" w:rsidRPr="00E20D69">
        <w:t xml:space="preserve">  Пудожский район занимает </w:t>
      </w:r>
      <w:r w:rsidR="00714AC5" w:rsidRPr="00E20D69">
        <w:rPr>
          <w:rFonts w:eastAsiaTheme="minorEastAsia"/>
          <w:bCs/>
          <w:kern w:val="24"/>
        </w:rPr>
        <w:t>III место в Республике Карелия по количеству памятников археологии и культуры.</w:t>
      </w:r>
      <w:r w:rsidR="00091071" w:rsidRPr="00E20D69">
        <w:t xml:space="preserve"> Международный проект  </w:t>
      </w:r>
      <w:r w:rsidR="00091071" w:rsidRPr="00E20D69">
        <w:rPr>
          <w:i/>
          <w:iCs/>
        </w:rPr>
        <w:t>Голубая дорога</w:t>
      </w:r>
      <w:r w:rsidR="00091071" w:rsidRPr="00E20D69">
        <w:t xml:space="preserve"> «пришёл» в Карелию в 1992 году. Благодаря проекту разработан туристский маршрут из </w:t>
      </w:r>
      <w:hyperlink r:id="rId12" w:tooltip="Скандинавия" w:history="1">
        <w:r w:rsidR="00091071" w:rsidRPr="00E20D69">
          <w:rPr>
            <w:rStyle w:val="af3"/>
            <w:color w:val="auto"/>
            <w:u w:val="none"/>
          </w:rPr>
          <w:t>Скандинавии</w:t>
        </w:r>
      </w:hyperlink>
      <w:r w:rsidR="00091071" w:rsidRPr="00E20D69">
        <w:t xml:space="preserve"> через Карели</w:t>
      </w:r>
      <w:r w:rsidR="00F717B4" w:rsidRPr="00E20D69">
        <w:t>ю</w:t>
      </w:r>
      <w:r w:rsidR="00091071" w:rsidRPr="00E20D69">
        <w:t>, с целью ознакомления с культурно-историческими достопримечательностями Карелии</w:t>
      </w:r>
      <w:r w:rsidR="00714AC5" w:rsidRPr="00E20D69">
        <w:rPr>
          <w:rFonts w:eastAsiaTheme="minorEastAsia"/>
          <w:bCs/>
          <w:kern w:val="24"/>
        </w:rPr>
        <w:t xml:space="preserve"> </w:t>
      </w:r>
      <w:r w:rsidR="00F717B4" w:rsidRPr="00E20D69">
        <w:rPr>
          <w:rFonts w:eastAsiaTheme="minorEastAsia"/>
          <w:bCs/>
          <w:kern w:val="24"/>
        </w:rPr>
        <w:t xml:space="preserve">. </w:t>
      </w:r>
      <w:r w:rsidR="00091071" w:rsidRPr="00E20D69">
        <w:t>Маршрут начинается у Атлантического побережья Норвегии (</w:t>
      </w:r>
      <w:hyperlink r:id="rId13" w:tooltip="Му-и-Рана" w:history="1">
        <w:r w:rsidR="00091071" w:rsidRPr="00E20D69">
          <w:rPr>
            <w:rStyle w:val="af3"/>
            <w:color w:val="auto"/>
          </w:rPr>
          <w:t>Му-и-Рана</w:t>
        </w:r>
      </w:hyperlink>
      <w:r w:rsidR="00091071" w:rsidRPr="00E20D69">
        <w:t xml:space="preserve">), проходит по территории Швеции, Финляндии, России и заканчивается в </w:t>
      </w:r>
      <w:hyperlink r:id="rId14" w:tooltip="Пудож" w:history="1">
        <w:r w:rsidR="00091071" w:rsidRPr="00E20D69">
          <w:rPr>
            <w:rStyle w:val="af3"/>
            <w:color w:val="auto"/>
            <w:u w:val="none"/>
          </w:rPr>
          <w:t>Пудоже</w:t>
        </w:r>
      </w:hyperlink>
      <w:r w:rsidR="00091071" w:rsidRPr="00E20D69">
        <w:t xml:space="preserve"> (</w:t>
      </w:r>
      <w:hyperlink r:id="rId15" w:tooltip="Республика Карелия" w:history="1">
        <w:r w:rsidR="00091071" w:rsidRPr="00E20D69">
          <w:rPr>
            <w:rStyle w:val="af3"/>
            <w:color w:val="auto"/>
            <w:u w:val="none"/>
          </w:rPr>
          <w:t>Республика Карелия</w:t>
        </w:r>
      </w:hyperlink>
      <w:r w:rsidR="00091071" w:rsidRPr="00E20D69">
        <w:t xml:space="preserve">, </w:t>
      </w:r>
      <w:hyperlink r:id="rId16" w:tooltip="Россия" w:history="1">
        <w:r w:rsidR="00091071" w:rsidRPr="00E20D69">
          <w:rPr>
            <w:rStyle w:val="af3"/>
            <w:color w:val="auto"/>
            <w:u w:val="none"/>
          </w:rPr>
          <w:t>Россия</w:t>
        </w:r>
      </w:hyperlink>
      <w:r w:rsidR="00091071" w:rsidRPr="00E20D69">
        <w:t>)</w:t>
      </w:r>
      <w:r w:rsidR="00F717B4" w:rsidRPr="00E20D69">
        <w:t>.</w:t>
      </w:r>
    </w:p>
    <w:p w:rsidR="00D75A9D" w:rsidRPr="00E20D69" w:rsidRDefault="004A2DE4" w:rsidP="00BA09C3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 xml:space="preserve">           </w:t>
      </w:r>
      <w:r w:rsidR="00D75A9D" w:rsidRPr="00E20D69">
        <w:rPr>
          <w:rFonts w:eastAsiaTheme="minorEastAsia"/>
          <w:bCs/>
          <w:kern w:val="24"/>
        </w:rPr>
        <w:t xml:space="preserve">3. </w:t>
      </w:r>
      <w:r w:rsidR="00A3792B" w:rsidRPr="00E20D69">
        <w:rPr>
          <w:rFonts w:eastAsiaTheme="minorEastAsia"/>
          <w:bCs/>
          <w:kern w:val="24"/>
        </w:rPr>
        <w:t xml:space="preserve">В направлении </w:t>
      </w:r>
      <w:r w:rsidR="00D75A9D" w:rsidRPr="00E20D69">
        <w:rPr>
          <w:rFonts w:eastAsiaTheme="minorEastAsia"/>
          <w:bCs/>
          <w:kern w:val="24"/>
        </w:rPr>
        <w:t>Развити</w:t>
      </w:r>
      <w:r w:rsidR="00A3792B" w:rsidRPr="00E20D69">
        <w:rPr>
          <w:rFonts w:eastAsiaTheme="minorEastAsia"/>
          <w:bCs/>
          <w:kern w:val="24"/>
        </w:rPr>
        <w:t>я</w:t>
      </w:r>
      <w:r w:rsidR="00D75A9D" w:rsidRPr="00E20D69">
        <w:rPr>
          <w:rFonts w:eastAsiaTheme="minorEastAsia"/>
          <w:bCs/>
          <w:kern w:val="24"/>
        </w:rPr>
        <w:t xml:space="preserve"> сельского хозяйства </w:t>
      </w:r>
      <w:r w:rsidR="00D7194A" w:rsidRPr="00E20D69">
        <w:rPr>
          <w:rFonts w:eastAsiaTheme="minorEastAsia"/>
          <w:bCs/>
          <w:kern w:val="24"/>
        </w:rPr>
        <w:t>актив</w:t>
      </w:r>
      <w:r w:rsidR="0050684F" w:rsidRPr="00E20D69">
        <w:rPr>
          <w:rFonts w:eastAsiaTheme="minorEastAsia"/>
          <w:bCs/>
          <w:kern w:val="24"/>
        </w:rPr>
        <w:t>н</w:t>
      </w:r>
      <w:r w:rsidR="00D7194A" w:rsidRPr="00E20D69">
        <w:rPr>
          <w:rFonts w:eastAsiaTheme="minorEastAsia"/>
          <w:bCs/>
          <w:kern w:val="24"/>
        </w:rPr>
        <w:t>ую работу ведет</w:t>
      </w:r>
      <w:r w:rsidR="00D75A9D" w:rsidRPr="00E20D69">
        <w:rPr>
          <w:rFonts w:eastAsiaTheme="minorEastAsia"/>
          <w:bCs/>
          <w:kern w:val="24"/>
        </w:rPr>
        <w:t xml:space="preserve">  фирм</w:t>
      </w:r>
      <w:r w:rsidR="00A3792B" w:rsidRPr="00E20D69">
        <w:rPr>
          <w:rFonts w:eastAsiaTheme="minorEastAsia"/>
          <w:bCs/>
          <w:kern w:val="24"/>
        </w:rPr>
        <w:t>а</w:t>
      </w:r>
      <w:r w:rsidR="00D75A9D" w:rsidRPr="00E20D69">
        <w:rPr>
          <w:rFonts w:eastAsiaTheme="minorEastAsia"/>
          <w:bCs/>
          <w:kern w:val="24"/>
        </w:rPr>
        <w:t xml:space="preserve"> ООО «ЛХМ» - единственное на сегодняшний день сельскохозяйственное предприятие в районе. Оно было создано в 2015 году с целью развития молочного животнов</w:t>
      </w:r>
      <w:r w:rsidR="0050684F" w:rsidRPr="00E20D69">
        <w:rPr>
          <w:rFonts w:eastAsiaTheme="minorEastAsia"/>
          <w:bCs/>
          <w:kern w:val="24"/>
        </w:rPr>
        <w:t xml:space="preserve">одства КРС и </w:t>
      </w:r>
      <w:r w:rsidR="0050684F" w:rsidRPr="00E20D69">
        <w:rPr>
          <w:rFonts w:eastAsiaTheme="minorEastAsia"/>
          <w:bCs/>
          <w:kern w:val="24"/>
        </w:rPr>
        <w:lastRenderedPageBreak/>
        <w:t xml:space="preserve">выпуска молочной продукции </w:t>
      </w:r>
      <w:r w:rsidR="00D75A9D" w:rsidRPr="00E20D69">
        <w:rPr>
          <w:rFonts w:eastAsiaTheme="minorEastAsia"/>
          <w:bCs/>
          <w:kern w:val="24"/>
        </w:rPr>
        <w:t>. По состоянию на конец 2017г. вложения собственника составили 23 млн. руб.</w:t>
      </w:r>
    </w:p>
    <w:p w:rsidR="00D75A9D" w:rsidRPr="00E20D69" w:rsidRDefault="00D75A9D" w:rsidP="00BA09C3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>Основные достижения предприятия :</w:t>
      </w:r>
    </w:p>
    <w:p w:rsidR="00D75A9D" w:rsidRPr="00E20D69" w:rsidRDefault="00B9495A" w:rsidP="00BA09C3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 xml:space="preserve">- </w:t>
      </w:r>
      <w:r w:rsidR="00D75A9D" w:rsidRPr="00E20D69">
        <w:rPr>
          <w:rFonts w:eastAsiaTheme="minorEastAsia"/>
          <w:bCs/>
          <w:kern w:val="24"/>
        </w:rPr>
        <w:t>Введена в 2016</w:t>
      </w:r>
      <w:r w:rsidR="00D7194A" w:rsidRPr="00E20D69">
        <w:rPr>
          <w:rFonts w:eastAsiaTheme="minorEastAsia"/>
          <w:bCs/>
          <w:kern w:val="24"/>
        </w:rPr>
        <w:t xml:space="preserve"> </w:t>
      </w:r>
      <w:r w:rsidR="00D75A9D" w:rsidRPr="00E20D69">
        <w:rPr>
          <w:rFonts w:eastAsiaTheme="minorEastAsia"/>
          <w:bCs/>
          <w:kern w:val="24"/>
        </w:rPr>
        <w:t>г. в эксплуатацию молочно-товарная ферма на 100 голов КРС в деревне Усть-Река Пудожского района</w:t>
      </w:r>
    </w:p>
    <w:p w:rsidR="00D75A9D" w:rsidRPr="00E20D69" w:rsidRDefault="00B9495A" w:rsidP="00BA09C3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>-</w:t>
      </w:r>
      <w:r w:rsidR="00D75A9D" w:rsidRPr="00E20D69">
        <w:rPr>
          <w:rFonts w:eastAsiaTheme="minorEastAsia"/>
          <w:bCs/>
          <w:kern w:val="24"/>
        </w:rPr>
        <w:t xml:space="preserve">  Приобретено 100 голов молодняка голштинизированной холмогорской породы</w:t>
      </w:r>
    </w:p>
    <w:p w:rsidR="00D75A9D" w:rsidRPr="00E20D69" w:rsidRDefault="00B9495A" w:rsidP="00BA09C3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>-</w:t>
      </w:r>
      <w:r w:rsidR="00D75A9D" w:rsidRPr="00E20D69">
        <w:rPr>
          <w:rFonts w:eastAsiaTheme="minorEastAsia"/>
          <w:bCs/>
          <w:kern w:val="24"/>
        </w:rPr>
        <w:t xml:space="preserve">  Создано 12 рабочих мест (трудозанятость местного населения)</w:t>
      </w:r>
    </w:p>
    <w:p w:rsidR="00D75A9D" w:rsidRPr="00E20D69" w:rsidRDefault="00B9495A" w:rsidP="00BA09C3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>- Предприятием п</w:t>
      </w:r>
      <w:r w:rsidR="00D75A9D" w:rsidRPr="00E20D69">
        <w:rPr>
          <w:rFonts w:eastAsiaTheme="minorEastAsia"/>
          <w:bCs/>
          <w:kern w:val="24"/>
        </w:rPr>
        <w:t>олучен</w:t>
      </w:r>
      <w:r w:rsidR="0050684F" w:rsidRPr="00E20D69">
        <w:rPr>
          <w:rFonts w:eastAsiaTheme="minorEastAsia"/>
          <w:bCs/>
          <w:kern w:val="24"/>
        </w:rPr>
        <w:t>ы</w:t>
      </w:r>
      <w:r w:rsidR="00D75A9D" w:rsidRPr="00E20D69">
        <w:rPr>
          <w:rFonts w:eastAsiaTheme="minorEastAsia"/>
          <w:bCs/>
          <w:kern w:val="24"/>
        </w:rPr>
        <w:t xml:space="preserve"> в долгосрочную аренду земельные участки площадью 700 Га,  проведен комплекс работ агротехнического ухода на 50 Га</w:t>
      </w:r>
    </w:p>
    <w:p w:rsidR="00D75A9D" w:rsidRPr="00E20D69" w:rsidRDefault="00B9495A" w:rsidP="00BA09C3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>-</w:t>
      </w:r>
      <w:r w:rsidR="00D75A9D" w:rsidRPr="00E20D69">
        <w:rPr>
          <w:rFonts w:eastAsiaTheme="minorEastAsia"/>
          <w:bCs/>
          <w:kern w:val="24"/>
        </w:rPr>
        <w:t xml:space="preserve">  Приобретена новая сельскохозяйственная техника на сумму 5 млн. рублей</w:t>
      </w:r>
    </w:p>
    <w:p w:rsidR="00385DF4" w:rsidRPr="00E20D69" w:rsidRDefault="00B9495A" w:rsidP="00BA09C3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>-</w:t>
      </w:r>
      <w:r w:rsidR="00D75A9D" w:rsidRPr="00E20D69">
        <w:rPr>
          <w:rFonts w:eastAsiaTheme="minorEastAsia"/>
          <w:bCs/>
          <w:kern w:val="24"/>
        </w:rPr>
        <w:t xml:space="preserve">   Предприятие </w:t>
      </w:r>
      <w:r w:rsidR="00385DF4" w:rsidRPr="00E20D69">
        <w:rPr>
          <w:rFonts w:eastAsiaTheme="minorEastAsia"/>
          <w:bCs/>
          <w:kern w:val="24"/>
        </w:rPr>
        <w:t xml:space="preserve">в уже в осенне-зимние периоды 2015-2017 годов </w:t>
      </w:r>
      <w:r w:rsidR="00D75A9D" w:rsidRPr="00E20D69">
        <w:rPr>
          <w:rFonts w:eastAsiaTheme="minorEastAsia"/>
          <w:bCs/>
          <w:kern w:val="24"/>
        </w:rPr>
        <w:t>обеспеч</w:t>
      </w:r>
      <w:r w:rsidR="00385DF4" w:rsidRPr="00E20D69">
        <w:rPr>
          <w:rFonts w:eastAsiaTheme="minorEastAsia"/>
          <w:bCs/>
          <w:kern w:val="24"/>
        </w:rPr>
        <w:t>ивало</w:t>
      </w:r>
      <w:r w:rsidR="00D75A9D" w:rsidRPr="00E20D69">
        <w:rPr>
          <w:rFonts w:eastAsiaTheme="minorEastAsia"/>
          <w:bCs/>
          <w:kern w:val="24"/>
        </w:rPr>
        <w:t xml:space="preserve"> кормами собственного производства </w:t>
      </w:r>
    </w:p>
    <w:p w:rsidR="00D75A9D" w:rsidRPr="00E20D69" w:rsidRDefault="00B9495A" w:rsidP="00BA09C3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>-</w:t>
      </w:r>
      <w:r w:rsidR="00D75A9D" w:rsidRPr="00E20D69">
        <w:rPr>
          <w:rFonts w:eastAsiaTheme="minorEastAsia"/>
          <w:bCs/>
          <w:kern w:val="24"/>
        </w:rPr>
        <w:t xml:space="preserve"> </w:t>
      </w:r>
      <w:r w:rsidR="00385DF4" w:rsidRPr="00E20D69">
        <w:rPr>
          <w:rFonts w:eastAsiaTheme="minorEastAsia"/>
          <w:bCs/>
          <w:kern w:val="24"/>
        </w:rPr>
        <w:t>Реализация</w:t>
      </w:r>
      <w:r w:rsidR="00D75A9D" w:rsidRPr="00E20D69">
        <w:rPr>
          <w:rFonts w:eastAsiaTheme="minorEastAsia"/>
          <w:bCs/>
          <w:kern w:val="24"/>
        </w:rPr>
        <w:t xml:space="preserve"> сельскохозяйственной продукции </w:t>
      </w:r>
      <w:r w:rsidR="00385DF4" w:rsidRPr="00E20D69">
        <w:rPr>
          <w:rFonts w:eastAsiaTheme="minorEastAsia"/>
          <w:bCs/>
          <w:kern w:val="24"/>
        </w:rPr>
        <w:t>-</w:t>
      </w:r>
      <w:r w:rsidR="00D75A9D" w:rsidRPr="00E20D69">
        <w:rPr>
          <w:rFonts w:eastAsiaTheme="minorEastAsia"/>
          <w:bCs/>
          <w:kern w:val="24"/>
        </w:rPr>
        <w:t xml:space="preserve"> до 3 млн. рублей в год</w:t>
      </w:r>
      <w:r w:rsidR="00385DF4" w:rsidRPr="00E20D69">
        <w:rPr>
          <w:rFonts w:eastAsiaTheme="minorEastAsia"/>
          <w:bCs/>
          <w:kern w:val="24"/>
        </w:rPr>
        <w:t>.</w:t>
      </w:r>
    </w:p>
    <w:p w:rsidR="00D75A9D" w:rsidRPr="00E20D69" w:rsidRDefault="00B9495A" w:rsidP="00BA09C3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>-</w:t>
      </w:r>
      <w:r w:rsidR="00D75A9D" w:rsidRPr="00E20D69">
        <w:rPr>
          <w:rFonts w:eastAsiaTheme="minorEastAsia"/>
          <w:bCs/>
          <w:kern w:val="24"/>
        </w:rPr>
        <w:t xml:space="preserve">.   </w:t>
      </w:r>
      <w:r w:rsidR="00385DF4" w:rsidRPr="00E20D69">
        <w:rPr>
          <w:rFonts w:eastAsiaTheme="minorEastAsia"/>
          <w:bCs/>
          <w:kern w:val="24"/>
        </w:rPr>
        <w:t>Было н</w:t>
      </w:r>
      <w:r w:rsidR="00D75A9D" w:rsidRPr="00E20D69">
        <w:rPr>
          <w:rFonts w:eastAsiaTheme="minorEastAsia"/>
          <w:bCs/>
          <w:kern w:val="24"/>
        </w:rPr>
        <w:t>ача</w:t>
      </w:r>
      <w:r w:rsidR="00385DF4" w:rsidRPr="00E20D69">
        <w:rPr>
          <w:rFonts w:eastAsiaTheme="minorEastAsia"/>
          <w:bCs/>
          <w:kern w:val="24"/>
        </w:rPr>
        <w:t>то</w:t>
      </w:r>
      <w:r w:rsidR="00D75A9D" w:rsidRPr="00E20D69">
        <w:rPr>
          <w:rFonts w:eastAsiaTheme="minorEastAsia"/>
          <w:bCs/>
          <w:kern w:val="24"/>
        </w:rPr>
        <w:t xml:space="preserve"> строительства здания молочно-товарной фермы  на 80 голов КРС и цеха </w:t>
      </w:r>
      <w:r w:rsidR="00E20D69">
        <w:rPr>
          <w:rFonts w:eastAsiaTheme="minorEastAsia"/>
          <w:bCs/>
          <w:kern w:val="24"/>
        </w:rPr>
        <w:t xml:space="preserve">по </w:t>
      </w:r>
      <w:r w:rsidR="00D75A9D" w:rsidRPr="00E20D69">
        <w:rPr>
          <w:rFonts w:eastAsiaTheme="minorEastAsia"/>
          <w:bCs/>
          <w:kern w:val="24"/>
        </w:rPr>
        <w:t xml:space="preserve">переработки </w:t>
      </w:r>
      <w:r w:rsidR="00E20D69">
        <w:rPr>
          <w:rFonts w:eastAsiaTheme="minorEastAsia"/>
          <w:bCs/>
          <w:kern w:val="24"/>
        </w:rPr>
        <w:t>молока</w:t>
      </w:r>
      <w:r w:rsidR="00D75A9D" w:rsidRPr="00E20D69">
        <w:rPr>
          <w:rFonts w:eastAsiaTheme="minorEastAsia"/>
          <w:bCs/>
          <w:kern w:val="24"/>
        </w:rPr>
        <w:t xml:space="preserve">в деревне Филимоновская </w:t>
      </w:r>
      <w:r w:rsidR="00385DF4" w:rsidRPr="00E20D69">
        <w:rPr>
          <w:rFonts w:eastAsiaTheme="minorEastAsia"/>
          <w:bCs/>
          <w:kern w:val="24"/>
        </w:rPr>
        <w:t>.</w:t>
      </w:r>
    </w:p>
    <w:p w:rsidR="00B067DB" w:rsidRPr="00E20D69" w:rsidRDefault="00B9495A" w:rsidP="00BA09C3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</w:rPr>
      </w:pPr>
      <w:r w:rsidRPr="00E20D69">
        <w:rPr>
          <w:rFonts w:eastAsiaTheme="minorEastAsia"/>
          <w:bCs/>
          <w:kern w:val="24"/>
        </w:rPr>
        <w:t xml:space="preserve">- </w:t>
      </w:r>
      <w:r w:rsidR="00D75A9D" w:rsidRPr="00E20D69">
        <w:rPr>
          <w:rFonts w:eastAsiaTheme="minorEastAsia"/>
          <w:bCs/>
          <w:kern w:val="24"/>
        </w:rPr>
        <w:t xml:space="preserve"> Приобретены здания для организации свинофермы</w:t>
      </w:r>
      <w:r w:rsidR="007A1072" w:rsidRPr="00E20D69">
        <w:rPr>
          <w:rFonts w:eastAsiaTheme="minorEastAsia"/>
          <w:bCs/>
          <w:kern w:val="24"/>
        </w:rPr>
        <w:t>, цеха по переработки мяса</w:t>
      </w:r>
      <w:r w:rsidR="00D75A9D" w:rsidRPr="00E20D69">
        <w:rPr>
          <w:rFonts w:eastAsiaTheme="minorEastAsia"/>
          <w:bCs/>
          <w:kern w:val="24"/>
        </w:rPr>
        <w:t xml:space="preserve"> и убойного пункта.</w:t>
      </w:r>
    </w:p>
    <w:p w:rsidR="00714AC5" w:rsidRPr="00E20D69" w:rsidRDefault="00714AC5" w:rsidP="00BA09C3">
      <w:pPr>
        <w:pStyle w:val="a3"/>
        <w:spacing w:before="0" w:beforeAutospacing="0" w:after="0" w:afterAutospacing="0"/>
        <w:jc w:val="both"/>
      </w:pPr>
    </w:p>
    <w:p w:rsidR="009E7754" w:rsidRPr="00E20D69" w:rsidRDefault="00141409" w:rsidP="00BA09C3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Формирование, утверждение, исполнение бюджета поселения</w:t>
      </w:r>
    </w:p>
    <w:p w:rsidR="00141409" w:rsidRPr="00E20D69" w:rsidRDefault="00141409" w:rsidP="00BA09C3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и контроль за исполнением данного бюджета</w:t>
      </w:r>
    </w:p>
    <w:p w:rsidR="00141409" w:rsidRPr="00E20D69" w:rsidRDefault="00141409" w:rsidP="00BA09C3">
      <w:pPr>
        <w:pStyle w:val="a3"/>
        <w:spacing w:before="0" w:beforeAutospacing="0" w:after="0" w:afterAutospacing="0" w:line="240" w:lineRule="atLeast"/>
        <w:ind w:firstLine="709"/>
        <w:jc w:val="both"/>
        <w:rPr>
          <w:i/>
        </w:rPr>
      </w:pPr>
    </w:p>
    <w:p w:rsidR="000A06B0" w:rsidRPr="00E20D69" w:rsidRDefault="000A06B0" w:rsidP="00BA09C3">
      <w:pPr>
        <w:pStyle w:val="a3"/>
        <w:spacing w:before="0" w:beforeAutospacing="0" w:after="0" w:afterAutospacing="0" w:line="240" w:lineRule="atLeast"/>
        <w:ind w:firstLine="709"/>
        <w:jc w:val="both"/>
      </w:pPr>
      <w:r w:rsidRPr="00E20D69">
        <w:t>Финансирование расходов поселения на решение вопросов местного значения, осуществляется на основании бюджета Пудожского городского  поселения.</w:t>
      </w:r>
    </w:p>
    <w:p w:rsidR="00552498" w:rsidRPr="00E20D69" w:rsidRDefault="00552498" w:rsidP="00BA09C3">
      <w:pPr>
        <w:pStyle w:val="ad"/>
        <w:jc w:val="both"/>
        <w:rPr>
          <w:b w:val="0"/>
          <w:i w:val="0"/>
          <w:sz w:val="24"/>
          <w:szCs w:val="24"/>
          <w:u w:val="none"/>
        </w:rPr>
      </w:pPr>
      <w:r w:rsidRPr="00E20D69">
        <w:rPr>
          <w:b w:val="0"/>
          <w:i w:val="0"/>
          <w:sz w:val="24"/>
          <w:szCs w:val="24"/>
          <w:u w:val="none"/>
        </w:rPr>
        <w:t xml:space="preserve">В целях обеспечения бюджетного процесса на территории поселения в соответствии с действующим законодательством формирование и исполнение бюджета поселения ведется  самостоятельно. Ежеквартально итоги исполнения бюджета утверждаются Главой Пудожского городского поселения и  публикуются на официальном сайте администрации </w:t>
      </w:r>
      <w:r w:rsidR="00385DF4" w:rsidRPr="00E20D69">
        <w:rPr>
          <w:b w:val="0"/>
          <w:i w:val="0"/>
          <w:sz w:val="24"/>
          <w:szCs w:val="24"/>
          <w:u w:val="none"/>
        </w:rPr>
        <w:t>.</w:t>
      </w:r>
      <w:r w:rsidRPr="00E20D69">
        <w:rPr>
          <w:b w:val="0"/>
          <w:i w:val="0"/>
          <w:sz w:val="24"/>
          <w:szCs w:val="24"/>
          <w:u w:val="none"/>
        </w:rPr>
        <w:t xml:space="preserve"> </w:t>
      </w:r>
    </w:p>
    <w:p w:rsidR="00552498" w:rsidRPr="00E20D69" w:rsidRDefault="00552498" w:rsidP="00BA09C3">
      <w:pPr>
        <w:pStyle w:val="ad"/>
        <w:jc w:val="both"/>
        <w:rPr>
          <w:b w:val="0"/>
          <w:i w:val="0"/>
          <w:sz w:val="24"/>
          <w:szCs w:val="24"/>
          <w:u w:val="none"/>
        </w:rPr>
      </w:pPr>
      <w:r w:rsidRPr="00E20D69">
        <w:rPr>
          <w:b w:val="0"/>
          <w:i w:val="0"/>
          <w:sz w:val="24"/>
          <w:szCs w:val="24"/>
          <w:u w:val="none"/>
        </w:rPr>
        <w:t xml:space="preserve">     В процессе реализации принципа централизованного управления бюджетными средствами достигается одна из основных задач бюджетной политики – целевое использование бюджетных средств и осуществление  эффективного финансового контроля.</w:t>
      </w:r>
    </w:p>
    <w:p w:rsidR="00E20D69" w:rsidRPr="00E20D69" w:rsidRDefault="00552498" w:rsidP="00BA09C3">
      <w:pPr>
        <w:tabs>
          <w:tab w:val="left" w:pos="180"/>
        </w:tabs>
        <w:suppressAutoHyphens/>
        <w:ind w:firstLine="720"/>
        <w:jc w:val="both"/>
      </w:pPr>
      <w:r w:rsidRPr="00E20D69">
        <w:t>Главная задача</w:t>
      </w:r>
      <w:r w:rsidR="004A2DE4" w:rsidRPr="00E20D69">
        <w:t xml:space="preserve"> </w:t>
      </w:r>
      <w:r w:rsidRPr="00E20D69">
        <w:t xml:space="preserve">в части контроля исполнения бюджета по расходам – не допустить необоснованного и незаконного расходования бюджетных средств, а также несанкционированного роста кредиторской задолженности, вследствие заключения договоров с превышением утвержденных бюджетных ассигнований, упорядочить договорные отношения. </w:t>
      </w:r>
    </w:p>
    <w:p w:rsidR="00E20D69" w:rsidRPr="00E20D69" w:rsidRDefault="00E20D69" w:rsidP="00E20D6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</w:t>
      </w:r>
      <w:r w:rsidR="00385DF4" w:rsidRPr="00E20D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69">
        <w:rPr>
          <w:rFonts w:ascii="Times New Roman" w:hAnsi="Times New Roman" w:cs="Times New Roman"/>
          <w:sz w:val="24"/>
          <w:szCs w:val="24"/>
        </w:rPr>
        <w:t xml:space="preserve">Бюджет Пудожского городского поселения утвержден 28.12.2016 г. решением Совета Пудожского городского поселения № 50 «О бюджете Пудожского городского поселения на 2017 год»  </w:t>
      </w:r>
      <w:r w:rsidRPr="00E20D69">
        <w:rPr>
          <w:rFonts w:ascii="Times New Roman" w:hAnsi="Times New Roman" w:cs="Times New Roman"/>
          <w:color w:val="000000"/>
          <w:sz w:val="24"/>
          <w:szCs w:val="24"/>
        </w:rPr>
        <w:t xml:space="preserve">по расходам в сумме </w:t>
      </w:r>
      <w:r w:rsidRPr="00E20D69">
        <w:rPr>
          <w:rFonts w:ascii="Times New Roman" w:hAnsi="Times New Roman" w:cs="Times New Roman"/>
          <w:sz w:val="24"/>
          <w:szCs w:val="24"/>
        </w:rPr>
        <w:t>32 336,9 тыс. руб.</w:t>
      </w:r>
      <w:r w:rsidRPr="00E20D69">
        <w:rPr>
          <w:rFonts w:ascii="Times New Roman" w:hAnsi="Times New Roman" w:cs="Times New Roman"/>
          <w:color w:val="000000"/>
          <w:sz w:val="24"/>
          <w:szCs w:val="24"/>
        </w:rPr>
        <w:t xml:space="preserve">, исходя из прогнозируемого объема доходов </w:t>
      </w:r>
      <w:r w:rsidRPr="00E20D69">
        <w:rPr>
          <w:rFonts w:ascii="Times New Roman" w:hAnsi="Times New Roman" w:cs="Times New Roman"/>
          <w:sz w:val="24"/>
          <w:szCs w:val="24"/>
        </w:rPr>
        <w:t>29 674,8 тыс. руб.</w:t>
      </w:r>
      <w:r w:rsidRPr="00E20D69">
        <w:rPr>
          <w:rFonts w:ascii="Times New Roman" w:hAnsi="Times New Roman" w:cs="Times New Roman"/>
          <w:color w:val="000000"/>
          <w:sz w:val="24"/>
          <w:szCs w:val="24"/>
        </w:rPr>
        <w:t xml:space="preserve">, (в том числе межбюджетные трансферты, получаемые из других бюджетов бюджетной системы РФ в сумме </w:t>
      </w:r>
      <w:r w:rsidRPr="00E20D69">
        <w:rPr>
          <w:rFonts w:ascii="Times New Roman" w:hAnsi="Times New Roman" w:cs="Times New Roman"/>
          <w:sz w:val="24"/>
          <w:szCs w:val="24"/>
        </w:rPr>
        <w:t xml:space="preserve">1 264,7 тыс. </w:t>
      </w:r>
      <w:r w:rsidRPr="00E20D69">
        <w:rPr>
          <w:rFonts w:ascii="Times New Roman" w:hAnsi="Times New Roman" w:cs="Times New Roman"/>
          <w:color w:val="000000"/>
          <w:sz w:val="24"/>
          <w:szCs w:val="24"/>
        </w:rPr>
        <w:t xml:space="preserve">руб.), с плановым дефицитом в сумме </w:t>
      </w:r>
      <w:r w:rsidRPr="00E20D69">
        <w:rPr>
          <w:rFonts w:ascii="Times New Roman" w:hAnsi="Times New Roman" w:cs="Times New Roman"/>
          <w:sz w:val="24"/>
          <w:szCs w:val="24"/>
        </w:rPr>
        <w:t>2 662,1 тыс.</w:t>
      </w:r>
      <w:r w:rsidRPr="00E20D6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20D69" w:rsidRPr="00E20D69" w:rsidRDefault="00E20D69" w:rsidP="00E20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69">
        <w:rPr>
          <w:rFonts w:ascii="Times New Roman" w:hAnsi="Times New Roman" w:cs="Times New Roman"/>
          <w:sz w:val="24"/>
          <w:szCs w:val="24"/>
        </w:rPr>
        <w:t xml:space="preserve">           За 2017 года в бюджет Пудожского городского поселения были внесены изменения в соответствии с  решениями Совета Пудожского городского поселения  № 3 от 22.02.17, № 9 от 29.03.17, № 14 от 05.05.17, № 19от 18.10.2017, № 34 от 27.12.17г.</w:t>
      </w:r>
    </w:p>
    <w:p w:rsidR="00E20D69" w:rsidRPr="00E20D69" w:rsidRDefault="00E20D69" w:rsidP="00E20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69">
        <w:rPr>
          <w:rFonts w:ascii="Times New Roman" w:hAnsi="Times New Roman" w:cs="Times New Roman"/>
          <w:sz w:val="24"/>
          <w:szCs w:val="24"/>
        </w:rPr>
        <w:t xml:space="preserve">           В результате внесенных изменений бюджет Пудожского городского поселения составил по расходам в сумме 37 426,6</w:t>
      </w:r>
      <w:r w:rsidRPr="00E20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D69">
        <w:rPr>
          <w:rFonts w:ascii="Times New Roman" w:hAnsi="Times New Roman" w:cs="Times New Roman"/>
          <w:sz w:val="24"/>
          <w:szCs w:val="24"/>
        </w:rPr>
        <w:t>тыс. руб., исходя из прогнозируемого объема доходов 35 594,3</w:t>
      </w:r>
      <w:r w:rsidRPr="00E20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D69">
        <w:rPr>
          <w:rFonts w:ascii="Times New Roman" w:hAnsi="Times New Roman" w:cs="Times New Roman"/>
          <w:sz w:val="24"/>
          <w:szCs w:val="24"/>
        </w:rPr>
        <w:t>тыс. руб., (в том числе межбюджетные трансферты, получаемые из других бюджетов бюджетной системы РФ в сумме 9 237,2</w:t>
      </w:r>
      <w:r w:rsidRPr="00E20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0D69">
        <w:rPr>
          <w:rFonts w:ascii="Times New Roman" w:hAnsi="Times New Roman" w:cs="Times New Roman"/>
          <w:sz w:val="24"/>
          <w:szCs w:val="24"/>
        </w:rPr>
        <w:t>тыс. руб.) с плановым дефицитом в сумме 1 832,3 тыс. руб.</w:t>
      </w:r>
    </w:p>
    <w:p w:rsidR="00E20D69" w:rsidRPr="00E20D69" w:rsidRDefault="00E20D69" w:rsidP="00E20D69">
      <w:pPr>
        <w:jc w:val="both"/>
      </w:pPr>
      <w:r w:rsidRPr="00E20D69">
        <w:t xml:space="preserve">          Уточнения бюджета осуществлялись в соответствии с уведомлениями администрации Пудожского муниципального района о выделении дополнительного финансирования и  представленными Администрацией и учреждениями  Пудожского </w:t>
      </w:r>
      <w:r w:rsidRPr="00E20D69">
        <w:lastRenderedPageBreak/>
        <w:t>городского поселения заявок  о внесении изменений в бюджет с учетом ожидаемого исполнения бюджета в течение отчетного периода.</w:t>
      </w:r>
    </w:p>
    <w:p w:rsidR="00E20D69" w:rsidRPr="00E20D69" w:rsidRDefault="00E20D69" w:rsidP="00E20D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D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20D69" w:rsidRPr="00E20D69" w:rsidRDefault="00E20D69" w:rsidP="00E20D69">
      <w:pPr>
        <w:ind w:right="2"/>
        <w:jc w:val="center"/>
        <w:rPr>
          <w:b/>
          <w:color w:val="000000"/>
        </w:rPr>
      </w:pPr>
      <w:r w:rsidRPr="00E20D69">
        <w:rPr>
          <w:b/>
          <w:color w:val="000000"/>
        </w:rPr>
        <w:t>Доходы</w:t>
      </w:r>
    </w:p>
    <w:p w:rsidR="00E20D69" w:rsidRPr="00E20D69" w:rsidRDefault="00E20D69" w:rsidP="00E20D69">
      <w:pPr>
        <w:ind w:right="2"/>
        <w:jc w:val="both"/>
        <w:rPr>
          <w:color w:val="000000"/>
        </w:rPr>
      </w:pPr>
      <w:r w:rsidRPr="00E20D69">
        <w:rPr>
          <w:color w:val="000000"/>
        </w:rPr>
        <w:tab/>
        <w:t xml:space="preserve"> В 2017 году в бюджет Пудожского городского поселения поступило доходов в сумме 35329,9  тыс. рублей  при плане 35594,4 тыс. руб. или 99,0% к утвержденному плану. 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tab/>
      </w:r>
      <w:r w:rsidRPr="00E20D69">
        <w:rPr>
          <w:b/>
          <w:color w:val="000000"/>
        </w:rPr>
        <w:t>Общий объем доходов</w:t>
      </w:r>
      <w:r w:rsidRPr="00E20D69">
        <w:rPr>
          <w:color w:val="000000"/>
        </w:rPr>
        <w:t xml:space="preserve"> в бюджет поселения в 2017 году по сравнению с 2016 г. вырос  на 7505 тыс. рублей.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tab/>
      </w:r>
      <w:r w:rsidRPr="00E20D69">
        <w:rPr>
          <w:b/>
          <w:color w:val="000000"/>
        </w:rPr>
        <w:t>Налоговые доходы</w:t>
      </w:r>
      <w:r w:rsidRPr="00E20D69">
        <w:rPr>
          <w:color w:val="000000"/>
        </w:rPr>
        <w:t xml:space="preserve"> бюджета в 2017 г. составили – 21 596 тыс. руб., неналоговые – 4 870 тыс. руб. 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  <w:color w:val="000000"/>
        </w:rPr>
        <w:t xml:space="preserve">В целом налоговых и неналоговых доходов (собственные доходы) </w:t>
      </w:r>
      <w:r w:rsidRPr="00E20D69">
        <w:rPr>
          <w:color w:val="000000"/>
        </w:rPr>
        <w:t xml:space="preserve"> в 2017 г. по сравнению с 2016г. поступило на 7505 тыс. руб. тыс. рублей больше, из них: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t xml:space="preserve">поступление налоговых доходов уменьшилось  на 2158,9 тыс. руб.; </w:t>
      </w:r>
    </w:p>
    <w:p w:rsidR="00E20D69" w:rsidRPr="00E20D69" w:rsidRDefault="00E20D69" w:rsidP="00E20D69">
      <w:pPr>
        <w:ind w:right="2"/>
        <w:jc w:val="both"/>
        <w:rPr>
          <w:color w:val="000000"/>
        </w:rPr>
      </w:pPr>
      <w:r w:rsidRPr="00E20D69">
        <w:rPr>
          <w:color w:val="000000"/>
        </w:rPr>
        <w:t>поступление неналоговых доходов увеличилось на 1963,4 тыс. руб.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</w:rPr>
        <w:t>Уменьшение доходов</w:t>
      </w:r>
      <w:r w:rsidRPr="00E20D69">
        <w:t xml:space="preserve"> по сравнению с 2016 годом произошло по</w:t>
      </w:r>
      <w:r w:rsidRPr="00E20D69">
        <w:rPr>
          <w:color w:val="000000"/>
        </w:rPr>
        <w:t xml:space="preserve"> следующим основным позициям: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i/>
          <w:color w:val="000000"/>
        </w:rPr>
        <w:t>налоговым доходам</w:t>
      </w:r>
      <w:r w:rsidRPr="00E20D69">
        <w:rPr>
          <w:color w:val="000000"/>
        </w:rPr>
        <w:t xml:space="preserve">: </w:t>
      </w:r>
    </w:p>
    <w:p w:rsidR="00E20D69" w:rsidRPr="00E20D69" w:rsidRDefault="00E20D69" w:rsidP="00E20D69">
      <w:pPr>
        <w:numPr>
          <w:ilvl w:val="0"/>
          <w:numId w:val="14"/>
        </w:numPr>
        <w:spacing w:line="40" w:lineRule="atLeast"/>
        <w:ind w:left="426" w:right="2"/>
        <w:jc w:val="both"/>
        <w:rPr>
          <w:color w:val="000000"/>
        </w:rPr>
      </w:pPr>
      <w:r w:rsidRPr="00E20D69">
        <w:rPr>
          <w:color w:val="000000"/>
        </w:rPr>
        <w:t>по налогу на доходы физ. лиц. на 1 212 тыс. руб.;</w:t>
      </w:r>
    </w:p>
    <w:p w:rsidR="00E20D69" w:rsidRPr="00E20D69" w:rsidRDefault="00E20D69" w:rsidP="00E20D69">
      <w:pPr>
        <w:numPr>
          <w:ilvl w:val="0"/>
          <w:numId w:val="14"/>
        </w:numPr>
        <w:spacing w:line="40" w:lineRule="atLeast"/>
        <w:ind w:left="426" w:right="2"/>
        <w:jc w:val="both"/>
        <w:rPr>
          <w:color w:val="000000"/>
        </w:rPr>
      </w:pPr>
      <w:r w:rsidRPr="00E20D69">
        <w:rPr>
          <w:color w:val="000000"/>
        </w:rPr>
        <w:t>по доходам от уплаты акцизов на дизельное топливо на 1051,9 тыс. руб.;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  <w:color w:val="000000"/>
        </w:rPr>
        <w:t>Увеличение поступлений</w:t>
      </w:r>
      <w:r w:rsidRPr="00E20D69">
        <w:rPr>
          <w:color w:val="000000"/>
        </w:rPr>
        <w:t xml:space="preserve"> по отношению к 2016 г произошло: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i/>
          <w:color w:val="000000"/>
        </w:rPr>
        <w:t xml:space="preserve"> неналоговым доходам</w:t>
      </w:r>
      <w:r w:rsidRPr="00E20D69">
        <w:rPr>
          <w:color w:val="000000"/>
        </w:rPr>
        <w:t xml:space="preserve">: </w:t>
      </w:r>
    </w:p>
    <w:p w:rsidR="00E20D69" w:rsidRPr="00E20D69" w:rsidRDefault="00E20D69" w:rsidP="00E20D69">
      <w:pPr>
        <w:numPr>
          <w:ilvl w:val="0"/>
          <w:numId w:val="15"/>
        </w:numPr>
        <w:spacing w:line="40" w:lineRule="atLeast"/>
        <w:ind w:left="426" w:right="2"/>
        <w:jc w:val="both"/>
        <w:rPr>
          <w:color w:val="000000"/>
        </w:rPr>
      </w:pPr>
      <w:r w:rsidRPr="00E20D69">
        <w:rPr>
          <w:color w:val="000000"/>
        </w:rPr>
        <w:t>по доходам от сдачи в аренду имущества и земли на 598 тыс. руб.</w:t>
      </w:r>
    </w:p>
    <w:p w:rsidR="00E20D69" w:rsidRPr="00E20D69" w:rsidRDefault="00E20D69" w:rsidP="00E20D69">
      <w:pPr>
        <w:numPr>
          <w:ilvl w:val="0"/>
          <w:numId w:val="15"/>
        </w:numPr>
        <w:spacing w:line="40" w:lineRule="atLeast"/>
        <w:ind w:left="426" w:right="2"/>
        <w:jc w:val="both"/>
        <w:rPr>
          <w:color w:val="000000"/>
        </w:rPr>
      </w:pPr>
      <w:r w:rsidRPr="00E20D69">
        <w:rPr>
          <w:color w:val="000000"/>
        </w:rPr>
        <w:t>по доходам от продажи имущества на 1104 тыс. руб.</w:t>
      </w:r>
    </w:p>
    <w:p w:rsidR="00E20D69" w:rsidRPr="00E20D69" w:rsidRDefault="00E20D69" w:rsidP="00E20D69">
      <w:pPr>
        <w:numPr>
          <w:ilvl w:val="0"/>
          <w:numId w:val="15"/>
        </w:numPr>
        <w:spacing w:line="40" w:lineRule="atLeast"/>
        <w:ind w:left="426" w:right="2"/>
        <w:jc w:val="both"/>
        <w:rPr>
          <w:color w:val="000000"/>
        </w:rPr>
      </w:pPr>
      <w:r w:rsidRPr="00E20D69">
        <w:rPr>
          <w:color w:val="000000"/>
        </w:rPr>
        <w:t>по прочим неналоговым доходам на 302 тыс. руб.</w:t>
      </w:r>
    </w:p>
    <w:p w:rsidR="00E20D69" w:rsidRPr="00E20D69" w:rsidRDefault="00E20D69" w:rsidP="00E20D69">
      <w:pPr>
        <w:spacing w:line="40" w:lineRule="atLeast"/>
        <w:ind w:left="66" w:right="2"/>
        <w:jc w:val="both"/>
        <w:rPr>
          <w:color w:val="000000"/>
        </w:rPr>
      </w:pP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  <w:color w:val="000000"/>
        </w:rPr>
        <w:t>Безвозмездные поступления</w:t>
      </w:r>
      <w:r w:rsidRPr="00E20D69">
        <w:rPr>
          <w:color w:val="000000"/>
        </w:rPr>
        <w:t xml:space="preserve"> от других бюджетов бюджетной системы РФ составили  в 2017 году  8864 тыс. рублей. В 2016 году поступило 1162  тыс. руб.</w:t>
      </w:r>
      <w:r w:rsidRPr="00E20D69">
        <w:rPr>
          <w:color w:val="000000"/>
        </w:rPr>
        <w:tab/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  <w:color w:val="000000"/>
        </w:rPr>
        <w:t>Наибольший удельный вес в</w:t>
      </w:r>
      <w:r w:rsidRPr="00E20D69">
        <w:rPr>
          <w:color w:val="000000"/>
        </w:rPr>
        <w:t xml:space="preserve"> общем объеме налоговых и неналоговых поступлений составляют: 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t xml:space="preserve">налог на доходы физических лиц – 49 % 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t>земельный налог – 14 %.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t>акцизы на топливо -12%.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  <w:color w:val="000000"/>
        </w:rPr>
        <w:t>Налог на доходы физических лиц</w:t>
      </w:r>
      <w:r w:rsidRPr="00E20D69">
        <w:rPr>
          <w:color w:val="000000"/>
        </w:rPr>
        <w:t xml:space="preserve"> в 2017 году поступил в сумме 13 158 тыс. руб. или 101%. В сравнении с 2016 годом наблюдается снижение  налога на 1900 тыс. руб. 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  <w:color w:val="000000"/>
        </w:rPr>
        <w:t>Акцизы по подакцизным товарам</w:t>
      </w:r>
      <w:r w:rsidRPr="00E20D69">
        <w:rPr>
          <w:color w:val="000000"/>
        </w:rPr>
        <w:t xml:space="preserve"> в 2017 году поступили в сумме 3391  тыс. руб., что составляет 104 % от плановых показателей. К 2016 году снижение составило 1052 тыс. руб. 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  <w:color w:val="000000"/>
        </w:rPr>
        <w:t>Налог на имущество физических лиц</w:t>
      </w:r>
      <w:r w:rsidRPr="00E20D69">
        <w:rPr>
          <w:color w:val="000000"/>
        </w:rPr>
        <w:t xml:space="preserve"> по отношению к 2016 г. увеличился незначительно, на 383,5 тыс. руб. или 153 %.</w:t>
      </w:r>
      <w:r w:rsidRPr="00E20D69">
        <w:rPr>
          <w:color w:val="000000"/>
        </w:rPr>
        <w:tab/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</w:rPr>
        <w:t>Земельный налог</w:t>
      </w:r>
      <w:r w:rsidRPr="00E20D69">
        <w:t xml:space="preserve"> 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t xml:space="preserve">В 2017 г. поступило 3944 тыс. руб. на 277 тыс. руб. или на 7% меньше, чем за 2016 год. </w:t>
      </w:r>
    </w:p>
    <w:p w:rsidR="00E20D69" w:rsidRPr="00E20D69" w:rsidRDefault="00E20D69" w:rsidP="00E20D69">
      <w:pPr>
        <w:ind w:right="2"/>
        <w:jc w:val="both"/>
        <w:rPr>
          <w:color w:val="000000"/>
        </w:rPr>
      </w:pPr>
      <w:r w:rsidRPr="00E20D69">
        <w:rPr>
          <w:b/>
        </w:rPr>
        <w:t>Неналоговые доходы</w:t>
      </w:r>
      <w:r w:rsidRPr="00E20D69">
        <w:t xml:space="preserve"> в общем объеме доходов бюджета поселения</w:t>
      </w:r>
      <w:r w:rsidRPr="00E20D69">
        <w:rPr>
          <w:color w:val="000000"/>
        </w:rPr>
        <w:t xml:space="preserve"> составляют 4870 тыс. рублей или 18 % к общей сумме доходов, поступивших в 2017 году, что выше чем в 2016 году на 1963,4 тыс. руб.  </w:t>
      </w:r>
    </w:p>
    <w:p w:rsidR="00E20D69" w:rsidRPr="00E20D69" w:rsidRDefault="00E20D69" w:rsidP="00E20D69">
      <w:pPr>
        <w:ind w:right="2"/>
        <w:jc w:val="both"/>
        <w:rPr>
          <w:b/>
          <w:color w:val="000000"/>
        </w:rPr>
      </w:pPr>
      <w:r w:rsidRPr="00E20D69">
        <w:rPr>
          <w:b/>
          <w:color w:val="000000"/>
        </w:rPr>
        <w:t>В разрезе  неналоговых доходов: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t>-доля доходов, получаемых в виде арендной платы за земельные участки, государственная собственность на которые не разграничена в общем объеме неналоговых доходов составляет 32,6 %.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t>-доля доходов от продажи земельных участков, государственная собственность на которые не разграничена и которые расположены в границах поселений, в общем объеме неналоговых доходов составляет 2 %.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lastRenderedPageBreak/>
        <w:t>-доля доходов от аренды имущества в общем объеме неналоговых доходов составляет 25 %.</w:t>
      </w:r>
    </w:p>
    <w:p w:rsidR="00E20D69" w:rsidRPr="00E20D69" w:rsidRDefault="00E20D69" w:rsidP="00E20D69">
      <w:pPr>
        <w:spacing w:line="40" w:lineRule="atLeast"/>
        <w:ind w:right="2"/>
        <w:jc w:val="both"/>
      </w:pPr>
      <w:r w:rsidRPr="00E20D69">
        <w:rPr>
          <w:b/>
          <w:color w:val="000000"/>
        </w:rPr>
        <w:t>Арендная плата за земельные участки, государственная собственность на которые не разграничена и которые расположены в границах поселений,</w:t>
      </w:r>
      <w:r w:rsidRPr="00E20D69">
        <w:rPr>
          <w:i/>
          <w:color w:val="000000"/>
        </w:rPr>
        <w:t xml:space="preserve"> </w:t>
      </w:r>
      <w:r w:rsidRPr="00E20D69">
        <w:rPr>
          <w:color w:val="000000"/>
        </w:rPr>
        <w:t>поступила в сумме 1588,5 тыс. руб. или 99% к плановым назначениям. По сравнению с 2016 годом поступления увеличились  на 555 тыс. руб. или 53</w:t>
      </w:r>
      <w:r w:rsidRPr="00E20D69">
        <w:t xml:space="preserve">%.  </w:t>
      </w:r>
    </w:p>
    <w:p w:rsidR="00E20D69" w:rsidRPr="00E20D69" w:rsidRDefault="00E20D69" w:rsidP="00E20D69">
      <w:pPr>
        <w:spacing w:line="40" w:lineRule="atLeast"/>
        <w:ind w:right="2"/>
        <w:jc w:val="both"/>
      </w:pPr>
      <w:r w:rsidRPr="00E20D69">
        <w:t>Количество договоров составляет - 1219 шт.</w:t>
      </w:r>
    </w:p>
    <w:p w:rsidR="00E20D69" w:rsidRPr="00E20D69" w:rsidRDefault="00E20D69" w:rsidP="00E20D69">
      <w:pPr>
        <w:spacing w:line="40" w:lineRule="atLeast"/>
        <w:ind w:right="2"/>
        <w:jc w:val="both"/>
      </w:pPr>
      <w:r w:rsidRPr="00E20D69">
        <w:t>Площадь земельных участков - 4358,7 га.</w:t>
      </w:r>
    </w:p>
    <w:p w:rsidR="00E20D69" w:rsidRPr="00E20D69" w:rsidRDefault="00E20D69" w:rsidP="00E20D69">
      <w:pPr>
        <w:spacing w:line="40" w:lineRule="atLeast"/>
        <w:ind w:right="2"/>
        <w:jc w:val="both"/>
      </w:pPr>
      <w:r w:rsidRPr="00E20D69">
        <w:t>Начисление арендной платы за земли - 1296,4 тыс. руб.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  <w:color w:val="000000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поселений,</w:t>
      </w:r>
      <w:r w:rsidRPr="00E20D69">
        <w:rPr>
          <w:i/>
          <w:color w:val="000000"/>
        </w:rPr>
        <w:t xml:space="preserve"> </w:t>
      </w:r>
      <w:r w:rsidRPr="00E20D69">
        <w:rPr>
          <w:color w:val="000000"/>
        </w:rPr>
        <w:t xml:space="preserve">получены в сумме 118,6 тыс. руб. или 118% к плановым назначениям.  По сравнению с 2016 годом поступления увеличились  на 28,7 тыс. руб. или 25%.  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  <w:color w:val="000000"/>
        </w:rPr>
        <w:t xml:space="preserve">Доходы от сдачи в аренду имущества, находящегося в муниципальной собственности, </w:t>
      </w:r>
      <w:r w:rsidRPr="00E20D69">
        <w:rPr>
          <w:color w:val="000000"/>
        </w:rPr>
        <w:t xml:space="preserve">получены в сумме 1251,5 тыс. руб. или 96% к утвержденному плану. </w:t>
      </w:r>
      <w:r w:rsidRPr="00E20D69">
        <w:t>По сравнению с аналогичным периодом 2016 года доходы снизились на 226</w:t>
      </w:r>
      <w:r w:rsidRPr="00E20D69">
        <w:rPr>
          <w:color w:val="000000"/>
        </w:rPr>
        <w:t xml:space="preserve"> тыс. руб. или 18 %. Уменьшение произошло, в связи со снижением количества объектов, находящихся в собственности поселения, сдаваемых в аренду.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  <w:color w:val="000000"/>
        </w:rPr>
        <w:t xml:space="preserve">Прочие поступления от использования имущества, находящегося в собственности поселения, </w:t>
      </w:r>
      <w:r w:rsidRPr="00E20D69">
        <w:rPr>
          <w:color w:val="000000"/>
        </w:rPr>
        <w:t>в виде платы за социальный и коммерческий наём жилых помещений, находящихся в муниципальной собственности,  в 2017 году при плане 272  тыс. руб.  в бюджет поселения  поступили 269 тыс. руб.  или 98 от плановых назначений. В 2016 году поступлений не было.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b/>
          <w:color w:val="000000"/>
        </w:rPr>
      </w:pPr>
      <w:r w:rsidRPr="00E20D69">
        <w:rPr>
          <w:b/>
          <w:color w:val="000000"/>
        </w:rPr>
        <w:t xml:space="preserve">Прочие поступления от продажи муниципального имущества, находящегося в собственности поселения. 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t>При плане 1100 тыс. руб.  поступлений в бюджет составило 1076,1 тыс. руб.  или 97 %.  В 2016 году в бюджет поселения поступило 0,0 тыс. руб. от реализации имущества.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b/>
          <w:color w:val="000000"/>
        </w:rPr>
        <w:t xml:space="preserve">  Прочие доходы от оказания платных услуг получателями средств бюджетов поселений и компенсации затрат бюджетов поселений</w:t>
      </w:r>
      <w:r w:rsidRPr="00E20D69">
        <w:rPr>
          <w:color w:val="000000"/>
        </w:rPr>
        <w:t xml:space="preserve">  поступили в сумме 16,7 тыс. руб.  или 98 % к плану.  </w:t>
      </w:r>
    </w:p>
    <w:p w:rsidR="00E20D69" w:rsidRPr="00E20D69" w:rsidRDefault="00E20D69" w:rsidP="00E20D69">
      <w:pPr>
        <w:spacing w:line="40" w:lineRule="atLeast"/>
        <w:ind w:right="2"/>
        <w:jc w:val="both"/>
      </w:pPr>
      <w:r w:rsidRPr="00E20D69">
        <w:rPr>
          <w:b/>
        </w:rPr>
        <w:t xml:space="preserve">Прочие неналоговые доходы получены в сумме </w:t>
      </w:r>
      <w:r w:rsidRPr="00E20D69">
        <w:t xml:space="preserve">547,8 тыс. руб. или 103% к плану и 222 % к 2016 году.  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b/>
          <w:color w:val="000000"/>
        </w:rPr>
      </w:pPr>
      <w:r w:rsidRPr="00E20D69">
        <w:rPr>
          <w:b/>
          <w:color w:val="000000"/>
        </w:rPr>
        <w:t>Безвозмездные поступления.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t xml:space="preserve">       В 2017 году поступило целевых субвенций и субсидий из бюджета республики в сумме 8646,1  тыс. рублей, в том числе:</w:t>
      </w:r>
    </w:p>
    <w:p w:rsidR="00E20D69" w:rsidRPr="00E20D69" w:rsidRDefault="00E20D69" w:rsidP="00E20D69">
      <w:pPr>
        <w:spacing w:line="40" w:lineRule="atLeast"/>
        <w:ind w:right="2"/>
        <w:jc w:val="both"/>
        <w:rPr>
          <w:color w:val="000000"/>
        </w:rPr>
      </w:pPr>
      <w:r w:rsidRPr="00E20D69">
        <w:rPr>
          <w:color w:val="000000"/>
        </w:rPr>
        <w:tab/>
        <w:t>-  дотации бюджетам городских поселений на выравнивание бюджетной обеспеченности -18 тыс. руб.</w:t>
      </w:r>
    </w:p>
    <w:p w:rsidR="00E20D69" w:rsidRPr="00E20D69" w:rsidRDefault="00E20D69" w:rsidP="00E20D69">
      <w:pPr>
        <w:spacing w:line="40" w:lineRule="atLeast"/>
        <w:ind w:right="2"/>
        <w:jc w:val="both"/>
      </w:pPr>
      <w:r w:rsidRPr="00E20D69">
        <w:tab/>
        <w:t>- субвенции бюджетам поселений на выполнение передаваемых полномочий субъектов РФ (Осуществление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правонарушениях) – 2,0 тыс. руб.;</w:t>
      </w:r>
    </w:p>
    <w:p w:rsidR="00E20D69" w:rsidRPr="00E20D69" w:rsidRDefault="00E20D69" w:rsidP="00E20D69">
      <w:pPr>
        <w:jc w:val="both"/>
      </w:pPr>
      <w:r w:rsidRPr="00E20D69">
        <w:tab/>
        <w:t xml:space="preserve">- субсидии на реализацию мероприятий по формирование комфортной городской среды – 3446 тыс. руб. </w:t>
      </w:r>
    </w:p>
    <w:p w:rsidR="00E20D69" w:rsidRPr="00E20D69" w:rsidRDefault="00E20D69" w:rsidP="00E20D69">
      <w:pPr>
        <w:jc w:val="both"/>
      </w:pPr>
      <w:r w:rsidRPr="00E20D69">
        <w:t xml:space="preserve">          -субсидии на реализацию мероприятий по поддержке обустройств мест массового отдыха населения - 297,7 тыс. руб.</w:t>
      </w:r>
    </w:p>
    <w:p w:rsidR="00E20D69" w:rsidRPr="00E20D69" w:rsidRDefault="00E20D69" w:rsidP="00E20D69">
      <w:pPr>
        <w:jc w:val="both"/>
      </w:pPr>
      <w:r w:rsidRPr="00E20D69">
        <w:tab/>
        <w:t>- прочие субсидии бюджетам городских поселений - 4421,1 тыс. руб.</w:t>
      </w:r>
    </w:p>
    <w:p w:rsidR="00E20D69" w:rsidRPr="00E20D69" w:rsidRDefault="00E20D69" w:rsidP="00E20D69">
      <w:pPr>
        <w:jc w:val="both"/>
      </w:pPr>
      <w:r w:rsidRPr="00E20D69">
        <w:tab/>
        <w:t>- субсидии на реализацию мероприятий по обеспечению развития и укрепления МТБ домов культуры- 461,3 тыс. руб.</w:t>
      </w:r>
    </w:p>
    <w:p w:rsidR="00E20D69" w:rsidRPr="00E20D69" w:rsidRDefault="00E20D69" w:rsidP="00E20D69">
      <w:pPr>
        <w:jc w:val="both"/>
      </w:pPr>
    </w:p>
    <w:p w:rsidR="00E20D69" w:rsidRPr="00E20D69" w:rsidRDefault="00E20D69" w:rsidP="00E20D69">
      <w:pPr>
        <w:jc w:val="both"/>
      </w:pPr>
    </w:p>
    <w:p w:rsidR="00E20D69" w:rsidRPr="00E20D69" w:rsidRDefault="00E20D69" w:rsidP="00E20D69">
      <w:pPr>
        <w:jc w:val="center"/>
        <w:rPr>
          <w:b/>
        </w:rPr>
      </w:pPr>
      <w:r w:rsidRPr="00E20D69">
        <w:rPr>
          <w:b/>
        </w:rPr>
        <w:t>РАСХОДЫ</w:t>
      </w:r>
    </w:p>
    <w:p w:rsidR="00E20D69" w:rsidRPr="00E20D69" w:rsidRDefault="00E20D69" w:rsidP="00E20D69">
      <w:pPr>
        <w:pStyle w:val="Style2"/>
        <w:widowControl/>
        <w:tabs>
          <w:tab w:val="left" w:leader="underscore" w:pos="8568"/>
        </w:tabs>
        <w:spacing w:before="62" w:line="324" w:lineRule="exact"/>
        <w:ind w:left="202" w:firstLine="691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lastRenderedPageBreak/>
        <w:t>Расходная часть бюджета Пудожского городского поселения в целом</w:t>
      </w:r>
      <w:r w:rsidRPr="00E20D69">
        <w:rPr>
          <w:rStyle w:val="FontStyle60"/>
          <w:sz w:val="24"/>
          <w:szCs w:val="24"/>
        </w:rPr>
        <w:br/>
        <w:t xml:space="preserve">исполнена на 95% к плану и на 125% к 2016 году.   </w:t>
      </w:r>
    </w:p>
    <w:p w:rsidR="00E20D69" w:rsidRPr="00E20D69" w:rsidRDefault="00E20D69" w:rsidP="00E20D69">
      <w:pPr>
        <w:pStyle w:val="Style1"/>
        <w:widowControl/>
        <w:spacing w:before="65" w:line="240" w:lineRule="auto"/>
        <w:rPr>
          <w:b/>
          <w:bCs/>
        </w:rPr>
      </w:pPr>
      <w:r w:rsidRPr="00E20D69">
        <w:rPr>
          <w:rStyle w:val="FontStyle54"/>
          <w:sz w:val="24"/>
          <w:szCs w:val="24"/>
        </w:rPr>
        <w:t>0100. Общегосударственные вопросы</w:t>
      </w:r>
    </w:p>
    <w:p w:rsidR="00E20D69" w:rsidRPr="00E20D69" w:rsidRDefault="00E20D69" w:rsidP="00E20D69">
      <w:pPr>
        <w:pStyle w:val="Style2"/>
        <w:widowControl/>
        <w:spacing w:before="77" w:line="310" w:lineRule="exact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 xml:space="preserve">Расходы на общегосударственные вопросы в целом </w:t>
      </w:r>
      <w:r w:rsidRPr="00E20D69">
        <w:rPr>
          <w:rStyle w:val="FontStyle66"/>
          <w:sz w:val="24"/>
          <w:szCs w:val="24"/>
        </w:rPr>
        <w:t xml:space="preserve">по разделу 0100 </w:t>
      </w:r>
      <w:r w:rsidRPr="00E20D69">
        <w:rPr>
          <w:rStyle w:val="FontStyle60"/>
          <w:sz w:val="24"/>
          <w:szCs w:val="24"/>
        </w:rPr>
        <w:t xml:space="preserve">исполнены на сумму 9045,8 тыс. руб. или 98% и </w:t>
      </w:r>
      <w:r w:rsidRPr="00E20D69">
        <w:rPr>
          <w:rStyle w:val="FontStyle54"/>
          <w:b w:val="0"/>
          <w:sz w:val="24"/>
          <w:szCs w:val="24"/>
        </w:rPr>
        <w:t>на 113 %</w:t>
      </w:r>
      <w:r w:rsidRPr="00E20D69">
        <w:rPr>
          <w:rStyle w:val="FontStyle54"/>
          <w:sz w:val="24"/>
          <w:szCs w:val="24"/>
        </w:rPr>
        <w:t xml:space="preserve"> </w:t>
      </w:r>
      <w:r w:rsidRPr="00E20D69">
        <w:rPr>
          <w:rStyle w:val="FontStyle60"/>
          <w:sz w:val="24"/>
          <w:szCs w:val="24"/>
        </w:rPr>
        <w:t>к 2016году.</w:t>
      </w:r>
      <w:r w:rsidRPr="00E20D69">
        <w:rPr>
          <w:rStyle w:val="FontStyle60"/>
          <w:sz w:val="24"/>
          <w:szCs w:val="24"/>
        </w:rPr>
        <w:tab/>
        <w:t xml:space="preserve"> </w:t>
      </w:r>
    </w:p>
    <w:p w:rsidR="00E20D69" w:rsidRPr="00E20D69" w:rsidRDefault="00E20D69" w:rsidP="00E20D69">
      <w:pPr>
        <w:pStyle w:val="Style2"/>
        <w:widowControl/>
        <w:spacing w:line="310" w:lineRule="exact"/>
        <w:rPr>
          <w:rStyle w:val="FontStyle54"/>
          <w:b w:val="0"/>
          <w:sz w:val="24"/>
          <w:szCs w:val="24"/>
        </w:rPr>
      </w:pPr>
      <w:r w:rsidRPr="00E20D69">
        <w:rPr>
          <w:rStyle w:val="FontStyle54"/>
          <w:sz w:val="24"/>
          <w:szCs w:val="24"/>
        </w:rPr>
        <w:t xml:space="preserve">По подразделу 0102 </w:t>
      </w:r>
      <w:r w:rsidRPr="00E20D69">
        <w:rPr>
          <w:rStyle w:val="FontStyle60"/>
          <w:sz w:val="24"/>
          <w:szCs w:val="24"/>
        </w:rPr>
        <w:t xml:space="preserve">«Функционирование высшего должностного лица органов местного самоуправления» исполнение составило 908,8 тыс. руб. или </w:t>
      </w:r>
      <w:r w:rsidRPr="00E20D69">
        <w:rPr>
          <w:rStyle w:val="FontStyle54"/>
          <w:b w:val="0"/>
          <w:sz w:val="24"/>
          <w:szCs w:val="24"/>
        </w:rPr>
        <w:t>100%  (2016г -828,6 т.р.);</w:t>
      </w:r>
    </w:p>
    <w:p w:rsidR="00E20D69" w:rsidRPr="00E20D69" w:rsidRDefault="00E20D69" w:rsidP="00E20D69">
      <w:pPr>
        <w:pStyle w:val="Style2"/>
        <w:widowControl/>
        <w:tabs>
          <w:tab w:val="left" w:pos="993"/>
        </w:tabs>
        <w:spacing w:line="317" w:lineRule="exact"/>
        <w:ind w:firstLine="709"/>
        <w:rPr>
          <w:rStyle w:val="FontStyle60"/>
          <w:sz w:val="24"/>
          <w:szCs w:val="24"/>
        </w:rPr>
      </w:pPr>
      <w:r w:rsidRPr="00E20D69">
        <w:rPr>
          <w:rStyle w:val="FontStyle54"/>
          <w:sz w:val="24"/>
          <w:szCs w:val="24"/>
        </w:rPr>
        <w:t xml:space="preserve">По подразделу 0104 </w:t>
      </w:r>
      <w:r w:rsidRPr="00E20D69">
        <w:rPr>
          <w:rStyle w:val="FontStyle60"/>
          <w:sz w:val="24"/>
          <w:szCs w:val="24"/>
        </w:rPr>
        <w:t xml:space="preserve">«Функционирование Правительства Российской Федерации, высших органов исполнительной власти субъектов РФ, местных администраций» исполнение составило 6307,9 тыс. руб. или </w:t>
      </w:r>
      <w:r w:rsidRPr="00E20D69">
        <w:rPr>
          <w:rStyle w:val="FontStyle54"/>
          <w:b w:val="0"/>
          <w:sz w:val="24"/>
          <w:szCs w:val="24"/>
        </w:rPr>
        <w:t>98% (2016г. - 4871,4 т.р.);</w:t>
      </w:r>
      <w:r w:rsidRPr="00E20D69">
        <w:rPr>
          <w:rStyle w:val="FontStyle54"/>
          <w:sz w:val="24"/>
          <w:szCs w:val="24"/>
        </w:rPr>
        <w:t xml:space="preserve"> </w:t>
      </w:r>
    </w:p>
    <w:p w:rsidR="00E20D69" w:rsidRPr="00E20D69" w:rsidRDefault="00E20D69" w:rsidP="00E20D69">
      <w:pPr>
        <w:pStyle w:val="Style2"/>
        <w:widowControl/>
        <w:tabs>
          <w:tab w:val="left" w:pos="993"/>
        </w:tabs>
        <w:spacing w:line="317" w:lineRule="exact"/>
        <w:ind w:firstLine="709"/>
        <w:rPr>
          <w:rStyle w:val="FontStyle60"/>
          <w:sz w:val="24"/>
          <w:szCs w:val="24"/>
        </w:rPr>
      </w:pPr>
      <w:r w:rsidRPr="00E20D69">
        <w:rPr>
          <w:rStyle w:val="FontStyle54"/>
          <w:sz w:val="24"/>
          <w:szCs w:val="24"/>
        </w:rPr>
        <w:t xml:space="preserve">По разделу 0111 </w:t>
      </w:r>
      <w:r w:rsidRPr="00E20D69">
        <w:rPr>
          <w:rStyle w:val="FontStyle60"/>
          <w:sz w:val="24"/>
          <w:szCs w:val="24"/>
        </w:rPr>
        <w:t xml:space="preserve">«Резервный фонд» исполнение составило </w:t>
      </w:r>
      <w:r w:rsidRPr="00E20D69">
        <w:rPr>
          <w:rStyle w:val="FontStyle54"/>
          <w:sz w:val="24"/>
          <w:szCs w:val="24"/>
        </w:rPr>
        <w:t xml:space="preserve">0%, </w:t>
      </w:r>
      <w:r w:rsidRPr="00E20D69">
        <w:rPr>
          <w:rStyle w:val="FontStyle60"/>
          <w:sz w:val="24"/>
          <w:szCs w:val="24"/>
        </w:rPr>
        <w:t>средства резервного фонда администрации не были востребованы.</w:t>
      </w:r>
    </w:p>
    <w:p w:rsidR="00E20D69" w:rsidRPr="00E20D69" w:rsidRDefault="00E20D69" w:rsidP="00E20D69">
      <w:pPr>
        <w:pStyle w:val="Style2"/>
        <w:widowControl/>
        <w:tabs>
          <w:tab w:val="left" w:pos="993"/>
        </w:tabs>
        <w:spacing w:before="14" w:line="317" w:lineRule="exact"/>
        <w:ind w:firstLine="709"/>
        <w:rPr>
          <w:rStyle w:val="FontStyle60"/>
          <w:sz w:val="24"/>
          <w:szCs w:val="24"/>
        </w:rPr>
      </w:pPr>
      <w:r w:rsidRPr="00E20D69">
        <w:rPr>
          <w:rStyle w:val="FontStyle54"/>
          <w:sz w:val="24"/>
          <w:szCs w:val="24"/>
        </w:rPr>
        <w:t xml:space="preserve">По разделу 0113 </w:t>
      </w:r>
      <w:r w:rsidRPr="00E20D69">
        <w:rPr>
          <w:rStyle w:val="FontStyle60"/>
          <w:sz w:val="24"/>
          <w:szCs w:val="24"/>
        </w:rPr>
        <w:t xml:space="preserve">«Другие общегосударственные вопросы» исполнение составило 1829 тыс. руб. или </w:t>
      </w:r>
      <w:r w:rsidRPr="00E20D69">
        <w:rPr>
          <w:rStyle w:val="FontStyle54"/>
          <w:b w:val="0"/>
          <w:sz w:val="24"/>
          <w:szCs w:val="24"/>
        </w:rPr>
        <w:t>98</w:t>
      </w:r>
      <w:r w:rsidRPr="00E20D69">
        <w:rPr>
          <w:rStyle w:val="FontStyle60"/>
          <w:sz w:val="24"/>
          <w:szCs w:val="24"/>
        </w:rPr>
        <w:t>%, в том числе:</w:t>
      </w:r>
    </w:p>
    <w:p w:rsidR="00E20D69" w:rsidRPr="00E20D69" w:rsidRDefault="00E20D69" w:rsidP="00E20D69">
      <w:pPr>
        <w:pStyle w:val="Style2"/>
        <w:widowControl/>
        <w:tabs>
          <w:tab w:val="left" w:pos="993"/>
        </w:tabs>
        <w:spacing w:before="14" w:line="317" w:lineRule="exact"/>
        <w:ind w:firstLine="709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>-финансирование сметы казенного учреждения «Расчетный центр»- 257,1 тыс. руб.  или 100% (2016 год - 1472 т.р.) В феврале 2017 года данное учреждение закрыто.</w:t>
      </w:r>
    </w:p>
    <w:p w:rsidR="00E20D69" w:rsidRPr="00E20D69" w:rsidRDefault="00E20D69" w:rsidP="00E20D69">
      <w:pPr>
        <w:pStyle w:val="Style2"/>
        <w:widowControl/>
        <w:tabs>
          <w:tab w:val="left" w:pos="993"/>
        </w:tabs>
        <w:spacing w:before="14" w:line="317" w:lineRule="exact"/>
        <w:ind w:firstLine="709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>-финансирование прочих общегосударственных вопросов (обеспечение деятельности ОМСУ) -1571,9 тыс. руб. или 98%. (2016-г - 730 т.р.)</w:t>
      </w:r>
    </w:p>
    <w:p w:rsidR="00E20D69" w:rsidRPr="00E20D69" w:rsidRDefault="00E20D69" w:rsidP="00E20D69">
      <w:pPr>
        <w:pStyle w:val="Style1"/>
        <w:widowControl/>
        <w:spacing w:line="240" w:lineRule="auto"/>
        <w:rPr>
          <w:rStyle w:val="FontStyle54"/>
          <w:sz w:val="24"/>
          <w:szCs w:val="24"/>
        </w:rPr>
      </w:pPr>
    </w:p>
    <w:p w:rsidR="00E20D69" w:rsidRPr="00E20D69" w:rsidRDefault="00E20D69" w:rsidP="00E20D69">
      <w:pPr>
        <w:pStyle w:val="Style1"/>
        <w:widowControl/>
        <w:spacing w:line="240" w:lineRule="auto"/>
        <w:rPr>
          <w:rStyle w:val="FontStyle54"/>
          <w:sz w:val="24"/>
          <w:szCs w:val="24"/>
        </w:rPr>
      </w:pPr>
      <w:r w:rsidRPr="00E20D69">
        <w:rPr>
          <w:rStyle w:val="FontStyle54"/>
          <w:sz w:val="24"/>
          <w:szCs w:val="24"/>
        </w:rPr>
        <w:t>Национальная экономика</w:t>
      </w:r>
    </w:p>
    <w:p w:rsidR="00E20D69" w:rsidRPr="00E20D69" w:rsidRDefault="00E20D69" w:rsidP="00E20D69">
      <w:pPr>
        <w:pStyle w:val="Style2"/>
        <w:widowControl/>
        <w:tabs>
          <w:tab w:val="left" w:pos="-2835"/>
        </w:tabs>
        <w:spacing w:line="240" w:lineRule="auto"/>
        <w:ind w:firstLine="698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 xml:space="preserve">Расходы на национальную экономику в целом </w:t>
      </w:r>
      <w:r w:rsidRPr="00E20D69">
        <w:rPr>
          <w:rStyle w:val="FontStyle66"/>
          <w:sz w:val="24"/>
          <w:szCs w:val="24"/>
        </w:rPr>
        <w:t xml:space="preserve">по разделу 0400 </w:t>
      </w:r>
      <w:r w:rsidRPr="00E20D69">
        <w:rPr>
          <w:rStyle w:val="FontStyle60"/>
          <w:sz w:val="24"/>
          <w:szCs w:val="24"/>
        </w:rPr>
        <w:t>исполнены в сумме 6394,9 тыс. руб. на 98% и 235% к 2016 г.</w:t>
      </w:r>
    </w:p>
    <w:p w:rsidR="00E20D69" w:rsidRPr="00E20D69" w:rsidRDefault="00E20D69" w:rsidP="00E20D69">
      <w:pPr>
        <w:pStyle w:val="Style2"/>
        <w:widowControl/>
        <w:tabs>
          <w:tab w:val="left" w:pos="-2835"/>
        </w:tabs>
        <w:spacing w:line="240" w:lineRule="auto"/>
        <w:ind w:firstLine="698"/>
        <w:rPr>
          <w:rStyle w:val="FontStyle54"/>
          <w:b w:val="0"/>
          <w:sz w:val="24"/>
          <w:szCs w:val="24"/>
        </w:rPr>
      </w:pPr>
      <w:r w:rsidRPr="00E20D69">
        <w:rPr>
          <w:rStyle w:val="FontStyle54"/>
          <w:sz w:val="24"/>
          <w:szCs w:val="24"/>
        </w:rPr>
        <w:t xml:space="preserve">По подразделу 0409 </w:t>
      </w:r>
      <w:r w:rsidRPr="00E20D69">
        <w:rPr>
          <w:rStyle w:val="FontStyle60"/>
          <w:sz w:val="24"/>
          <w:szCs w:val="24"/>
        </w:rPr>
        <w:t>«Дорожное хозяйство» исполнение составило 6394,9 тыс. руб. на 98% и 235% к 2016 г.</w:t>
      </w:r>
      <w:r w:rsidRPr="00E20D69">
        <w:rPr>
          <w:rStyle w:val="FontStyle54"/>
          <w:b w:val="0"/>
          <w:sz w:val="24"/>
          <w:szCs w:val="24"/>
        </w:rPr>
        <w:t xml:space="preserve"> </w:t>
      </w:r>
    </w:p>
    <w:p w:rsidR="00E20D69" w:rsidRPr="00E20D69" w:rsidRDefault="00E20D69" w:rsidP="00E20D69">
      <w:pPr>
        <w:pStyle w:val="Style45"/>
        <w:widowControl/>
        <w:tabs>
          <w:tab w:val="left" w:pos="6682"/>
        </w:tabs>
        <w:ind w:firstLine="0"/>
        <w:rPr>
          <w:rStyle w:val="FontStyle64"/>
          <w:b w:val="0"/>
          <w:i w:val="0"/>
          <w:sz w:val="24"/>
          <w:szCs w:val="24"/>
        </w:rPr>
      </w:pPr>
      <w:r w:rsidRPr="00E20D69">
        <w:rPr>
          <w:rStyle w:val="FontStyle64"/>
          <w:b w:val="0"/>
          <w:i w:val="0"/>
          <w:sz w:val="24"/>
          <w:szCs w:val="24"/>
        </w:rPr>
        <w:t xml:space="preserve">     В 2017 году в рамках реализации республиканской программы «Развитие  транспортной системы» были направлены средства республиканского бюджета в сумме 3546,5 тыс. руб. и средства бюджета поселения в сумме 887 тыс. руб. на ремонт муниципальных дорог.</w:t>
      </w:r>
    </w:p>
    <w:p w:rsidR="00E20D69" w:rsidRPr="00E20D69" w:rsidRDefault="00E20D69" w:rsidP="00E20D69">
      <w:pPr>
        <w:pStyle w:val="Style45"/>
        <w:widowControl/>
        <w:tabs>
          <w:tab w:val="left" w:pos="6682"/>
        </w:tabs>
        <w:spacing w:line="240" w:lineRule="auto"/>
        <w:ind w:firstLine="698"/>
        <w:rPr>
          <w:rStyle w:val="FontStyle64"/>
          <w:i w:val="0"/>
          <w:sz w:val="24"/>
          <w:szCs w:val="24"/>
        </w:rPr>
      </w:pPr>
    </w:p>
    <w:p w:rsidR="00E20D69" w:rsidRPr="00E20D69" w:rsidRDefault="00E20D69" w:rsidP="00E20D69">
      <w:pPr>
        <w:pStyle w:val="Style1"/>
        <w:widowControl/>
        <w:spacing w:line="240" w:lineRule="auto"/>
        <w:ind w:firstLine="708"/>
        <w:rPr>
          <w:rStyle w:val="FontStyle54"/>
          <w:sz w:val="24"/>
          <w:szCs w:val="24"/>
        </w:rPr>
      </w:pPr>
      <w:r w:rsidRPr="00E20D69">
        <w:rPr>
          <w:rStyle w:val="FontStyle54"/>
          <w:sz w:val="24"/>
          <w:szCs w:val="24"/>
        </w:rPr>
        <w:t>Жилищно-коммунальное хозяйство</w:t>
      </w:r>
    </w:p>
    <w:p w:rsidR="00E20D69" w:rsidRPr="00E20D69" w:rsidRDefault="00E20D69" w:rsidP="00E20D69">
      <w:pPr>
        <w:pStyle w:val="Style2"/>
        <w:widowControl/>
        <w:spacing w:line="240" w:lineRule="auto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 xml:space="preserve">Расходы на жилищно-коммунальное хозяйство в целом </w:t>
      </w:r>
      <w:r w:rsidRPr="00E20D69">
        <w:rPr>
          <w:rStyle w:val="FontStyle66"/>
          <w:sz w:val="24"/>
          <w:szCs w:val="24"/>
        </w:rPr>
        <w:t xml:space="preserve">по разделу 0500 </w:t>
      </w:r>
      <w:r w:rsidRPr="00E20D69">
        <w:rPr>
          <w:rStyle w:val="FontStyle60"/>
          <w:sz w:val="24"/>
          <w:szCs w:val="24"/>
        </w:rPr>
        <w:t>исполнены на 92 % по отношению к годовым назначениям и на 107% по отношению к 2016 году.</w:t>
      </w:r>
    </w:p>
    <w:p w:rsidR="00E20D69" w:rsidRPr="00E20D69" w:rsidRDefault="00E20D69" w:rsidP="00E20D69">
      <w:pPr>
        <w:pStyle w:val="Style1"/>
        <w:widowControl/>
        <w:spacing w:line="240" w:lineRule="auto"/>
        <w:jc w:val="both"/>
        <w:rPr>
          <w:rStyle w:val="FontStyle54"/>
          <w:b w:val="0"/>
          <w:sz w:val="24"/>
          <w:szCs w:val="24"/>
        </w:rPr>
      </w:pPr>
      <w:r w:rsidRPr="00E20D69">
        <w:rPr>
          <w:rStyle w:val="FontStyle54"/>
          <w:b w:val="0"/>
          <w:sz w:val="24"/>
          <w:szCs w:val="24"/>
        </w:rPr>
        <w:t xml:space="preserve">    Расходы по отрасли «Жилищно-коммунальное хозяйство» составляют 35% всех расходов бюджета, в том числе: жилищное хозяйство – 3%, коммунальное хозяйство-0%, благоустройство – 32%</w:t>
      </w:r>
    </w:p>
    <w:p w:rsidR="00E20D69" w:rsidRPr="00E20D69" w:rsidRDefault="00E20D69" w:rsidP="00E20D69">
      <w:pPr>
        <w:pStyle w:val="Style2"/>
        <w:widowControl/>
        <w:spacing w:line="240" w:lineRule="auto"/>
        <w:ind w:firstLine="0"/>
        <w:rPr>
          <w:rStyle w:val="FontStyle60"/>
          <w:sz w:val="24"/>
          <w:szCs w:val="24"/>
        </w:rPr>
      </w:pPr>
      <w:r w:rsidRPr="00E20D69">
        <w:rPr>
          <w:rStyle w:val="FontStyle54"/>
          <w:sz w:val="24"/>
          <w:szCs w:val="24"/>
        </w:rPr>
        <w:t xml:space="preserve">По подразделу 0501 </w:t>
      </w:r>
      <w:r w:rsidRPr="00E20D69">
        <w:rPr>
          <w:rStyle w:val="FontStyle60"/>
          <w:sz w:val="24"/>
          <w:szCs w:val="24"/>
        </w:rPr>
        <w:t>«</w:t>
      </w:r>
      <w:r w:rsidRPr="00E20D69">
        <w:rPr>
          <w:rStyle w:val="FontStyle60"/>
          <w:b/>
          <w:i/>
          <w:sz w:val="24"/>
          <w:szCs w:val="24"/>
        </w:rPr>
        <w:t>Жилищное хозяйство</w:t>
      </w:r>
      <w:r w:rsidRPr="00E20D69">
        <w:rPr>
          <w:rStyle w:val="FontStyle60"/>
          <w:sz w:val="24"/>
          <w:szCs w:val="24"/>
        </w:rPr>
        <w:t xml:space="preserve">» исполнение составило   1414 тыс. руб. или на 63%; </w:t>
      </w:r>
    </w:p>
    <w:p w:rsidR="00E20D69" w:rsidRPr="00E20D69" w:rsidRDefault="00E20D69" w:rsidP="00E20D69">
      <w:pPr>
        <w:pStyle w:val="Style2"/>
        <w:widowControl/>
        <w:spacing w:line="240" w:lineRule="auto"/>
        <w:ind w:firstLine="0"/>
        <w:rPr>
          <w:rStyle w:val="FontStyle60"/>
          <w:sz w:val="24"/>
          <w:szCs w:val="24"/>
        </w:rPr>
      </w:pPr>
      <w:r w:rsidRPr="00E20D69">
        <w:rPr>
          <w:rStyle w:val="FontStyle54"/>
          <w:sz w:val="24"/>
          <w:szCs w:val="24"/>
        </w:rPr>
        <w:t xml:space="preserve">По подразделу 0502 </w:t>
      </w:r>
      <w:r w:rsidRPr="00E20D69">
        <w:rPr>
          <w:rStyle w:val="FontStyle60"/>
          <w:sz w:val="24"/>
          <w:szCs w:val="24"/>
        </w:rPr>
        <w:t>«</w:t>
      </w:r>
      <w:r w:rsidRPr="00E20D69">
        <w:rPr>
          <w:rStyle w:val="FontStyle60"/>
          <w:b/>
          <w:sz w:val="24"/>
          <w:szCs w:val="24"/>
        </w:rPr>
        <w:t>Коммунальное хозяйство</w:t>
      </w:r>
      <w:r w:rsidRPr="00E20D69">
        <w:rPr>
          <w:rStyle w:val="FontStyle60"/>
          <w:sz w:val="24"/>
          <w:szCs w:val="24"/>
        </w:rPr>
        <w:t xml:space="preserve">» исполнение составило 0 тыс. руб. </w:t>
      </w:r>
    </w:p>
    <w:p w:rsidR="00E20D69" w:rsidRPr="00E20D69" w:rsidRDefault="00E20D69" w:rsidP="00E20D69">
      <w:pPr>
        <w:pStyle w:val="Style2"/>
        <w:widowControl/>
        <w:spacing w:line="240" w:lineRule="auto"/>
        <w:ind w:firstLine="0"/>
        <w:jc w:val="left"/>
        <w:rPr>
          <w:rStyle w:val="FontStyle60"/>
          <w:sz w:val="24"/>
          <w:szCs w:val="24"/>
        </w:rPr>
      </w:pPr>
      <w:r w:rsidRPr="00E20D69">
        <w:rPr>
          <w:rStyle w:val="FontStyle54"/>
          <w:sz w:val="24"/>
          <w:szCs w:val="24"/>
        </w:rPr>
        <w:t xml:space="preserve">По подразделу 0503 </w:t>
      </w:r>
      <w:r w:rsidRPr="00E20D69">
        <w:rPr>
          <w:rStyle w:val="FontStyle60"/>
          <w:sz w:val="24"/>
          <w:szCs w:val="24"/>
        </w:rPr>
        <w:t xml:space="preserve">«Благоустройство» исполнение составило 11073,9 тыс. руб. или 97 % к плану этого года    и  141%  к 2016  года. </w:t>
      </w:r>
    </w:p>
    <w:p w:rsidR="00E20D69" w:rsidRPr="00E20D69" w:rsidRDefault="00E20D69" w:rsidP="00E20D69">
      <w:pPr>
        <w:pStyle w:val="Style2"/>
        <w:widowControl/>
        <w:spacing w:line="240" w:lineRule="auto"/>
        <w:ind w:firstLine="0"/>
        <w:jc w:val="left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>По данному подразделу в течение года были проведены расходы за счет средств  субсидии на «Формирование комфортной городской среды»   в сумме 3743,7 тыс. руб.,  за счет средств бюджета поселения 946,6 тыс. руб., за счет средств населения 43,1 тыс. руб. Проведены работы по благоустройству:</w:t>
      </w:r>
    </w:p>
    <w:p w:rsidR="00E20D69" w:rsidRPr="00E20D69" w:rsidRDefault="00E20D69" w:rsidP="00E20D69">
      <w:pPr>
        <w:pStyle w:val="Style2"/>
        <w:widowControl/>
        <w:numPr>
          <w:ilvl w:val="0"/>
          <w:numId w:val="16"/>
        </w:numPr>
        <w:spacing w:line="240" w:lineRule="auto"/>
        <w:jc w:val="left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 xml:space="preserve"> сквер по ул. Калинина</w:t>
      </w:r>
    </w:p>
    <w:p w:rsidR="00E20D69" w:rsidRPr="00E20D69" w:rsidRDefault="00E20D69" w:rsidP="00E20D69">
      <w:pPr>
        <w:pStyle w:val="Style2"/>
        <w:widowControl/>
        <w:numPr>
          <w:ilvl w:val="0"/>
          <w:numId w:val="16"/>
        </w:numPr>
        <w:spacing w:line="240" w:lineRule="auto"/>
        <w:jc w:val="left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>Летний сад г. Пудож</w:t>
      </w:r>
    </w:p>
    <w:p w:rsidR="00E20D69" w:rsidRPr="00E20D69" w:rsidRDefault="00E20D69" w:rsidP="00E20D69">
      <w:pPr>
        <w:pStyle w:val="Style2"/>
        <w:widowControl/>
        <w:numPr>
          <w:ilvl w:val="0"/>
          <w:numId w:val="16"/>
        </w:numPr>
        <w:spacing w:line="240" w:lineRule="auto"/>
        <w:jc w:val="left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>Дворовые территории по ул. Ленина 84,86, ул. К. Маркса 68.</w:t>
      </w:r>
    </w:p>
    <w:p w:rsidR="00E20D69" w:rsidRPr="00E20D69" w:rsidRDefault="00E20D69" w:rsidP="00E20D69">
      <w:pPr>
        <w:pStyle w:val="Style2"/>
        <w:widowControl/>
        <w:spacing w:line="240" w:lineRule="auto"/>
        <w:ind w:left="720" w:firstLine="0"/>
        <w:jc w:val="left"/>
        <w:rPr>
          <w:rStyle w:val="FontStyle60"/>
          <w:sz w:val="24"/>
          <w:szCs w:val="24"/>
        </w:rPr>
      </w:pPr>
    </w:p>
    <w:p w:rsidR="00E20D69" w:rsidRPr="00E20D69" w:rsidRDefault="00E20D69" w:rsidP="00E20D69">
      <w:pPr>
        <w:pStyle w:val="Style1"/>
        <w:widowControl/>
        <w:spacing w:line="240" w:lineRule="auto"/>
        <w:rPr>
          <w:rStyle w:val="FontStyle54"/>
          <w:sz w:val="24"/>
          <w:szCs w:val="24"/>
        </w:rPr>
      </w:pPr>
      <w:r w:rsidRPr="00E20D69">
        <w:rPr>
          <w:rStyle w:val="FontStyle54"/>
          <w:sz w:val="24"/>
          <w:szCs w:val="24"/>
        </w:rPr>
        <w:t>Культура</w:t>
      </w:r>
    </w:p>
    <w:p w:rsidR="00E20D69" w:rsidRPr="00E20D69" w:rsidRDefault="00E20D69" w:rsidP="00E20D69">
      <w:pPr>
        <w:pStyle w:val="Style2"/>
        <w:widowControl/>
        <w:spacing w:line="240" w:lineRule="auto"/>
        <w:ind w:firstLine="698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lastRenderedPageBreak/>
        <w:t xml:space="preserve">Расходы на культуру в целом </w:t>
      </w:r>
      <w:r w:rsidRPr="00E20D69">
        <w:rPr>
          <w:rStyle w:val="FontStyle66"/>
          <w:sz w:val="24"/>
          <w:szCs w:val="24"/>
        </w:rPr>
        <w:t xml:space="preserve">по разделу 0800 </w:t>
      </w:r>
      <w:r w:rsidRPr="00E20D69">
        <w:rPr>
          <w:rStyle w:val="FontStyle60"/>
          <w:sz w:val="24"/>
          <w:szCs w:val="24"/>
        </w:rPr>
        <w:t>исполнены на 95% по отношению к годовым назначениям и на 134% по отношению к 2016 г. В рамках реализации республиканской программы «Поддержки местных инициатив» в учреждении МБУК «Пудожский Дом культуры» проведены работы по капитальному  ремонту танцевального зала. Средства выделенной субсидии составили 683,6 тыс. руб., средства бюджета поселения - 284,4 тыс. руб., средства населения составили - 163 тыс. руб.</w:t>
      </w:r>
    </w:p>
    <w:p w:rsidR="00E20D69" w:rsidRPr="00E20D69" w:rsidRDefault="00E20D69" w:rsidP="00E20D69">
      <w:pPr>
        <w:pStyle w:val="Style2"/>
        <w:widowControl/>
        <w:spacing w:line="240" w:lineRule="auto"/>
        <w:ind w:firstLine="698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>За счет средств субсидии по укреплению и развитию материально-технической базы муниципальных домов культуры приобретено световое оборудование для зрительного зала  МБУК «Пудожский Дом культуры» на сумму 461,3 тыс. руб., средства софинансирования составили 23,1 тыс. руб.</w:t>
      </w:r>
    </w:p>
    <w:p w:rsidR="00E20D69" w:rsidRPr="00E20D69" w:rsidRDefault="00E20D69" w:rsidP="00E20D69">
      <w:pPr>
        <w:pStyle w:val="Style2"/>
        <w:widowControl/>
        <w:spacing w:line="240" w:lineRule="auto"/>
        <w:ind w:firstLine="698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>В 2017 году за счет собственных средств бюджета поселения проведены работы  в  МБУК «Пудожский Дом культуры» по ремонту сцены зрительного зала на сумму 259,7 тыс. руб.</w:t>
      </w:r>
    </w:p>
    <w:p w:rsidR="00E20D69" w:rsidRPr="00E20D69" w:rsidRDefault="00E20D69" w:rsidP="00E20D69">
      <w:pPr>
        <w:pStyle w:val="Style1"/>
        <w:widowControl/>
        <w:spacing w:line="240" w:lineRule="auto"/>
      </w:pPr>
      <w:r w:rsidRPr="00E20D69">
        <w:rPr>
          <w:rStyle w:val="FontStyle54"/>
          <w:sz w:val="24"/>
          <w:szCs w:val="24"/>
        </w:rPr>
        <w:t>Социальная политика</w:t>
      </w:r>
    </w:p>
    <w:p w:rsidR="00E20D69" w:rsidRPr="00E20D69" w:rsidRDefault="00E20D69" w:rsidP="00E20D69">
      <w:pPr>
        <w:pStyle w:val="Style2"/>
        <w:widowControl/>
        <w:spacing w:line="240" w:lineRule="auto"/>
        <w:ind w:firstLine="684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 xml:space="preserve">Расходы на социальную политику в целом </w:t>
      </w:r>
      <w:r w:rsidRPr="00E20D69">
        <w:rPr>
          <w:rStyle w:val="FontStyle66"/>
          <w:sz w:val="24"/>
          <w:szCs w:val="24"/>
        </w:rPr>
        <w:t xml:space="preserve">по разделу 1000 </w:t>
      </w:r>
      <w:r w:rsidRPr="00E20D69">
        <w:rPr>
          <w:rStyle w:val="FontStyle60"/>
          <w:sz w:val="24"/>
          <w:szCs w:val="24"/>
        </w:rPr>
        <w:t>исполнены на 100% по отношению к годовым назначениям. и на 123% по отношению к 2016 г.</w:t>
      </w:r>
    </w:p>
    <w:p w:rsidR="00E20D69" w:rsidRPr="00E20D69" w:rsidRDefault="00E20D69" w:rsidP="00E20D69">
      <w:pPr>
        <w:pStyle w:val="Style1"/>
        <w:widowControl/>
        <w:spacing w:line="240" w:lineRule="auto"/>
        <w:rPr>
          <w:rStyle w:val="FontStyle54"/>
          <w:sz w:val="24"/>
          <w:szCs w:val="24"/>
        </w:rPr>
      </w:pPr>
      <w:r w:rsidRPr="00E20D69">
        <w:rPr>
          <w:rStyle w:val="FontStyle54"/>
          <w:sz w:val="24"/>
          <w:szCs w:val="24"/>
        </w:rPr>
        <w:t>Физическая культура и спорт</w:t>
      </w:r>
    </w:p>
    <w:p w:rsidR="00E20D69" w:rsidRPr="00E20D69" w:rsidRDefault="00E20D69" w:rsidP="00E20D69">
      <w:pPr>
        <w:pStyle w:val="Style2"/>
        <w:widowControl/>
        <w:spacing w:line="240" w:lineRule="auto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 xml:space="preserve">Расходы на физическую культуру и спорт в целом </w:t>
      </w:r>
      <w:r w:rsidRPr="00E20D69">
        <w:rPr>
          <w:rStyle w:val="FontStyle66"/>
          <w:sz w:val="24"/>
          <w:szCs w:val="24"/>
        </w:rPr>
        <w:t xml:space="preserve">по разделу 1100 </w:t>
      </w:r>
      <w:r w:rsidRPr="00E20D69">
        <w:rPr>
          <w:rStyle w:val="FontStyle60"/>
          <w:sz w:val="24"/>
          <w:szCs w:val="24"/>
        </w:rPr>
        <w:t>исполнены на 100% по отношению к годовым назначениям и 111% по отношению к 2016 г.</w:t>
      </w:r>
    </w:p>
    <w:p w:rsidR="00E20D69" w:rsidRPr="00E20D69" w:rsidRDefault="00E20D69" w:rsidP="00E20D69">
      <w:pPr>
        <w:pStyle w:val="Style1"/>
        <w:widowControl/>
        <w:spacing w:line="240" w:lineRule="auto"/>
        <w:rPr>
          <w:rStyle w:val="FontStyle54"/>
          <w:sz w:val="24"/>
          <w:szCs w:val="24"/>
        </w:rPr>
      </w:pPr>
    </w:p>
    <w:p w:rsidR="00E20D69" w:rsidRPr="00E20D69" w:rsidRDefault="00E20D69" w:rsidP="00E20D69">
      <w:pPr>
        <w:pStyle w:val="Style1"/>
        <w:widowControl/>
        <w:spacing w:line="240" w:lineRule="auto"/>
        <w:rPr>
          <w:rStyle w:val="FontStyle54"/>
          <w:sz w:val="24"/>
          <w:szCs w:val="24"/>
        </w:rPr>
      </w:pPr>
      <w:r w:rsidRPr="00E20D69">
        <w:rPr>
          <w:rStyle w:val="FontStyle54"/>
          <w:sz w:val="24"/>
          <w:szCs w:val="24"/>
        </w:rPr>
        <w:t>Межбюджетные трансферты</w:t>
      </w:r>
    </w:p>
    <w:p w:rsidR="00E20D69" w:rsidRPr="00E20D69" w:rsidRDefault="00E20D69" w:rsidP="00E20D69">
      <w:pPr>
        <w:pStyle w:val="Style2"/>
        <w:widowControl/>
        <w:spacing w:line="240" w:lineRule="auto"/>
        <w:rPr>
          <w:rStyle w:val="FontStyle60"/>
          <w:sz w:val="24"/>
          <w:szCs w:val="24"/>
        </w:rPr>
      </w:pPr>
      <w:r w:rsidRPr="00E20D69">
        <w:rPr>
          <w:rStyle w:val="FontStyle60"/>
          <w:sz w:val="24"/>
          <w:szCs w:val="24"/>
        </w:rPr>
        <w:t xml:space="preserve">Расходы </w:t>
      </w:r>
      <w:r w:rsidRPr="00E20D69">
        <w:rPr>
          <w:rStyle w:val="FontStyle66"/>
          <w:sz w:val="24"/>
          <w:szCs w:val="24"/>
        </w:rPr>
        <w:t xml:space="preserve">по разделу 1400 </w:t>
      </w:r>
      <w:r w:rsidRPr="00E20D69">
        <w:rPr>
          <w:rStyle w:val="FontStyle60"/>
          <w:sz w:val="24"/>
          <w:szCs w:val="24"/>
        </w:rPr>
        <w:t>исполнены на 100% по отношению к годовым назначениям и  на 103 % по отношению к 2016 г.</w:t>
      </w:r>
    </w:p>
    <w:p w:rsidR="00E20D69" w:rsidRPr="00E20D69" w:rsidRDefault="00E20D69" w:rsidP="00E20D69">
      <w:pPr>
        <w:pStyle w:val="Style45"/>
        <w:widowControl/>
        <w:spacing w:line="240" w:lineRule="auto"/>
        <w:ind w:firstLine="0"/>
        <w:jc w:val="left"/>
      </w:pPr>
    </w:p>
    <w:p w:rsidR="00E20D69" w:rsidRPr="00E20D69" w:rsidRDefault="00E20D69" w:rsidP="00E20D69">
      <w:pPr>
        <w:pStyle w:val="Style45"/>
        <w:widowControl/>
        <w:spacing w:line="240" w:lineRule="auto"/>
        <w:ind w:firstLine="0"/>
        <w:jc w:val="center"/>
        <w:rPr>
          <w:b/>
        </w:rPr>
      </w:pPr>
      <w:r w:rsidRPr="00E20D69">
        <w:rPr>
          <w:b/>
        </w:rPr>
        <w:t>Дефицит бюджета</w:t>
      </w:r>
    </w:p>
    <w:p w:rsidR="00E20D69" w:rsidRPr="00E20D69" w:rsidRDefault="00E20D69" w:rsidP="00E20D69">
      <w:r w:rsidRPr="00E20D69">
        <w:t>Достигнуто снижение дефицита бюджета на 1449  тыс. руб. по сравнению с планом.</w:t>
      </w:r>
    </w:p>
    <w:p w:rsidR="00D8409B" w:rsidRPr="00E20D69" w:rsidRDefault="00D8409B" w:rsidP="00E20D69">
      <w:pPr>
        <w:ind w:left="175"/>
        <w:jc w:val="both"/>
      </w:pPr>
    </w:p>
    <w:p w:rsidR="00D8409B" w:rsidRPr="00E20D69" w:rsidRDefault="00D8409B" w:rsidP="00BA09C3">
      <w:pPr>
        <w:pStyle w:val="ad"/>
        <w:jc w:val="both"/>
        <w:rPr>
          <w:sz w:val="24"/>
          <w:szCs w:val="24"/>
        </w:rPr>
      </w:pPr>
    </w:p>
    <w:p w:rsidR="002479CC" w:rsidRPr="00E20D69" w:rsidRDefault="002479CC" w:rsidP="00BA09C3">
      <w:pPr>
        <w:pStyle w:val="ad"/>
        <w:rPr>
          <w:sz w:val="24"/>
          <w:szCs w:val="24"/>
        </w:rPr>
      </w:pPr>
      <w:r w:rsidRPr="00E20D69">
        <w:rPr>
          <w:sz w:val="24"/>
          <w:szCs w:val="24"/>
        </w:rPr>
        <w:t>Вопросы организации в границах поселения</w:t>
      </w:r>
    </w:p>
    <w:p w:rsidR="002479CC" w:rsidRPr="00E20D69" w:rsidRDefault="002479CC" w:rsidP="00BA09C3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электро-, тепло-, газо- и водоснабжения населения, водоотведения.</w:t>
      </w:r>
    </w:p>
    <w:p w:rsidR="002479CC" w:rsidRPr="00E20D69" w:rsidRDefault="002479CC" w:rsidP="00BA09C3">
      <w:pPr>
        <w:jc w:val="both"/>
      </w:pPr>
    </w:p>
    <w:p w:rsidR="002479CC" w:rsidRPr="00E20D69" w:rsidRDefault="002479CC" w:rsidP="00BA09C3">
      <w:pPr>
        <w:jc w:val="both"/>
      </w:pPr>
      <w:r w:rsidRPr="00E20D69">
        <w:t xml:space="preserve">На территории поселения </w:t>
      </w:r>
      <w:r w:rsidR="00BD7972" w:rsidRPr="00E20D69">
        <w:t>газоснабжением занимается ОАО «Карелгаз».</w:t>
      </w:r>
      <w:r w:rsidRPr="00E20D69">
        <w:t xml:space="preserve"> </w:t>
      </w:r>
      <w:r w:rsidR="00BD7972" w:rsidRPr="00E20D69">
        <w:t>(</w:t>
      </w:r>
      <w:r w:rsidRPr="00E20D69">
        <w:t>отде</w:t>
      </w:r>
      <w:r w:rsidR="00BD7972" w:rsidRPr="00E20D69">
        <w:t>ление филиала «Сегежамежрайгаз»)</w:t>
      </w:r>
    </w:p>
    <w:p w:rsidR="002479CC" w:rsidRPr="00E20D69" w:rsidRDefault="002479CC" w:rsidP="00BA09C3">
      <w:pPr>
        <w:jc w:val="both"/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1701"/>
        <w:gridCol w:w="2693"/>
      </w:tblGrid>
      <w:tr w:rsidR="00A3713A" w:rsidRPr="00E20D69" w:rsidTr="002479CC">
        <w:tc>
          <w:tcPr>
            <w:tcW w:w="4895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2017г.</w:t>
            </w:r>
          </w:p>
        </w:tc>
        <w:tc>
          <w:tcPr>
            <w:tcW w:w="2693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Ожид. на 2018г.</w:t>
            </w:r>
          </w:p>
        </w:tc>
      </w:tr>
      <w:tr w:rsidR="00A3713A" w:rsidRPr="00E20D69" w:rsidTr="002479CC">
        <w:tc>
          <w:tcPr>
            <w:tcW w:w="4895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Кол-во газифицированных квартир, шт.</w:t>
            </w:r>
          </w:p>
        </w:tc>
        <w:tc>
          <w:tcPr>
            <w:tcW w:w="1701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1090</w:t>
            </w:r>
          </w:p>
        </w:tc>
        <w:tc>
          <w:tcPr>
            <w:tcW w:w="2693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1115</w:t>
            </w:r>
          </w:p>
        </w:tc>
      </w:tr>
      <w:tr w:rsidR="00A3713A" w:rsidRPr="00E20D69" w:rsidTr="002479CC">
        <w:tc>
          <w:tcPr>
            <w:tcW w:w="4895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в т.ч. город</w:t>
            </w:r>
          </w:p>
        </w:tc>
        <w:tc>
          <w:tcPr>
            <w:tcW w:w="1701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950</w:t>
            </w:r>
          </w:p>
        </w:tc>
        <w:tc>
          <w:tcPr>
            <w:tcW w:w="2693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970</w:t>
            </w:r>
          </w:p>
        </w:tc>
      </w:tr>
      <w:tr w:rsidR="00A3713A" w:rsidRPr="00E20D69" w:rsidTr="002479CC">
        <w:tc>
          <w:tcPr>
            <w:tcW w:w="4895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Объем реализации газа в баллонах</w:t>
            </w:r>
          </w:p>
        </w:tc>
        <w:tc>
          <w:tcPr>
            <w:tcW w:w="1701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1602</w:t>
            </w:r>
          </w:p>
        </w:tc>
        <w:tc>
          <w:tcPr>
            <w:tcW w:w="2693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1650</w:t>
            </w:r>
          </w:p>
        </w:tc>
      </w:tr>
      <w:tr w:rsidR="00A3713A" w:rsidRPr="00E20D69" w:rsidTr="002479CC">
        <w:tc>
          <w:tcPr>
            <w:tcW w:w="4895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в т.ч. город</w:t>
            </w:r>
          </w:p>
        </w:tc>
        <w:tc>
          <w:tcPr>
            <w:tcW w:w="1701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1450</w:t>
            </w:r>
          </w:p>
        </w:tc>
        <w:tc>
          <w:tcPr>
            <w:tcW w:w="2693" w:type="dxa"/>
          </w:tcPr>
          <w:p w:rsidR="002479CC" w:rsidRPr="00E20D69" w:rsidRDefault="002479CC" w:rsidP="00BA09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D69">
              <w:t>1500</w:t>
            </w:r>
          </w:p>
        </w:tc>
      </w:tr>
    </w:tbl>
    <w:p w:rsidR="00BD7972" w:rsidRPr="00E20D69" w:rsidRDefault="00BD7972" w:rsidP="00BA09C3">
      <w:pPr>
        <w:ind w:left="175"/>
        <w:jc w:val="both"/>
        <w:rPr>
          <w:bCs/>
          <w:iCs/>
        </w:rPr>
      </w:pPr>
    </w:p>
    <w:p w:rsidR="002479CC" w:rsidRPr="00E20D69" w:rsidRDefault="00E20D69" w:rsidP="00BA09C3">
      <w:pPr>
        <w:ind w:left="175"/>
        <w:jc w:val="both"/>
        <w:rPr>
          <w:bCs/>
          <w:iCs/>
        </w:rPr>
      </w:pPr>
      <w:r>
        <w:rPr>
          <w:bCs/>
          <w:iCs/>
        </w:rPr>
        <w:t xml:space="preserve">         </w:t>
      </w:r>
      <w:r w:rsidR="00BD7972" w:rsidRPr="00E20D69">
        <w:rPr>
          <w:bCs/>
          <w:iCs/>
        </w:rPr>
        <w:t>У</w:t>
      </w:r>
      <w:r w:rsidR="002479CC" w:rsidRPr="00E20D69">
        <w:rPr>
          <w:bCs/>
          <w:iCs/>
        </w:rPr>
        <w:t xml:space="preserve">слуги по предоставлению электрической энергии оказывает филиал ОАО «МРСК Северо-Запада Карелэнерго». </w:t>
      </w:r>
    </w:p>
    <w:p w:rsidR="002479CC" w:rsidRPr="00E20D69" w:rsidRDefault="002479CC" w:rsidP="00BA09C3">
      <w:pPr>
        <w:pStyle w:val="af2"/>
        <w:spacing w:after="200" w:line="276" w:lineRule="auto"/>
        <w:ind w:left="0" w:right="-2" w:firstLine="851"/>
        <w:contextualSpacing/>
        <w:jc w:val="both"/>
      </w:pPr>
      <w:r w:rsidRPr="00E20D69">
        <w:t>Услуги по водоснабжению и водоотведению осуществляло ООО «Каскад».</w:t>
      </w:r>
      <w:r w:rsidR="00BD7972" w:rsidRPr="00E20D69">
        <w:t>( на данный момент предприятие в процедуре банкротства).</w:t>
      </w:r>
      <w:r w:rsidRPr="00E20D69">
        <w:t xml:space="preserve"> В рамках подготовки к ОЗП 2017-2018 года на водозаборе производились все необходимые мероприятия:</w:t>
      </w:r>
    </w:p>
    <w:p w:rsidR="00A3713A" w:rsidRPr="00E20D69" w:rsidRDefault="002479CC" w:rsidP="00BA09C3">
      <w:pPr>
        <w:pStyle w:val="af2"/>
        <w:spacing w:after="200" w:line="276" w:lineRule="auto"/>
        <w:ind w:left="0" w:right="-2" w:firstLine="851"/>
        <w:contextualSpacing/>
        <w:jc w:val="both"/>
      </w:pPr>
      <w:r w:rsidRPr="00E20D69">
        <w:t>Очистка берегового колодца и  ревизия запорной арматуры на нем. Произведена ревизия 6 насосов( №1, 2, 3, 4, 5, 6 ) на насосных станциях 1-го и 2-го подъёма). Произведена ревизия запорной арматуры и ревизия силового оборудования (насосная станция 1-го и 2-го подъёма); совместно с ППЧ г. Пудожа произведена проверка пожарных гидрантов; Производилась ежемесячная очистка грязевого отделения КНС.</w:t>
      </w:r>
    </w:p>
    <w:p w:rsidR="002479CC" w:rsidRPr="00E20D69" w:rsidRDefault="002479CC" w:rsidP="00BA09C3">
      <w:pPr>
        <w:pStyle w:val="af2"/>
        <w:spacing w:after="200" w:line="276" w:lineRule="auto"/>
        <w:ind w:left="0" w:right="-2" w:firstLine="851"/>
        <w:contextualSpacing/>
        <w:jc w:val="both"/>
      </w:pPr>
      <w:r w:rsidRPr="00E20D69">
        <w:t xml:space="preserve">Администрацией поселения в 2017 году были разработаны и приняты нормативно-правовые акты по вопросам подготовки объектов жизнеобеспечения к работе </w:t>
      </w:r>
      <w:r w:rsidRPr="00E20D69">
        <w:lastRenderedPageBreak/>
        <w:t>в осенне-зимний период, окончания и начала отопительного периода на территории городского поселения, разработаны мероприятия по подготовке к работе в ОЗП 2017-2018 г.г.</w:t>
      </w:r>
    </w:p>
    <w:p w:rsidR="002479CC" w:rsidRPr="00E20D69" w:rsidRDefault="002479CC" w:rsidP="00BA09C3">
      <w:pPr>
        <w:ind w:firstLine="851"/>
        <w:jc w:val="both"/>
      </w:pPr>
      <w:r w:rsidRPr="00E20D69">
        <w:t>На территории г.Пудожа услуги по теплоснабжению и горячему водоснабжению оказывает  ООО «Карелэнергоресурс»</w:t>
      </w:r>
      <w:r w:rsidR="00BD7972" w:rsidRPr="00E20D69">
        <w:t xml:space="preserve"> которому были переданы п</w:t>
      </w:r>
      <w:r w:rsidR="00A3713A" w:rsidRPr="00E20D69">
        <w:t>ереданы в безвозмез</w:t>
      </w:r>
      <w:r w:rsidR="00B067DB" w:rsidRPr="00E20D69">
        <w:t>д</w:t>
      </w:r>
      <w:r w:rsidR="00A3713A" w:rsidRPr="00E20D69">
        <w:t xml:space="preserve">ное пользование </w:t>
      </w:r>
      <w:r w:rsidR="00BD7972" w:rsidRPr="00E20D69">
        <w:t>котельные</w:t>
      </w:r>
      <w:r w:rsidR="00A3713A" w:rsidRPr="00E20D69">
        <w:t xml:space="preserve"> для возможности осуществления теплоснабжения и горячего водоснабжения населению города.</w:t>
      </w:r>
      <w:r w:rsidR="009F79CD" w:rsidRPr="00E20D69">
        <w:t xml:space="preserve"> </w:t>
      </w:r>
      <w:r w:rsidR="004A2DE4" w:rsidRPr="00E20D69">
        <w:t>Здесь необходимо отметить е</w:t>
      </w:r>
      <w:r w:rsidR="009F79CD" w:rsidRPr="00E20D69">
        <w:t xml:space="preserve">сли жалоб по отоплению в последние годы от граждан стало меньше, то проблема отсутствия ГВС в летний период стоит особо остро. По окончанию отопительного периода 2 год подряд на все летние месяца потребители не обеспечиваются ГВС. Общество за прошедший год не раз привлекалось к административной ответственности за не подачу ресурса потребителям. </w:t>
      </w:r>
    </w:p>
    <w:p w:rsidR="002479CC" w:rsidRPr="00E20D69" w:rsidRDefault="002479CC" w:rsidP="00BA09C3">
      <w:pPr>
        <w:ind w:firstLine="851"/>
        <w:jc w:val="both"/>
      </w:pPr>
      <w:r w:rsidRPr="00E20D69">
        <w:t xml:space="preserve">На еженедельных совещаниях при Главе  Пудожского городского поселения рассматривалось выполнение утвержденных мероприятий и урегулирование вопросов взаимодействия коммунальных и оперативных служб с участием руководителей и специалистов организаций коммунального комплекса. В ходе подготовки к отопительному сезону 2017-2018 г.г., в целях бесперебойного обеспечения тепловой энергией жилищного фонда и объектов социальной сферы, а также подготовки объектов водоснабжения, водоотведения, жилищного фонда и др. объектов коммунальной сферы были проведены все необходимые мероприятия для нормального прохождения отопительного сезона.  </w:t>
      </w:r>
    </w:p>
    <w:p w:rsidR="002479CC" w:rsidRPr="00E20D69" w:rsidRDefault="002479CC" w:rsidP="00BA09C3">
      <w:pPr>
        <w:ind w:firstLine="851"/>
        <w:jc w:val="both"/>
      </w:pPr>
      <w:r w:rsidRPr="00E20D69">
        <w:t>По техническому обслуживанию и ремонтам котельного оборудования и тепловых сетей по ООО «КАРЕЛЭНЕРГОРЕСУРС» в 2017 году выполнен ряд мероприятий для бесперебойного прохождения отопительного сезона, на 2018 год также имеется утвержденная программа работ по техническому обслуживанию и ремонтам</w:t>
      </w:r>
      <w:r w:rsidR="009F79CD" w:rsidRPr="00E20D69">
        <w:t>.</w:t>
      </w:r>
    </w:p>
    <w:p w:rsidR="004A2DE4" w:rsidRPr="00E20D69" w:rsidRDefault="004A2DE4" w:rsidP="00BA09C3">
      <w:pPr>
        <w:ind w:firstLine="851"/>
        <w:jc w:val="both"/>
      </w:pPr>
    </w:p>
    <w:p w:rsidR="00D8409B" w:rsidRPr="00E20D69" w:rsidRDefault="00D8409B" w:rsidP="00BA09C3">
      <w:pPr>
        <w:ind w:firstLine="851"/>
        <w:jc w:val="center"/>
      </w:pPr>
    </w:p>
    <w:p w:rsidR="00933F64" w:rsidRPr="00E20D69" w:rsidRDefault="00933F64" w:rsidP="00BA09C3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Организация строительства и содержание</w:t>
      </w:r>
    </w:p>
    <w:p w:rsidR="00933F64" w:rsidRPr="00E20D69" w:rsidRDefault="00933F64" w:rsidP="00BA09C3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муниципального жилищного фонда</w:t>
      </w:r>
    </w:p>
    <w:p w:rsidR="005F34C3" w:rsidRPr="00E20D69" w:rsidRDefault="005F34C3" w:rsidP="00BA09C3">
      <w:pPr>
        <w:jc w:val="both"/>
      </w:pPr>
    </w:p>
    <w:p w:rsidR="00FC7994" w:rsidRPr="00E20D69" w:rsidRDefault="00FC7994" w:rsidP="00BA09C3">
      <w:pPr>
        <w:ind w:firstLine="851"/>
        <w:jc w:val="both"/>
      </w:pPr>
      <w:r w:rsidRPr="00E20D69">
        <w:t>В реестре    капитального  ремонта  на  01.01.2017 г.  состояло  91 единица  жилых помещений,  обследованных  и  требующих  капитального  ремонта.   В течение 2017 года  в  реестр  были  включены  еще  16  жилых помещений.</w:t>
      </w:r>
    </w:p>
    <w:p w:rsidR="00FC7994" w:rsidRPr="00E20D69" w:rsidRDefault="00FC7994" w:rsidP="00BA09C3">
      <w:pPr>
        <w:ind w:firstLine="851"/>
        <w:jc w:val="both"/>
      </w:pPr>
      <w:r w:rsidRPr="00E20D69">
        <w:t>Распоряжением  администрации   Пудожского  городского  поселения   и  в соответствии  с  бюджетом   на   2017  год  был  сформирован   перечень  жилых помещений,   подлежащих  капитальному  ремонту  в  2017 году  на  сумму 1 068 865,00  рублей,   куда  вошли:</w:t>
      </w:r>
    </w:p>
    <w:p w:rsidR="00FC7994" w:rsidRPr="00E20D69" w:rsidRDefault="00FC7994" w:rsidP="00BA09C3">
      <w:pPr>
        <w:jc w:val="both"/>
      </w:pPr>
      <w:r w:rsidRPr="00E20D69">
        <w:t>- Работы по выборочному капитальному ремонту:</w:t>
      </w:r>
    </w:p>
    <w:p w:rsidR="00FC7994" w:rsidRPr="00E20D69" w:rsidRDefault="00FC7994" w:rsidP="00BA09C3">
      <w:pPr>
        <w:jc w:val="both"/>
      </w:pPr>
      <w:r w:rsidRPr="00E20D69">
        <w:t>г. Пудож, ул. Ленина, 42, кв. 1;</w:t>
      </w:r>
    </w:p>
    <w:p w:rsidR="00FC7994" w:rsidRPr="00E20D69" w:rsidRDefault="00FC7994" w:rsidP="00BA09C3">
      <w:pPr>
        <w:jc w:val="both"/>
      </w:pPr>
      <w:r w:rsidRPr="00E20D69">
        <w:t>п. Колово, ул. Железнодорожная, д. 24, кв. 2;</w:t>
      </w:r>
    </w:p>
    <w:p w:rsidR="00FC7994" w:rsidRPr="00E20D69" w:rsidRDefault="00FC7994" w:rsidP="00BA09C3">
      <w:pPr>
        <w:jc w:val="both"/>
      </w:pPr>
      <w:r w:rsidRPr="00E20D69">
        <w:t>п. Колово, ул. Железнодорожная, д. 28, кв. 1;</w:t>
      </w:r>
    </w:p>
    <w:p w:rsidR="00FC7994" w:rsidRPr="00E20D69" w:rsidRDefault="00FC7994" w:rsidP="00BA09C3">
      <w:pPr>
        <w:jc w:val="both"/>
      </w:pPr>
      <w:r w:rsidRPr="00E20D69">
        <w:t>г. Пудож, ул. Пионерская, д. 42, кв. 2;</w:t>
      </w:r>
    </w:p>
    <w:p w:rsidR="00FC7994" w:rsidRPr="00E20D69" w:rsidRDefault="00FC7994" w:rsidP="00BA09C3">
      <w:pPr>
        <w:jc w:val="both"/>
      </w:pPr>
      <w:r w:rsidRPr="00E20D69">
        <w:t>г. Пудож, ул. Пионерская, д. 67, кв. 7;</w:t>
      </w:r>
    </w:p>
    <w:p w:rsidR="00FC7994" w:rsidRPr="00E20D69" w:rsidRDefault="00FC7994" w:rsidP="00BA09C3">
      <w:pPr>
        <w:jc w:val="both"/>
      </w:pPr>
      <w:r w:rsidRPr="00E20D69">
        <w:t>г. Пудож, ул. Садовая, д. 23А, кв. 4;</w:t>
      </w:r>
    </w:p>
    <w:p w:rsidR="00FC7994" w:rsidRPr="00E20D69" w:rsidRDefault="00FC7994" w:rsidP="00BA09C3">
      <w:pPr>
        <w:jc w:val="both"/>
      </w:pPr>
      <w:r w:rsidRPr="00E20D69">
        <w:t>г. Пудож, ул. Садовая, д. 23А замена электрического котла.</w:t>
      </w:r>
    </w:p>
    <w:p w:rsidR="00FC7994" w:rsidRPr="00E20D69" w:rsidRDefault="00FC7994" w:rsidP="00BA09C3">
      <w:pPr>
        <w:jc w:val="both"/>
      </w:pPr>
      <w:r w:rsidRPr="00E20D69">
        <w:t>- Ремонт  печей  по  адресам:</w:t>
      </w:r>
    </w:p>
    <w:p w:rsidR="00FC7994" w:rsidRPr="00E20D69" w:rsidRDefault="00FC7994" w:rsidP="00BA09C3">
      <w:pPr>
        <w:jc w:val="both"/>
      </w:pPr>
      <w:r w:rsidRPr="00E20D69">
        <w:t>г. Пудож, ул. Полевая, д. 88, кв. 2;</w:t>
      </w:r>
    </w:p>
    <w:p w:rsidR="00FC7994" w:rsidRPr="00E20D69" w:rsidRDefault="00FC7994" w:rsidP="00BA09C3">
      <w:pPr>
        <w:jc w:val="both"/>
      </w:pPr>
      <w:r w:rsidRPr="00E20D69">
        <w:t xml:space="preserve">п. Колово, ул. Советская, д. 24, кв. 2. </w:t>
      </w:r>
    </w:p>
    <w:p w:rsidR="00FC7994" w:rsidRPr="00E20D69" w:rsidRDefault="00FC7994" w:rsidP="00BA09C3">
      <w:pPr>
        <w:ind w:firstLine="851"/>
        <w:jc w:val="both"/>
      </w:pPr>
      <w:r w:rsidRPr="00E20D69">
        <w:t>В соответствии  с  распоряжением    все   жилые  помещения  были  отремонтированы, за исключением кв. 1, по ул. Железнодорожной, д. 28 в п. Колово. Проведение ремонтных работ перенесено на следующий год, так как нанимателем не был обеспечен доступ в указанное жилое помещение. Работы  по  капитальному  ремонту  жилого  фонда  выполнены  на  1 068 865,00  руб.</w:t>
      </w:r>
    </w:p>
    <w:p w:rsidR="00FC7994" w:rsidRPr="00E20D69" w:rsidRDefault="00FC7994" w:rsidP="00BA09C3">
      <w:pPr>
        <w:ind w:firstLine="851"/>
        <w:jc w:val="both"/>
      </w:pPr>
      <w:r w:rsidRPr="00E20D69">
        <w:lastRenderedPageBreak/>
        <w:t xml:space="preserve">В рамках Региональной программы капитального ремонта общего имущества в многоквартирных домах в 2017 году проведен капитальный ремонт общего имущества МКД, расположенного по адресу: г. Пудож, ул. Пушкина, 10. Работы по капитальному ремонту выполнены на 743 481,02 руб. </w:t>
      </w:r>
      <w:r w:rsidR="004A2DE4" w:rsidRPr="00E20D69">
        <w:t>Четыре</w:t>
      </w:r>
      <w:r w:rsidR="009F79CD" w:rsidRPr="00E20D69">
        <w:t xml:space="preserve"> дома которые планировались к капитальному ремонту были признаны аварийными и сняты с программы.</w:t>
      </w:r>
    </w:p>
    <w:p w:rsidR="00FC7994" w:rsidRPr="00E20D69" w:rsidRDefault="004A2DE4" w:rsidP="00BA09C3">
      <w:pPr>
        <w:jc w:val="both"/>
      </w:pPr>
      <w:r w:rsidRPr="00E20D69">
        <w:t xml:space="preserve">          </w:t>
      </w:r>
      <w:r w:rsidR="00FC7994" w:rsidRPr="00E20D69">
        <w:t xml:space="preserve">Кроме того производился текущий ремонт </w:t>
      </w:r>
      <w:r w:rsidR="009F79CD" w:rsidRPr="00E20D69">
        <w:t xml:space="preserve">общего имущества </w:t>
      </w:r>
      <w:r w:rsidR="00FC7994" w:rsidRPr="00E20D69">
        <w:t>жилфонда обслуживающими предприятиями ЖКХ.</w:t>
      </w:r>
    </w:p>
    <w:p w:rsidR="00FC7994" w:rsidRPr="00E20D69" w:rsidRDefault="00FC7994" w:rsidP="00BA09C3">
      <w:pPr>
        <w:ind w:firstLine="708"/>
        <w:jc w:val="both"/>
      </w:pPr>
      <w:r w:rsidRPr="00E20D69">
        <w:t xml:space="preserve">За 2017 год Межведомственной комиссией  по признанию жилых помещений жилищного фонда Пудожского городского поселения пригодными (непригодными) для проживания обследовано  53 жилых дома, 28 в г.Пудоже, 11 в п. Подпорожье, 14 в п. Колово, по результатам которых:  51 МКД признан аварийным и подлежащим сносу, 2 МКД подлежат капитальному ремонту.   </w:t>
      </w:r>
    </w:p>
    <w:p w:rsidR="00FC7994" w:rsidRPr="00E20D69" w:rsidRDefault="00FC7994" w:rsidP="00BA09C3">
      <w:pPr>
        <w:jc w:val="both"/>
      </w:pPr>
      <w:r w:rsidRPr="00E20D69">
        <w:tab/>
        <w:t xml:space="preserve">После 01.01.2012 года многоквартирных домов признанных аварийными – 66. Количество проживающих в аварийном жилом фонде – 687 человек. </w:t>
      </w:r>
    </w:p>
    <w:p w:rsidR="00FC7994" w:rsidRPr="00E20D69" w:rsidRDefault="00FC7994" w:rsidP="00BA09C3">
      <w:pPr>
        <w:ind w:firstLine="708"/>
        <w:jc w:val="both"/>
      </w:pPr>
      <w:r w:rsidRPr="00E20D69">
        <w:t xml:space="preserve">Выдано 25 градостроительных планов, 23- разрешений на строительство. Из них 18 – на строительство, 5 –реконструкция; Жилые дома – 20, другие объекты -3) . Введено объектов строительства на  2787,98 кв.м. </w:t>
      </w:r>
    </w:p>
    <w:p w:rsidR="00857531" w:rsidRPr="00E20D69" w:rsidRDefault="00857531" w:rsidP="00BA09C3">
      <w:pPr>
        <w:ind w:firstLine="708"/>
        <w:jc w:val="both"/>
      </w:pPr>
    </w:p>
    <w:p w:rsidR="00FC7994" w:rsidRPr="00E20D69" w:rsidRDefault="00FC7994" w:rsidP="00BA09C3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Информация  о  переселении  из  аварийного  жилого  фонда</w:t>
      </w:r>
    </w:p>
    <w:p w:rsidR="00FC7994" w:rsidRPr="00E20D69" w:rsidRDefault="00FC7994" w:rsidP="00BA09C3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по Пудожскому городскому поселению.</w:t>
      </w:r>
    </w:p>
    <w:p w:rsidR="00BA09C3" w:rsidRPr="00E20D69" w:rsidRDefault="00BA09C3" w:rsidP="00BA09C3">
      <w:pPr>
        <w:jc w:val="center"/>
        <w:rPr>
          <w:b/>
          <w:i/>
        </w:rPr>
      </w:pPr>
    </w:p>
    <w:p w:rsidR="00FC7994" w:rsidRPr="00E20D69" w:rsidRDefault="00FC7994" w:rsidP="00BA09C3">
      <w:pPr>
        <w:ind w:firstLine="708"/>
        <w:jc w:val="both"/>
      </w:pPr>
      <w:r w:rsidRPr="00E20D69">
        <w:t>По Региональной адресной программе по переселению граждан из аварийного жилищного фонда переселено 19 человек, расселены 6 домов. Граждане переселены в г. Пудож, ул. Пионерская, 69Д, в г. Петрозаводск, ул. Беломорская, д. 26. Площадь расселения 410,4 кв.м.</w:t>
      </w:r>
    </w:p>
    <w:p w:rsidR="00FC7994" w:rsidRPr="00E20D69" w:rsidRDefault="00FC7994" w:rsidP="00BA09C3">
      <w:pPr>
        <w:ind w:firstLine="708"/>
        <w:jc w:val="both"/>
        <w:outlineLvl w:val="0"/>
      </w:pPr>
      <w:r w:rsidRPr="00E20D69">
        <w:t xml:space="preserve">Планируется к переселению: 18 человек. 16 человек – в г. Пудож, ул. Карла Маркса, д. 70. После подписания передаточного акта между Администрацией Пудожского городского поселения и КУ РК «Управление капитального строительства Республики Карелия» и утверждением данного акта Министерством имущественных и земельных отношений Республики Карелия, Администрация заключит с гражданами договоры социального найма. </w:t>
      </w:r>
      <w:r w:rsidR="00857531" w:rsidRPr="00E20D69">
        <w:t>Два</w:t>
      </w:r>
      <w:r w:rsidRPr="00E20D69">
        <w:t xml:space="preserve"> человека </w:t>
      </w:r>
      <w:r w:rsidR="00857531" w:rsidRPr="00E20D69">
        <w:t xml:space="preserve">расселяются </w:t>
      </w:r>
      <w:r w:rsidRPr="00E20D69">
        <w:t>в Прионежский муниципальный район, с. Заозерье, ул. Заречная, д. 6. На заседании Совета Пудожского городского поселения будет рассмотрен вопрос о  приеме  в  муниципальную  собственность  Пудожского городского  поселения   имущества  из  государственной   собственности Республики  Карелия.</w:t>
      </w:r>
    </w:p>
    <w:p w:rsidR="00933F64" w:rsidRPr="00E20D69" w:rsidRDefault="00933F64" w:rsidP="00BA09C3">
      <w:pPr>
        <w:jc w:val="both"/>
      </w:pPr>
    </w:p>
    <w:p w:rsidR="00956523" w:rsidRPr="00E20D69" w:rsidRDefault="00C532B9" w:rsidP="00BA09C3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Организация работ  по благоустройству города</w:t>
      </w:r>
    </w:p>
    <w:p w:rsidR="00183B90" w:rsidRPr="00E20D69" w:rsidRDefault="00C532B9" w:rsidP="00BA09C3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и проведению санитарной уборки.</w:t>
      </w:r>
    </w:p>
    <w:p w:rsidR="00C532B9" w:rsidRPr="00E20D69" w:rsidRDefault="00C532B9" w:rsidP="00BA09C3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Вопросы  озеленения территории поселения.</w:t>
      </w:r>
    </w:p>
    <w:p w:rsidR="009F79CD" w:rsidRPr="00E20D69" w:rsidRDefault="009F79CD" w:rsidP="00BA09C3">
      <w:pPr>
        <w:jc w:val="both"/>
        <w:rPr>
          <w:b/>
          <w:i/>
          <w:u w:val="single"/>
        </w:rPr>
      </w:pPr>
    </w:p>
    <w:p w:rsidR="00CC1D19" w:rsidRPr="00E20D69" w:rsidRDefault="00CC1D19" w:rsidP="00BA09C3">
      <w:pPr>
        <w:ind w:firstLine="851"/>
        <w:jc w:val="both"/>
      </w:pPr>
      <w:r w:rsidRPr="00E20D69">
        <w:t>С июля 2016 года модернизация моногородов является приоритетным национальным проектом, одна из главных задач которого сделать моногорода комфортными для жизни.</w:t>
      </w:r>
    </w:p>
    <w:p w:rsidR="00CC1D19" w:rsidRPr="00E20D69" w:rsidRDefault="00CC1D19" w:rsidP="00BA09C3">
      <w:pPr>
        <w:ind w:firstLine="851"/>
        <w:jc w:val="both"/>
        <w:rPr>
          <w:bCs/>
        </w:rPr>
      </w:pPr>
      <w:r w:rsidRPr="00E20D69">
        <w:rPr>
          <w:bCs/>
        </w:rPr>
        <w:t>Преобразование городов  проходит по Программе  «5 шагов благоустройства повседневности».  В ввиду ограниченности средств в бюджете поселения реализация данной программы  стала возможно только благодаря участию в различных республиканских программах таких как:</w:t>
      </w:r>
    </w:p>
    <w:p w:rsidR="00CC1D19" w:rsidRPr="00E20D69" w:rsidRDefault="00CC1D19" w:rsidP="00BA09C3">
      <w:pPr>
        <w:ind w:firstLine="851"/>
        <w:jc w:val="both"/>
        <w:rPr>
          <w:bCs/>
        </w:rPr>
      </w:pPr>
      <w:r w:rsidRPr="00E20D69">
        <w:rPr>
          <w:bCs/>
        </w:rPr>
        <w:t>«Комфортная городская среда», «Парки малых городов», «Программа поддержки местных инициатив», «Развитие транспортной системы (в целях содержания и ремонта местных дорог)»</w:t>
      </w:r>
    </w:p>
    <w:p w:rsidR="00CC1D19" w:rsidRPr="00E20D69" w:rsidRDefault="00CC1D19" w:rsidP="00BA09C3">
      <w:pPr>
        <w:ind w:firstLine="851"/>
        <w:jc w:val="both"/>
      </w:pPr>
      <w:r w:rsidRPr="00E20D69">
        <w:t xml:space="preserve">В 2017 году в рамках реализации республиканской  Программы  Комфортная городская среда» Администрацией Пудожского городского поселения  </w:t>
      </w:r>
      <w:r w:rsidR="009F79CD" w:rsidRPr="00E20D69">
        <w:t>проведена</w:t>
      </w:r>
      <w:r w:rsidRPr="00E20D69">
        <w:t xml:space="preserve"> работа по созданию парковой зоны в районе заброшенного сквера по ул. Калинина. Данный сквер был заброшен долгое время и превращен в свалку мусора и зарослей кустарника. Общая площадь сквера составляет - </w:t>
      </w:r>
      <w:r w:rsidRPr="00E20D69">
        <w:rPr>
          <w:bCs/>
        </w:rPr>
        <w:t xml:space="preserve">6200 кв.м.  </w:t>
      </w:r>
      <w:r w:rsidRPr="00E20D69">
        <w:br/>
      </w:r>
      <w:r w:rsidRPr="00E20D69">
        <w:lastRenderedPageBreak/>
        <w:t xml:space="preserve"> Объем финансирования - </w:t>
      </w:r>
      <w:r w:rsidRPr="00E20D69">
        <w:rPr>
          <w:bCs/>
        </w:rPr>
        <w:t xml:space="preserve">1435,8 тыс.руб. , </w:t>
      </w:r>
      <w:r w:rsidRPr="00E20D69">
        <w:t xml:space="preserve">в т.ч. МБ </w:t>
      </w:r>
      <w:r w:rsidRPr="00E20D69">
        <w:rPr>
          <w:bCs/>
        </w:rPr>
        <w:t>– 287,2 тыс.руб.</w:t>
      </w:r>
      <w:r w:rsidRPr="00E20D69">
        <w:rPr>
          <w:bCs/>
        </w:rPr>
        <w:br/>
      </w:r>
      <w:r w:rsidRPr="00E20D69">
        <w:t xml:space="preserve">     Данный проект позволил  реализацию  сразу двух шагов Программы 5 шагов:</w:t>
      </w:r>
      <w:r w:rsidRPr="00E20D69">
        <w:br/>
      </w:r>
      <w:r w:rsidRPr="00E20D69">
        <w:rPr>
          <w:bCs/>
        </w:rPr>
        <w:t xml:space="preserve">    шаг 5 </w:t>
      </w:r>
      <w:r w:rsidRPr="00E20D69">
        <w:t xml:space="preserve">-  </w:t>
      </w:r>
      <w:r w:rsidRPr="00E20D69">
        <w:rPr>
          <w:bCs/>
        </w:rPr>
        <w:t xml:space="preserve">«Подбери брошенное» </w:t>
      </w:r>
      <w:r w:rsidRPr="00E20D69">
        <w:t>включала в себя: изготовление проектной документации, планировка территории, свод аварийных деревьев, мелколесья и кустарника, противоклещевую обработку, восстановление водоотводной канавы, планировку и устройство пешеходных дорожек, установку скамеек и урн, освещения.</w:t>
      </w:r>
      <w:r w:rsidRPr="00E20D69">
        <w:br/>
      </w:r>
      <w:r w:rsidRPr="00E20D69">
        <w:rPr>
          <w:bCs/>
        </w:rPr>
        <w:t xml:space="preserve">шаг 2- «Будущее есть» </w:t>
      </w:r>
      <w:r w:rsidRPr="00E20D69">
        <w:t>предполагающий самореализацию молодежи, получившую  возможность активного отдыха</w:t>
      </w:r>
      <w:r w:rsidRPr="00E20D69">
        <w:rPr>
          <w:i/>
          <w:iCs/>
        </w:rPr>
        <w:t xml:space="preserve">.   </w:t>
      </w:r>
    </w:p>
    <w:p w:rsidR="00CC1D19" w:rsidRPr="00E20D69" w:rsidRDefault="00CC1D19" w:rsidP="00BA09C3">
      <w:pPr>
        <w:jc w:val="both"/>
      </w:pPr>
      <w:r w:rsidRPr="00E20D69">
        <w:t>Также в рамках данного проекта удалось:</w:t>
      </w:r>
    </w:p>
    <w:p w:rsidR="00CC1D19" w:rsidRPr="00E20D69" w:rsidRDefault="00CC1D19" w:rsidP="00BA09C3">
      <w:pPr>
        <w:numPr>
          <w:ilvl w:val="0"/>
          <w:numId w:val="13"/>
        </w:numPr>
        <w:jc w:val="both"/>
      </w:pPr>
      <w:r w:rsidRPr="00E20D69">
        <w:t>Установить  детскую игровую площадку .</w:t>
      </w:r>
    </w:p>
    <w:p w:rsidR="00CC1D19" w:rsidRPr="00E20D69" w:rsidRDefault="00CC1D19" w:rsidP="00BA09C3">
      <w:pPr>
        <w:ind w:firstLine="851"/>
        <w:jc w:val="both"/>
      </w:pPr>
      <w:r w:rsidRPr="00E20D69">
        <w:t>Здесь важно отметить, что узнав про реализацию проекта  автономной некоммерческой организацией «Центр социальных инициатив АЛОЭ» были закуплены и переданы поселению для установки в сквере уличные тренажеры.</w:t>
      </w:r>
    </w:p>
    <w:p w:rsidR="00CC1D19" w:rsidRPr="00E20D69" w:rsidRDefault="00CC1D19" w:rsidP="00BA09C3">
      <w:pPr>
        <w:ind w:firstLine="851"/>
        <w:jc w:val="both"/>
      </w:pPr>
      <w:r w:rsidRPr="00E20D69">
        <w:t>На текущий момент данный сквер пользуется большим спросом как среди старшего поколения, так и детей которые выходят на прогулку из школы и  детского сада, расположенный неподалеку.</w:t>
      </w:r>
    </w:p>
    <w:p w:rsidR="00CC1D19" w:rsidRPr="00E20D69" w:rsidRDefault="00CC1D19" w:rsidP="00BA09C3">
      <w:pPr>
        <w:jc w:val="both"/>
        <w:rPr>
          <w:highlight w:val="yellow"/>
        </w:rPr>
      </w:pPr>
      <w:r w:rsidRPr="00E20D69">
        <w:t>Так же в рамках реализации республиканской  Программы  «Комфортная городская среда» Администрацией Пудожского городского поселения  проводилась работа по благоустройству трех дворовых территорий:</w:t>
      </w:r>
    </w:p>
    <w:p w:rsidR="00CC1D19" w:rsidRPr="00E20D69" w:rsidRDefault="00CC1D19" w:rsidP="00BA09C3">
      <w:pPr>
        <w:jc w:val="both"/>
      </w:pPr>
      <w:r w:rsidRPr="00E20D69">
        <w:t xml:space="preserve">  по ул. К. Маркса д.68, ул. Ленина д.84 и ул. Ленина д.86</w:t>
      </w:r>
    </w:p>
    <w:p w:rsidR="00CC1D19" w:rsidRPr="00E20D69" w:rsidRDefault="00CC1D19" w:rsidP="00BA09C3">
      <w:pPr>
        <w:jc w:val="both"/>
      </w:pPr>
      <w:r w:rsidRPr="00E20D69">
        <w:t>Данные жители сами проявили желание участвовать в ремонте своих дворов.</w:t>
      </w:r>
    </w:p>
    <w:p w:rsidR="00CC1D19" w:rsidRPr="00E20D69" w:rsidRDefault="00CC1D19" w:rsidP="00BA09C3">
      <w:pPr>
        <w:ind w:firstLine="851"/>
        <w:jc w:val="both"/>
        <w:rPr>
          <w:bCs/>
        </w:rPr>
      </w:pPr>
      <w:r w:rsidRPr="00E20D69">
        <w:t>Председатели данных домов принимали непосредственное  участие в ремонтных работах, постоянно контролировали работу подрядной организации.</w:t>
      </w:r>
      <w:r w:rsidRPr="00E20D69">
        <w:br/>
        <w:t xml:space="preserve">Объем финансирования – </w:t>
      </w:r>
      <w:r w:rsidRPr="00E20D69">
        <w:rPr>
          <w:bCs/>
        </w:rPr>
        <w:t xml:space="preserve">2925,4 тыс.руб. , </w:t>
      </w:r>
    </w:p>
    <w:p w:rsidR="00CC1D19" w:rsidRPr="00E20D69" w:rsidRDefault="00CC1D19" w:rsidP="00BA09C3">
      <w:pPr>
        <w:ind w:firstLine="851"/>
        <w:jc w:val="both"/>
      </w:pPr>
      <w:r w:rsidRPr="00E20D69">
        <w:t xml:space="preserve">в т.ч. МБ </w:t>
      </w:r>
      <w:r w:rsidRPr="00E20D69">
        <w:rPr>
          <w:bCs/>
        </w:rPr>
        <w:t>– 585,0 тыс.руб., жители – 43,1 тыс.руб.</w:t>
      </w:r>
      <w:r w:rsidRPr="00E20D69">
        <w:rPr>
          <w:bCs/>
        </w:rPr>
        <w:br/>
      </w:r>
      <w:r w:rsidRPr="00E20D69">
        <w:t xml:space="preserve"> Данный проект предусматривает реализацию еще одного шага по программе 5 шагов благоустройства повседневности: </w:t>
      </w:r>
      <w:r w:rsidRPr="00E20D69">
        <w:br/>
      </w:r>
      <w:r w:rsidRPr="00E20D69">
        <w:rPr>
          <w:bCs/>
        </w:rPr>
        <w:t xml:space="preserve">    шаг 1 </w:t>
      </w:r>
      <w:r w:rsidRPr="00E20D69">
        <w:t xml:space="preserve">- </w:t>
      </w:r>
      <w:r w:rsidRPr="00E20D69">
        <w:rPr>
          <w:bCs/>
          <w:i/>
          <w:iCs/>
        </w:rPr>
        <w:t>«Сегодня в центре»:</w:t>
      </w:r>
      <w:r w:rsidRPr="00E20D69">
        <w:t>  благоустройство оживленного общественного пространства, в рамках которого  на дворовых территориях были обустроены автопарковки, произведен ремонт дворовых проездов, оборудованы хоз. площадки, заменены скамейки и урны, обустроена контейнерная площадка.</w:t>
      </w:r>
    </w:p>
    <w:p w:rsidR="00CC1D19" w:rsidRPr="00E20D69" w:rsidRDefault="00CC1D19" w:rsidP="00BA09C3">
      <w:pPr>
        <w:jc w:val="both"/>
      </w:pPr>
    </w:p>
    <w:p w:rsidR="00CC1D19" w:rsidRPr="00E20D69" w:rsidRDefault="00CC1D19" w:rsidP="00BA09C3">
      <w:pPr>
        <w:ind w:firstLine="851"/>
        <w:jc w:val="both"/>
      </w:pPr>
      <w:r w:rsidRPr="00E20D69">
        <w:t>В рамках реализации республиканской  Программы  «Парки малых городов» Администрацией Пудожского городского поселения  проводилась работа по благоустройству парка «Летний сад». Был произведен свод аварийных деревьев, восстановлено освещение, заменены все скамейки и урны, установлены информационные и предупреждающие стенды из антивандального материала.</w:t>
      </w:r>
      <w:r w:rsidRPr="00E20D69">
        <w:br/>
        <w:t xml:space="preserve"> Объем финансирования – </w:t>
      </w:r>
      <w:r w:rsidRPr="00E20D69">
        <w:rPr>
          <w:bCs/>
        </w:rPr>
        <w:t xml:space="preserve">372,1тыс.руб. , </w:t>
      </w:r>
      <w:r w:rsidRPr="00E20D69">
        <w:t xml:space="preserve">в т.ч. МБ </w:t>
      </w:r>
      <w:r w:rsidRPr="00E20D69">
        <w:rPr>
          <w:bCs/>
        </w:rPr>
        <w:t>– 74,4 тыс.руб.</w:t>
      </w:r>
      <w:r w:rsidRPr="00E20D69">
        <w:rPr>
          <w:bCs/>
        </w:rPr>
        <w:br/>
      </w:r>
      <w:r w:rsidRPr="00E20D69">
        <w:t xml:space="preserve">           Приятно отметить, что вновь в городском парке стали проходить  традиционные</w:t>
      </w:r>
      <w:r w:rsidR="00EE0A0C" w:rsidRPr="00E20D69">
        <w:t xml:space="preserve"> спортивные</w:t>
      </w:r>
      <w:r w:rsidRPr="00E20D69">
        <w:t xml:space="preserve"> соревнования.</w:t>
      </w:r>
      <w:r w:rsidRPr="00E20D69">
        <w:br/>
        <w:t xml:space="preserve">      В 2017 году в рамках республиканских  Программ  поддержки местных инициатив, обновления материально-технической  баз Домов культуры и  организации доступной среды Администрацией Пудожского городского поселения  начата работа по проведению ремонтных работ в Пудожском Доме Культуры.</w:t>
      </w:r>
    </w:p>
    <w:p w:rsidR="00CC1D19" w:rsidRPr="00E20D69" w:rsidRDefault="00CC1D19" w:rsidP="00BA09C3">
      <w:pPr>
        <w:ind w:firstLine="851"/>
        <w:jc w:val="both"/>
      </w:pPr>
      <w:r w:rsidRPr="00E20D69">
        <w:t xml:space="preserve">За 2017 год объем финансирования – </w:t>
      </w:r>
      <w:r w:rsidRPr="00E20D69">
        <w:rPr>
          <w:bCs/>
        </w:rPr>
        <w:t>1916,9 тыс.руб. , в т.ч. бюджет РК – 1209,9, бюджет Пудожского городского поселения – 544,1 тыс.руб.</w:t>
      </w:r>
      <w:r w:rsidRPr="00E20D69">
        <w:rPr>
          <w:bCs/>
        </w:rPr>
        <w:br/>
        <w:t>средства граждан и юр. лиц – 162,9  тыс.руб.</w:t>
      </w:r>
      <w:r w:rsidRPr="00E20D69">
        <w:rPr>
          <w:bCs/>
        </w:rPr>
        <w:br/>
      </w:r>
      <w:r w:rsidRPr="00E20D69">
        <w:t xml:space="preserve">      в данном проекте так же удалось реализовать  сразу два шага Программы 5 шагов:</w:t>
      </w:r>
      <w:r w:rsidRPr="00E20D69">
        <w:br/>
        <w:t xml:space="preserve"> Шаг 1 -</w:t>
      </w:r>
      <w:r w:rsidRPr="00E20D69">
        <w:rPr>
          <w:bCs/>
          <w:i/>
          <w:iCs/>
        </w:rPr>
        <w:t>«Сегодня в центре»:</w:t>
      </w:r>
      <w:r w:rsidRPr="00E20D69">
        <w:t>  благоустройство оживленного общественного пространства</w:t>
      </w:r>
      <w:r w:rsidRPr="00E20D69">
        <w:br/>
        <w:t xml:space="preserve">Шаг 4 </w:t>
      </w:r>
      <w:r w:rsidRPr="00E20D69">
        <w:rPr>
          <w:bCs/>
          <w:i/>
          <w:iCs/>
        </w:rPr>
        <w:t xml:space="preserve">«Фокус внимания — социальный объект»: </w:t>
      </w:r>
      <w:r w:rsidRPr="00E20D69">
        <w:t xml:space="preserve">обновление или создание объектов социальной инфраструктуры </w:t>
      </w:r>
    </w:p>
    <w:p w:rsidR="00CC1D19" w:rsidRPr="00E20D69" w:rsidRDefault="00CC1D19" w:rsidP="00BA09C3">
      <w:pPr>
        <w:ind w:firstLine="851"/>
        <w:jc w:val="both"/>
      </w:pPr>
      <w:r w:rsidRPr="00E20D69">
        <w:t xml:space="preserve">Целью проекта является создание комфортного места отдыха для жителей и гостей города Пудожа и сохранение традиций.  </w:t>
      </w:r>
    </w:p>
    <w:p w:rsidR="00CC1D19" w:rsidRPr="00E20D69" w:rsidRDefault="00CC1D19" w:rsidP="00BA09C3">
      <w:pPr>
        <w:ind w:firstLine="851"/>
        <w:jc w:val="both"/>
      </w:pPr>
      <w:r w:rsidRPr="00E20D69">
        <w:lastRenderedPageBreak/>
        <w:t>В рамках реализации вышеперечисленных шагов мы провели ремонт танцевального зала, замену окон и входной группы, ремонт сцены зрительного зала, обновление материально технической базы (поставка светового оборудования), организация безбарьерной доступной среды (кнопки вызова и установка специальных дверей для перехода из танцевального зала в зрительный).</w:t>
      </w:r>
    </w:p>
    <w:p w:rsidR="00CC1D19" w:rsidRPr="00E20D69" w:rsidRDefault="00CC1D19" w:rsidP="00BA09C3">
      <w:pPr>
        <w:ind w:firstLine="851"/>
        <w:jc w:val="both"/>
      </w:pPr>
      <w:r w:rsidRPr="00E20D69">
        <w:t>Участники коллективов  по достоинству оценили качество нового покрытия и одежды сцены, приобретенное световое оборудование теперь позволяет создавать более качественные  номера и выступления.</w:t>
      </w:r>
    </w:p>
    <w:p w:rsidR="00CC1D19" w:rsidRPr="00E20D69" w:rsidRDefault="00CC1D19" w:rsidP="00BA09C3">
      <w:pPr>
        <w:jc w:val="both"/>
      </w:pPr>
      <w:r w:rsidRPr="00E20D69">
        <w:t xml:space="preserve">При благоустройстве одной из частей города и мы установили информационный стенд об истории нашего края. </w:t>
      </w:r>
    </w:p>
    <w:p w:rsidR="00CC1D19" w:rsidRPr="00E20D69" w:rsidRDefault="00CC1D19" w:rsidP="00BA09C3">
      <w:pPr>
        <w:ind w:firstLine="567"/>
        <w:jc w:val="both"/>
      </w:pPr>
      <w:r w:rsidRPr="00E20D69">
        <w:t>Размещенная информация  была взята из работы историка-краеведа Евгения Григорьевича Нилова «Добро пожаловать в Пудож». Установлена подсветка стенда.</w:t>
      </w:r>
    </w:p>
    <w:p w:rsidR="00CC1D19" w:rsidRPr="00E20D69" w:rsidRDefault="00CC1D19" w:rsidP="00BA09C3">
      <w:pPr>
        <w:jc w:val="both"/>
      </w:pPr>
      <w:r w:rsidRPr="00E20D69">
        <w:t xml:space="preserve">       Данный проект предусматривал реализацию одно шага  программы благоустройства: </w:t>
      </w:r>
    </w:p>
    <w:p w:rsidR="00CC1D19" w:rsidRPr="00E20D69" w:rsidRDefault="00CC1D19" w:rsidP="00BA09C3">
      <w:pPr>
        <w:jc w:val="both"/>
      </w:pPr>
      <w:r w:rsidRPr="00E20D69">
        <w:t xml:space="preserve">шаг 3 -  </w:t>
      </w:r>
      <w:r w:rsidRPr="00E20D69">
        <w:rPr>
          <w:bCs/>
          <w:i/>
          <w:iCs/>
        </w:rPr>
        <w:t>«Найди прошлое и гордись им»:</w:t>
      </w:r>
    </w:p>
    <w:p w:rsidR="00CC1D19" w:rsidRPr="00E20D69" w:rsidRDefault="00CC1D19" w:rsidP="00BA09C3">
      <w:pPr>
        <w:jc w:val="both"/>
      </w:pPr>
      <w:r w:rsidRPr="00E20D69">
        <w:t xml:space="preserve">           В близи находиться музей, дом культуры а так же социальные объекты такие как Пенсионный фонд, МФЦ.</w:t>
      </w:r>
    </w:p>
    <w:p w:rsidR="00CC1D19" w:rsidRPr="00E20D69" w:rsidRDefault="00CC1D19" w:rsidP="00BA09C3">
      <w:pPr>
        <w:jc w:val="both"/>
      </w:pPr>
      <w:r w:rsidRPr="00E20D69">
        <w:t xml:space="preserve">Объем финансирования – </w:t>
      </w:r>
      <w:r w:rsidRPr="00E20D69">
        <w:rPr>
          <w:bCs/>
        </w:rPr>
        <w:t>34,0 тыс.руб. за счет местного бюджета.</w:t>
      </w:r>
    </w:p>
    <w:p w:rsidR="00CC1D19" w:rsidRPr="00E20D69" w:rsidRDefault="00CC1D19" w:rsidP="00BA09C3">
      <w:pPr>
        <w:jc w:val="both"/>
      </w:pPr>
      <w:r w:rsidRPr="00E20D69">
        <w:t xml:space="preserve">            Так же в основном для молодежи ну и для привлечения внимания проезжающих по федеральной трассе туристов был установлен арт - объект «Я люблю Пудож».</w:t>
      </w:r>
    </w:p>
    <w:p w:rsidR="00CC1D19" w:rsidRPr="00E20D69" w:rsidRDefault="00CC1D19" w:rsidP="00BA09C3">
      <w:pPr>
        <w:jc w:val="both"/>
      </w:pPr>
      <w:r w:rsidRPr="00E20D69">
        <w:t xml:space="preserve">Мероприятия, реализованные в рамках  данной программы «Пяти шагов благоустройства повседневности», заметно улучшат качество жизни населения и, как следствие, создадут позитивную деловую и социальную атмосферу. Для реализации пяти шагов не требуется долгого времени. Горожане видят, что изменения в лучшую сторону происходят </w:t>
      </w:r>
      <w:r w:rsidRPr="00E20D69">
        <w:rPr>
          <w:bCs/>
          <w:i/>
          <w:iCs/>
        </w:rPr>
        <w:t xml:space="preserve">«здесь и сейчас» </w:t>
      </w:r>
      <w:r w:rsidRPr="00E20D69">
        <w:t xml:space="preserve">и понимают, что будущее начинается уже сегодня. </w:t>
      </w:r>
    </w:p>
    <w:p w:rsidR="00CC1D19" w:rsidRPr="00E20D69" w:rsidRDefault="00CC1D19" w:rsidP="00BA09C3">
      <w:pPr>
        <w:jc w:val="both"/>
      </w:pPr>
      <w:r w:rsidRPr="00E20D69">
        <w:t xml:space="preserve">             Мы конечно же надеемся на продолжение работы по программе и вовлечение в нее как можно больше горожан!</w:t>
      </w:r>
    </w:p>
    <w:p w:rsidR="00933F64" w:rsidRPr="00E20D69" w:rsidRDefault="00933F64" w:rsidP="00BA09C3">
      <w:pPr>
        <w:jc w:val="both"/>
        <w:rPr>
          <w:b/>
          <w:i/>
          <w:u w:val="single"/>
        </w:rPr>
      </w:pPr>
    </w:p>
    <w:p w:rsidR="00C532B9" w:rsidRPr="00E20D69" w:rsidRDefault="00C532B9" w:rsidP="00BA09C3">
      <w:pPr>
        <w:jc w:val="both"/>
      </w:pPr>
      <w:r w:rsidRPr="00E20D69">
        <w:tab/>
        <w:t xml:space="preserve"> За истекший период 201</w:t>
      </w:r>
      <w:r w:rsidR="0077198E" w:rsidRPr="00E20D69">
        <w:t>7</w:t>
      </w:r>
      <w:r w:rsidRPr="00E20D69">
        <w:t xml:space="preserve"> года в целях благоустройства, озеленения и санитарной очистки в городе Пудоже в соответствии с заключенными муниципальными контрактами выполнены  следующие работы: по содержанию и уборке мест общего пользования, содержанию пожарных водоемов, уходу за памятниками, изготовлению и установке дорожных знаков, в зимний период оборудованию ледовой переправы в д.Афанасьевскую.  </w:t>
      </w:r>
    </w:p>
    <w:p w:rsidR="00C532B9" w:rsidRPr="00E20D69" w:rsidRDefault="00C532B9" w:rsidP="00BA09C3">
      <w:pPr>
        <w:jc w:val="both"/>
        <w:rPr>
          <w:color w:val="7F7F7F" w:themeColor="text1" w:themeTint="80"/>
        </w:rPr>
      </w:pPr>
      <w:r w:rsidRPr="00E20D69">
        <w:rPr>
          <w:color w:val="7F7F7F" w:themeColor="text1" w:themeTint="80"/>
        </w:rPr>
        <w:t xml:space="preserve">За время работы: </w:t>
      </w:r>
    </w:p>
    <w:p w:rsidR="00C532B9" w:rsidRPr="00E20D69" w:rsidRDefault="00C532B9" w:rsidP="00BA09C3">
      <w:pPr>
        <w:jc w:val="both"/>
        <w:rPr>
          <w:color w:val="7F7F7F" w:themeColor="text1" w:themeTint="80"/>
        </w:rPr>
      </w:pPr>
      <w:r w:rsidRPr="00E20D69">
        <w:rPr>
          <w:color w:val="7F7F7F" w:themeColor="text1" w:themeTint="80"/>
        </w:rPr>
        <w:t>-</w:t>
      </w:r>
      <w:r w:rsidR="006E6E84" w:rsidRPr="00E20D69">
        <w:rPr>
          <w:color w:val="7F7F7F" w:themeColor="text1" w:themeTint="80"/>
        </w:rPr>
        <w:t xml:space="preserve"> убрано </w:t>
      </w:r>
      <w:r w:rsidR="0077198E" w:rsidRPr="00E20D69">
        <w:rPr>
          <w:color w:val="7F7F7F" w:themeColor="text1" w:themeTint="80"/>
        </w:rPr>
        <w:t>–215,6 (</w:t>
      </w:r>
      <w:r w:rsidR="006E6E84" w:rsidRPr="00E20D69">
        <w:rPr>
          <w:color w:val="7F7F7F" w:themeColor="text1" w:themeTint="80"/>
        </w:rPr>
        <w:t>217</w:t>
      </w:r>
      <w:r w:rsidR="0077198E" w:rsidRPr="00E20D69">
        <w:rPr>
          <w:color w:val="7F7F7F" w:themeColor="text1" w:themeTint="80"/>
        </w:rPr>
        <w:t>)</w:t>
      </w:r>
      <w:r w:rsidRPr="00E20D69">
        <w:rPr>
          <w:color w:val="7F7F7F" w:themeColor="text1" w:themeTint="80"/>
        </w:rPr>
        <w:t xml:space="preserve"> т. мусора;</w:t>
      </w:r>
    </w:p>
    <w:p w:rsidR="00C532B9" w:rsidRPr="00E20D69" w:rsidRDefault="00C532B9" w:rsidP="00BA09C3">
      <w:pPr>
        <w:jc w:val="both"/>
        <w:rPr>
          <w:color w:val="7F7F7F" w:themeColor="text1" w:themeTint="80"/>
        </w:rPr>
      </w:pPr>
      <w:r w:rsidRPr="00E20D69">
        <w:rPr>
          <w:color w:val="7F7F7F" w:themeColor="text1" w:themeTint="80"/>
        </w:rPr>
        <w:t xml:space="preserve">-очищено придорожных канав – 3750м.; </w:t>
      </w:r>
    </w:p>
    <w:p w:rsidR="00C532B9" w:rsidRPr="00E20D69" w:rsidRDefault="00C532B9" w:rsidP="00BA09C3">
      <w:pPr>
        <w:jc w:val="both"/>
        <w:rPr>
          <w:color w:val="7F7F7F" w:themeColor="text1" w:themeTint="80"/>
        </w:rPr>
      </w:pPr>
      <w:r w:rsidRPr="00E20D69">
        <w:rPr>
          <w:color w:val="7F7F7F" w:themeColor="text1" w:themeTint="80"/>
        </w:rPr>
        <w:t xml:space="preserve">-осуществляли очистку оголовков водоотводных труб – </w:t>
      </w:r>
      <w:r w:rsidR="0077198E" w:rsidRPr="00E20D69">
        <w:rPr>
          <w:color w:val="7F7F7F" w:themeColor="text1" w:themeTint="80"/>
        </w:rPr>
        <w:t>43 (</w:t>
      </w:r>
      <w:r w:rsidRPr="00E20D69">
        <w:rPr>
          <w:color w:val="7F7F7F" w:themeColor="text1" w:themeTint="80"/>
        </w:rPr>
        <w:t>54</w:t>
      </w:r>
      <w:r w:rsidR="0077198E" w:rsidRPr="00E20D69">
        <w:rPr>
          <w:color w:val="7F7F7F" w:themeColor="text1" w:themeTint="80"/>
        </w:rPr>
        <w:t>)</w:t>
      </w:r>
      <w:r w:rsidRPr="00E20D69">
        <w:rPr>
          <w:color w:val="7F7F7F" w:themeColor="text1" w:themeTint="80"/>
        </w:rPr>
        <w:t xml:space="preserve"> шт.;</w:t>
      </w:r>
    </w:p>
    <w:p w:rsidR="00C532B9" w:rsidRPr="00E20D69" w:rsidRDefault="00C532B9" w:rsidP="00BA09C3">
      <w:pPr>
        <w:jc w:val="both"/>
        <w:rPr>
          <w:color w:val="7F7F7F" w:themeColor="text1" w:themeTint="80"/>
        </w:rPr>
      </w:pPr>
      <w:r w:rsidRPr="00E20D69">
        <w:rPr>
          <w:color w:val="7F7F7F" w:themeColor="text1" w:themeTint="80"/>
        </w:rPr>
        <w:t>- вывезено</w:t>
      </w:r>
      <w:r w:rsidR="0077198E" w:rsidRPr="00E20D69">
        <w:rPr>
          <w:color w:val="7F7F7F" w:themeColor="text1" w:themeTint="80"/>
        </w:rPr>
        <w:t xml:space="preserve"> 181</w:t>
      </w:r>
      <w:r w:rsidR="006E6E84" w:rsidRPr="00E20D69">
        <w:rPr>
          <w:color w:val="7F7F7F" w:themeColor="text1" w:themeTint="80"/>
        </w:rPr>
        <w:t xml:space="preserve"> т (2015-</w:t>
      </w:r>
      <w:r w:rsidR="0077198E" w:rsidRPr="00E20D69">
        <w:rPr>
          <w:color w:val="7F7F7F" w:themeColor="text1" w:themeTint="80"/>
        </w:rPr>
        <w:t xml:space="preserve"> 20</w:t>
      </w:r>
      <w:r w:rsidRPr="00E20D69">
        <w:rPr>
          <w:color w:val="7F7F7F" w:themeColor="text1" w:themeTint="80"/>
        </w:rPr>
        <w:t>0т.</w:t>
      </w:r>
      <w:r w:rsidR="006E6E84" w:rsidRPr="00E20D69">
        <w:rPr>
          <w:color w:val="7F7F7F" w:themeColor="text1" w:themeTint="80"/>
        </w:rPr>
        <w:t xml:space="preserve">) </w:t>
      </w:r>
      <w:r w:rsidRPr="00E20D69">
        <w:rPr>
          <w:color w:val="7F7F7F" w:themeColor="text1" w:themeTint="80"/>
        </w:rPr>
        <w:t xml:space="preserve"> мусора с территории кладбища; </w:t>
      </w:r>
    </w:p>
    <w:p w:rsidR="00C532B9" w:rsidRPr="00E20D69" w:rsidRDefault="00C532B9" w:rsidP="00BA09C3">
      <w:pPr>
        <w:jc w:val="both"/>
        <w:rPr>
          <w:color w:val="7F7F7F" w:themeColor="text1" w:themeTint="80"/>
        </w:rPr>
      </w:pPr>
      <w:r w:rsidRPr="00E20D69">
        <w:rPr>
          <w:color w:val="7F7F7F" w:themeColor="text1" w:themeTint="80"/>
        </w:rPr>
        <w:t>-при подготовке к проведению празднования 9 мая выполнены косметические ремонтные работы мемориала на площади павших борцов, памятник В.И.Ленину;</w:t>
      </w:r>
    </w:p>
    <w:p w:rsidR="00C532B9" w:rsidRPr="00E20D69" w:rsidRDefault="00C532B9" w:rsidP="00BA09C3">
      <w:pPr>
        <w:jc w:val="both"/>
        <w:rPr>
          <w:color w:val="7F7F7F" w:themeColor="text1" w:themeTint="80"/>
        </w:rPr>
      </w:pPr>
      <w:r w:rsidRPr="00E20D69">
        <w:rPr>
          <w:color w:val="7F7F7F" w:themeColor="text1" w:themeTint="80"/>
        </w:rPr>
        <w:t>-ликвидирован</w:t>
      </w:r>
      <w:r w:rsidR="00514C51" w:rsidRPr="00E20D69">
        <w:rPr>
          <w:color w:val="7F7F7F" w:themeColor="text1" w:themeTint="80"/>
        </w:rPr>
        <w:t>а</w:t>
      </w:r>
      <w:r w:rsidRPr="00E20D69">
        <w:rPr>
          <w:color w:val="7F7F7F" w:themeColor="text1" w:themeTint="80"/>
        </w:rPr>
        <w:t xml:space="preserve"> несанкционированн</w:t>
      </w:r>
      <w:r w:rsidR="00514C51" w:rsidRPr="00E20D69">
        <w:rPr>
          <w:color w:val="7F7F7F" w:themeColor="text1" w:themeTint="80"/>
        </w:rPr>
        <w:t>ая</w:t>
      </w:r>
      <w:r w:rsidRPr="00E20D69">
        <w:rPr>
          <w:color w:val="7F7F7F" w:themeColor="text1" w:themeTint="80"/>
        </w:rPr>
        <w:t>свалк</w:t>
      </w:r>
      <w:r w:rsidR="00514C51" w:rsidRPr="00E20D69">
        <w:rPr>
          <w:color w:val="7F7F7F" w:themeColor="text1" w:themeTint="80"/>
        </w:rPr>
        <w:t>ав районе г</w:t>
      </w:r>
      <w:r w:rsidR="006E6E84" w:rsidRPr="00E20D69">
        <w:rPr>
          <w:color w:val="7F7F7F" w:themeColor="text1" w:themeTint="80"/>
        </w:rPr>
        <w:t>а</w:t>
      </w:r>
      <w:r w:rsidR="00514C51" w:rsidRPr="00E20D69">
        <w:rPr>
          <w:color w:val="7F7F7F" w:themeColor="text1" w:themeTint="80"/>
        </w:rPr>
        <w:t>ражей по ул.Строителей.</w:t>
      </w:r>
    </w:p>
    <w:p w:rsidR="00C532B9" w:rsidRPr="00E20D69" w:rsidRDefault="00C532B9" w:rsidP="00BA09C3">
      <w:pPr>
        <w:jc w:val="both"/>
        <w:rPr>
          <w:color w:val="7F7F7F" w:themeColor="text1" w:themeTint="80"/>
        </w:rPr>
      </w:pPr>
      <w:r w:rsidRPr="00E20D69">
        <w:rPr>
          <w:color w:val="7F7F7F" w:themeColor="text1" w:themeTint="80"/>
        </w:rPr>
        <w:t xml:space="preserve">      - Проведена обработка территории Летнего сада</w:t>
      </w:r>
      <w:r w:rsidR="0077198E" w:rsidRPr="00E20D69">
        <w:rPr>
          <w:color w:val="7F7F7F" w:themeColor="text1" w:themeTint="80"/>
        </w:rPr>
        <w:t xml:space="preserve"> и  сквера на ул.Калинина</w:t>
      </w:r>
      <w:r w:rsidRPr="00E20D69">
        <w:rPr>
          <w:color w:val="7F7F7F" w:themeColor="text1" w:themeTint="80"/>
        </w:rPr>
        <w:t xml:space="preserve"> от клещей  на площади </w:t>
      </w:r>
      <w:r w:rsidR="0077198E" w:rsidRPr="00E20D69">
        <w:rPr>
          <w:color w:val="7F7F7F" w:themeColor="text1" w:themeTint="80"/>
        </w:rPr>
        <w:t>5 (</w:t>
      </w:r>
      <w:r w:rsidRPr="00E20D69">
        <w:rPr>
          <w:color w:val="7F7F7F" w:themeColor="text1" w:themeTint="80"/>
        </w:rPr>
        <w:t>2</w:t>
      </w:r>
      <w:r w:rsidR="0077198E" w:rsidRPr="00E20D69">
        <w:rPr>
          <w:color w:val="7F7F7F" w:themeColor="text1" w:themeTint="80"/>
        </w:rPr>
        <w:t>)</w:t>
      </w:r>
      <w:r w:rsidRPr="00E20D69">
        <w:rPr>
          <w:color w:val="7F7F7F" w:themeColor="text1" w:themeTint="80"/>
        </w:rPr>
        <w:t xml:space="preserve"> га.</w:t>
      </w:r>
    </w:p>
    <w:p w:rsidR="00EA557C" w:rsidRPr="00E20D69" w:rsidRDefault="00E95B8F" w:rsidP="00BA09C3">
      <w:pPr>
        <w:jc w:val="both"/>
        <w:rPr>
          <w:color w:val="7F7F7F" w:themeColor="text1" w:themeTint="80"/>
        </w:rPr>
      </w:pPr>
      <w:r w:rsidRPr="00E20D69">
        <w:rPr>
          <w:color w:val="7F7F7F" w:themeColor="text1" w:themeTint="80"/>
        </w:rPr>
        <w:t xml:space="preserve">- </w:t>
      </w:r>
      <w:r w:rsidR="00EA557C" w:rsidRPr="00E20D69">
        <w:rPr>
          <w:color w:val="7F7F7F" w:themeColor="text1" w:themeTint="80"/>
        </w:rPr>
        <w:t>Осуществлялись работы по уходу газонов (выкашивание травы) на территории 22500 кв.м</w:t>
      </w:r>
    </w:p>
    <w:p w:rsidR="00C532B9" w:rsidRPr="00E20D69" w:rsidRDefault="00C532B9" w:rsidP="00BA09C3">
      <w:pPr>
        <w:ind w:firstLine="851"/>
        <w:jc w:val="both"/>
      </w:pPr>
      <w:r w:rsidRPr="00E20D69">
        <w:t>В части улучшения санитарного состояния территории в Пудожском городском поселении был организован месячник чистоты. В мероприятии приняли участие предприятия, учреждения, обслуживающие организации. В 201</w:t>
      </w:r>
      <w:r w:rsidR="0077198E" w:rsidRPr="00E20D69">
        <w:t>7</w:t>
      </w:r>
      <w:r w:rsidRPr="00E20D69">
        <w:t xml:space="preserve"> году администрация продолжила организацию экологических акций, предусматривающих привлечение населения, в первую очередь, молодежи, к уборке общественных мест.  В конце апреля участники районного молодежного форума вновь, как и в предыдущие годы, приняли участие в уборке улиц города от мусора. Осенью волонтеры «Лиги добра» также, как и в предыдущие годы помогали в уборке. </w:t>
      </w:r>
    </w:p>
    <w:p w:rsidR="00C81FBD" w:rsidRPr="00E20D69" w:rsidRDefault="00C81FBD" w:rsidP="00BA09C3">
      <w:pPr>
        <w:jc w:val="both"/>
      </w:pPr>
      <w:r w:rsidRPr="00E20D69">
        <w:lastRenderedPageBreak/>
        <w:t xml:space="preserve"> 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67255C" w:rsidRPr="00E20D69" w:rsidRDefault="0067255C" w:rsidP="00BA09C3">
      <w:pPr>
        <w:jc w:val="both"/>
      </w:pPr>
      <w:r w:rsidRPr="00E20D69">
        <w:t xml:space="preserve">      Решением Совета Пудожского городского поселения №27 от 29.11.2017г. утверждены в новой редакции Правила благоустройства  и содержания территории Пудожского городского поселения. </w:t>
      </w:r>
    </w:p>
    <w:p w:rsidR="00EE0A0C" w:rsidRPr="00E20D69" w:rsidRDefault="00C81FBD" w:rsidP="00BA09C3">
      <w:pPr>
        <w:jc w:val="both"/>
      </w:pPr>
      <w:r w:rsidRPr="00E20D69">
        <w:t xml:space="preserve">            Система санитарной очистки и уборки территорий населенных пунктов должна предусматривать рациональный сбор и быстрое удаление бытовых отходов. В границах Пудожского городского поселения вывозку ТБО осуществляли МУП «Пудожское ЖЭУ»,ООО «Автоспецтранс». </w:t>
      </w:r>
      <w:r w:rsidR="00EE0A0C" w:rsidRPr="00E20D69">
        <w:t>Необходимо отметить что есть граждане которые безответственно подходят к соблюдению правил чистоты. В нескольких местах города выявлялись несанкционированные свалки как ТБО так и крупногабаритного мусора. Администрацией данные свалки ликвидировались. В общей сложности с этих мест было вывезено более 300 тонн мусора.</w:t>
      </w:r>
    </w:p>
    <w:p w:rsidR="00C81FBD" w:rsidRPr="00E20D69" w:rsidRDefault="00C81FBD" w:rsidP="00BA09C3">
      <w:pPr>
        <w:jc w:val="both"/>
      </w:pPr>
      <w:r w:rsidRPr="00E20D69">
        <w:t>Работы в рамках исполнения муниципального контракта по содержанию объектов внешнего благоустройства на территории Пудожского городского поселения,  работы по озеленению выполняло ООО «Комфорт»</w:t>
      </w:r>
    </w:p>
    <w:p w:rsidR="00514C51" w:rsidRPr="00E20D69" w:rsidRDefault="00C532B9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>В течении года в соответствии с заключенными договорами занимались сносом сухостойных</w:t>
      </w:r>
      <w:r w:rsidR="00097773" w:rsidRPr="00E20D69">
        <w:rPr>
          <w:color w:val="000000" w:themeColor="text1"/>
        </w:rPr>
        <w:t xml:space="preserve"> и</w:t>
      </w:r>
      <w:r w:rsidRPr="00E20D69">
        <w:rPr>
          <w:color w:val="000000" w:themeColor="text1"/>
        </w:rPr>
        <w:t xml:space="preserve"> аварийных деревьев, всего убрано </w:t>
      </w:r>
      <w:r w:rsidR="0077198E" w:rsidRPr="00E20D69">
        <w:rPr>
          <w:color w:val="000000" w:themeColor="text1"/>
        </w:rPr>
        <w:t>133 (2016</w:t>
      </w:r>
      <w:r w:rsidR="006E6E84" w:rsidRPr="00E20D69">
        <w:rPr>
          <w:color w:val="000000" w:themeColor="text1"/>
        </w:rPr>
        <w:t xml:space="preserve"> -</w:t>
      </w:r>
      <w:r w:rsidR="0077198E" w:rsidRPr="00E20D69">
        <w:rPr>
          <w:color w:val="000000" w:themeColor="text1"/>
        </w:rPr>
        <w:t>40</w:t>
      </w:r>
      <w:r w:rsidR="006E6E84" w:rsidRPr="00E20D69">
        <w:rPr>
          <w:color w:val="000000" w:themeColor="text1"/>
        </w:rPr>
        <w:t>)</w:t>
      </w:r>
      <w:r w:rsidRPr="00E20D69">
        <w:rPr>
          <w:color w:val="000000" w:themeColor="text1"/>
        </w:rPr>
        <w:t xml:space="preserve"> дерево. </w:t>
      </w:r>
    </w:p>
    <w:p w:rsidR="00C532B9" w:rsidRPr="00E20D69" w:rsidRDefault="00C532B9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>Как и в предыдущие годы, администрацией совместно с Пудожским лесничеством была  организована традиционная посадка деревьев и кустарника в городе</w:t>
      </w:r>
      <w:r w:rsidR="00CC1D19" w:rsidRPr="00E20D69">
        <w:rPr>
          <w:color w:val="000000" w:themeColor="text1"/>
        </w:rPr>
        <w:t xml:space="preserve"> (высажена более 100 саженцев)</w:t>
      </w:r>
      <w:r w:rsidRPr="00E20D69">
        <w:rPr>
          <w:color w:val="000000" w:themeColor="text1"/>
        </w:rPr>
        <w:t xml:space="preserve">. </w:t>
      </w:r>
    </w:p>
    <w:p w:rsidR="00C532B9" w:rsidRPr="00E20D69" w:rsidRDefault="00C532B9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 На сегодня,  на территории Пудожского городского поселения на 1</w:t>
      </w:r>
      <w:r w:rsidR="0077198E" w:rsidRPr="00E20D69">
        <w:rPr>
          <w:color w:val="000000" w:themeColor="text1"/>
        </w:rPr>
        <w:t>23</w:t>
      </w:r>
      <w:r w:rsidRPr="00E20D69">
        <w:rPr>
          <w:color w:val="000000" w:themeColor="text1"/>
        </w:rPr>
        <w:t xml:space="preserve"> аварийных, угрожающих безопасности населения дерева составлены Акты</w:t>
      </w:r>
      <w:r w:rsidR="00514C51" w:rsidRPr="00E20D69">
        <w:rPr>
          <w:color w:val="000000" w:themeColor="text1"/>
        </w:rPr>
        <w:t>.</w:t>
      </w:r>
    </w:p>
    <w:p w:rsidR="00DE6018" w:rsidRPr="00E20D69" w:rsidRDefault="00DE6018" w:rsidP="00BA09C3">
      <w:pPr>
        <w:ind w:firstLine="851"/>
        <w:jc w:val="both"/>
        <w:rPr>
          <w:color w:val="000000" w:themeColor="text1"/>
        </w:rPr>
      </w:pPr>
      <w:r w:rsidRPr="00E20D69">
        <w:rPr>
          <w:color w:val="000000" w:themeColor="text1"/>
        </w:rPr>
        <w:t>Также проводились работы по уходу за зелеными насаждениями в скверах, осуществлялась подрезка живой изгороди, уход за детскими площадками .</w:t>
      </w:r>
    </w:p>
    <w:p w:rsidR="00E95B8F" w:rsidRPr="00E20D69" w:rsidRDefault="00E95B8F" w:rsidP="00BA09C3">
      <w:pPr>
        <w:ind w:firstLine="851"/>
        <w:jc w:val="both"/>
        <w:rPr>
          <w:color w:val="000000" w:themeColor="text1"/>
        </w:rPr>
      </w:pPr>
      <w:r w:rsidRPr="00E20D69">
        <w:rPr>
          <w:color w:val="000000" w:themeColor="text1"/>
        </w:rPr>
        <w:t>В рамках благоустройства проводятся работы по установке и украшению Новогодней ели,  украшение города к праздникам и памятным датам.</w:t>
      </w:r>
    </w:p>
    <w:p w:rsidR="00C532B9" w:rsidRPr="00E20D69" w:rsidRDefault="00C532B9" w:rsidP="00BA09C3">
      <w:pPr>
        <w:jc w:val="both"/>
        <w:rPr>
          <w:b/>
          <w:i/>
          <w:u w:val="single"/>
        </w:rPr>
      </w:pPr>
    </w:p>
    <w:p w:rsidR="00C532B9" w:rsidRPr="00E20D69" w:rsidRDefault="00C532B9" w:rsidP="00BA09C3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Организация освещения улично-дорожной сети</w:t>
      </w:r>
    </w:p>
    <w:p w:rsidR="00C532B9" w:rsidRPr="00E20D69" w:rsidRDefault="00C532B9" w:rsidP="00BA09C3">
      <w:pPr>
        <w:jc w:val="both"/>
      </w:pPr>
    </w:p>
    <w:p w:rsidR="00C532B9" w:rsidRPr="00E20D69" w:rsidRDefault="005759C8" w:rsidP="00BA09C3">
      <w:pPr>
        <w:jc w:val="both"/>
      </w:pPr>
      <w:r w:rsidRPr="00E20D69">
        <w:t xml:space="preserve">         </w:t>
      </w:r>
      <w:r w:rsidR="00C14A4F" w:rsidRPr="00E20D69">
        <w:t>В 201</w:t>
      </w:r>
      <w:r w:rsidR="00B067DB" w:rsidRPr="00E20D69">
        <w:t>7</w:t>
      </w:r>
      <w:r w:rsidR="00C14A4F" w:rsidRPr="00E20D69">
        <w:t xml:space="preserve"> году у</w:t>
      </w:r>
      <w:r w:rsidR="00C532B9" w:rsidRPr="00E20D69">
        <w:t xml:space="preserve"> Администрации Пудожского городского поселения с МУП «Пудож-Сервис» </w:t>
      </w:r>
      <w:r w:rsidRPr="00E20D69">
        <w:t>заключались</w:t>
      </w:r>
      <w:r w:rsidR="00C532B9" w:rsidRPr="00E20D69">
        <w:t xml:space="preserve"> муниципальны</w:t>
      </w:r>
      <w:r w:rsidRPr="00E20D69">
        <w:t>е</w:t>
      </w:r>
      <w:r w:rsidR="00C532B9" w:rsidRPr="00E20D69">
        <w:t xml:space="preserve"> контракт</w:t>
      </w:r>
      <w:r w:rsidRPr="00E20D69">
        <w:t>ы</w:t>
      </w:r>
      <w:r w:rsidR="00C532B9" w:rsidRPr="00E20D69">
        <w:t xml:space="preserve"> на выполнение работ по текущему содержанию и эксплуатации линий электропередач и электроустановок уличного освещения. </w:t>
      </w:r>
    </w:p>
    <w:p w:rsidR="00C532B9" w:rsidRPr="00E20D69" w:rsidRDefault="00C532B9" w:rsidP="00BA09C3">
      <w:pPr>
        <w:jc w:val="both"/>
      </w:pPr>
      <w:r w:rsidRPr="00E20D69">
        <w:t>На обслуживании находятся 28 групп учета электроэнергии, 677 светильников, протяженность фазного провода 55,38 км., в том числе Пудож -</w:t>
      </w:r>
      <w:r w:rsidR="00857531" w:rsidRPr="00E20D69">
        <w:t xml:space="preserve"> </w:t>
      </w:r>
      <w:r w:rsidRPr="00E20D69">
        <w:t>41,2 км, населенные пункты  - 14,18км. Во всех группах учета установлены фотореле</w:t>
      </w:r>
      <w:r w:rsidR="005759C8" w:rsidRPr="00E20D69">
        <w:t xml:space="preserve"> с помощью которых осуществляется включение и выключение освещения</w:t>
      </w:r>
      <w:r w:rsidRPr="00E20D69">
        <w:t>.</w:t>
      </w:r>
    </w:p>
    <w:p w:rsidR="005759C8" w:rsidRPr="00E20D69" w:rsidRDefault="006F1B37" w:rsidP="00BA09C3">
      <w:pPr>
        <w:jc w:val="both"/>
      </w:pPr>
      <w:r w:rsidRPr="00E20D69">
        <w:t xml:space="preserve">       31 марта 2017 года Постановлением Администрации Пудожского городского поселения утверждена муниципальная программа по уличному освещению «Светлый город» на 2017-2019 годы.</w:t>
      </w:r>
    </w:p>
    <w:p w:rsidR="005759C8" w:rsidRPr="00E20D69" w:rsidRDefault="005759C8" w:rsidP="005759C8">
      <w:pPr>
        <w:jc w:val="both"/>
      </w:pPr>
      <w:r w:rsidRPr="00E20D69">
        <w:t xml:space="preserve">         </w:t>
      </w:r>
      <w:r w:rsidR="00C532B9" w:rsidRPr="00E20D69">
        <w:t>В течение года производится ремонт вышедших из строя светильников, замена перегоревших ламп, при необходимости устанавливаем дополнительные светильник</w:t>
      </w:r>
      <w:r w:rsidR="00C65749" w:rsidRPr="00E20D69">
        <w:t>и</w:t>
      </w:r>
      <w:r w:rsidR="002D641B" w:rsidRPr="00E20D69">
        <w:t>.</w:t>
      </w:r>
      <w:r w:rsidRPr="00E20D69">
        <w:t xml:space="preserve"> </w:t>
      </w:r>
      <w:r w:rsidR="00C74F54" w:rsidRPr="00E20D69">
        <w:t>Производили</w:t>
      </w:r>
      <w:r w:rsidR="00A3792B" w:rsidRPr="00E20D69">
        <w:t xml:space="preserve">сь </w:t>
      </w:r>
      <w:r w:rsidR="00C74F54" w:rsidRPr="00E20D69">
        <w:t xml:space="preserve"> работы по замене </w:t>
      </w:r>
      <w:r w:rsidR="00A3792B" w:rsidRPr="00E20D69">
        <w:t xml:space="preserve">счетчиков, демонтаж/ монтаж магнитных пускателей, проиведен демонтаж 6-ти трансформаторов. </w:t>
      </w:r>
      <w:r w:rsidRPr="00E20D69">
        <w:t xml:space="preserve">В 2017 г. </w:t>
      </w:r>
      <w:r w:rsidR="00C74F54" w:rsidRPr="00E20D69">
        <w:t>В</w:t>
      </w:r>
      <w:r w:rsidRPr="00E20D69">
        <w:t xml:space="preserve"> п.Подпорожье была восстановлена линия уличного освещения и установлено 23 светодиодных светильников.</w:t>
      </w:r>
    </w:p>
    <w:p w:rsidR="00C532B9" w:rsidRPr="00E20D69" w:rsidRDefault="002D641B" w:rsidP="00BA09C3">
      <w:pPr>
        <w:jc w:val="both"/>
        <w:rPr>
          <w:color w:val="000000" w:themeColor="text1"/>
        </w:rPr>
      </w:pPr>
      <w:r w:rsidRPr="00E20D69">
        <w:t xml:space="preserve"> В 2017 году </w:t>
      </w:r>
      <w:r w:rsidR="00857531" w:rsidRPr="00E20D69">
        <w:t>п</w:t>
      </w:r>
      <w:r w:rsidR="00B97A7F" w:rsidRPr="00E20D69">
        <w:t>роизведена замена уличных светильников на светодиодные в количестве   130  шт</w:t>
      </w:r>
      <w:r w:rsidR="008A2FE8" w:rsidRPr="00E20D69">
        <w:rPr>
          <w:color w:val="000000" w:themeColor="text1"/>
        </w:rPr>
        <w:t>. Всего</w:t>
      </w:r>
      <w:r w:rsidRPr="00E20D69">
        <w:rPr>
          <w:color w:val="000000" w:themeColor="text1"/>
        </w:rPr>
        <w:t xml:space="preserve"> за последние 3 года заменили 221 светильник.</w:t>
      </w:r>
    </w:p>
    <w:p w:rsidR="00C65749" w:rsidRPr="00E20D69" w:rsidRDefault="00C65749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        В рамках модернизации уличного освещения удалось достигнуть более стабильной работы </w:t>
      </w:r>
      <w:r w:rsidR="00C74F54" w:rsidRPr="00E20D69">
        <w:rPr>
          <w:color w:val="000000" w:themeColor="text1"/>
        </w:rPr>
        <w:t>осветительного оборудования. На отдельных точках учета мы уже сегодня снизили  потребление электроэнергии в 5-8 раз от аналогичного периода предыдущего года (2016).</w:t>
      </w:r>
    </w:p>
    <w:p w:rsidR="00C74F54" w:rsidRPr="00E20D69" w:rsidRDefault="00C74F54" w:rsidP="00BA09C3">
      <w:pPr>
        <w:jc w:val="both"/>
        <w:rPr>
          <w:color w:val="FF0000"/>
        </w:rPr>
      </w:pPr>
      <w:r w:rsidRPr="00E20D69">
        <w:rPr>
          <w:color w:val="000000" w:themeColor="text1"/>
        </w:rPr>
        <w:lastRenderedPageBreak/>
        <w:t xml:space="preserve">       В 2018 году мы планируем   установить дополнительно 90 светодиодных светильников. Также планируем установку Пунктов контроля с удаленным доступом и внедрением аппаратуры управления включением-отключения</w:t>
      </w:r>
      <w:r w:rsidR="00A3792B" w:rsidRPr="00E20D69">
        <w:rPr>
          <w:color w:val="000000" w:themeColor="text1"/>
        </w:rPr>
        <w:t xml:space="preserve"> освещения</w:t>
      </w:r>
      <w:r w:rsidRPr="00E20D69">
        <w:rPr>
          <w:color w:val="000000" w:themeColor="text1"/>
        </w:rPr>
        <w:t>.</w:t>
      </w:r>
    </w:p>
    <w:p w:rsidR="00C532B9" w:rsidRPr="00E20D69" w:rsidRDefault="00C532B9" w:rsidP="00BA09C3">
      <w:pPr>
        <w:jc w:val="both"/>
        <w:rPr>
          <w:color w:val="FF0000"/>
        </w:rPr>
      </w:pPr>
    </w:p>
    <w:p w:rsidR="00C532B9" w:rsidRPr="00E20D69" w:rsidRDefault="00C532B9" w:rsidP="00BA09C3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Вопросы содержания и строительства автомобильных дорог общего пользования в границах населенных пунктов поселения.</w:t>
      </w:r>
    </w:p>
    <w:p w:rsidR="00C532B9" w:rsidRPr="00E20D69" w:rsidRDefault="00C532B9" w:rsidP="00BA09C3">
      <w:pPr>
        <w:jc w:val="both"/>
        <w:rPr>
          <w:color w:val="FF0000"/>
        </w:rPr>
      </w:pPr>
    </w:p>
    <w:p w:rsidR="00DA3962" w:rsidRPr="00E20D69" w:rsidRDefault="00525939" w:rsidP="00BA09C3">
      <w:pPr>
        <w:tabs>
          <w:tab w:val="left" w:pos="2835"/>
        </w:tabs>
        <w:ind w:firstLine="851"/>
        <w:jc w:val="both"/>
      </w:pPr>
      <w:r w:rsidRPr="00E20D69">
        <w:t xml:space="preserve">Протяженность автомобильных дорог в границах поселения состовляет 52,4 км, тротуаров  -16.8 км. На </w:t>
      </w:r>
      <w:r w:rsidR="00C532B9" w:rsidRPr="00E20D69">
        <w:t xml:space="preserve">содержание и ремонт муниципальных дорог общего пользования в границах поселения </w:t>
      </w:r>
      <w:r w:rsidRPr="00E20D69">
        <w:t>из дорожного фонда поселения в 201</w:t>
      </w:r>
      <w:r w:rsidR="009E7754" w:rsidRPr="00E20D69">
        <w:t>7</w:t>
      </w:r>
      <w:r w:rsidRPr="00E20D69">
        <w:t xml:space="preserve"> году направлены средства в размере</w:t>
      </w:r>
      <w:r w:rsidR="003D2FF7" w:rsidRPr="00E20D69">
        <w:t xml:space="preserve"> -6395 тыс.руб.</w:t>
      </w:r>
      <w:r w:rsidR="00902A7F" w:rsidRPr="00E20D69">
        <w:t>(</w:t>
      </w:r>
      <w:r w:rsidRPr="00E20D69">
        <w:t>3</w:t>
      </w:r>
      <w:r w:rsidR="00C532B9" w:rsidRPr="00E20D69">
        <w:t xml:space="preserve"> млн. </w:t>
      </w:r>
      <w:r w:rsidR="003D2FF7" w:rsidRPr="00E20D69">
        <w:t>274</w:t>
      </w:r>
      <w:r w:rsidR="00C532B9" w:rsidRPr="00E20D69">
        <w:t xml:space="preserve"> тыс.руб.</w:t>
      </w:r>
      <w:r w:rsidR="003D2FF7" w:rsidRPr="00E20D69">
        <w:t xml:space="preserve"> – 2016). Из них 1961,7 тыс.руб – на содержание сети муниципальных дорог ( 2020.тыс.руб -2016 год).</w:t>
      </w:r>
      <w:r w:rsidR="00DA3962" w:rsidRPr="00E20D69">
        <w:t xml:space="preserve"> С целью  выполнения комплекса работ по зимнему и летнему содержанию объектов внешнего благоустройства (дорог, тротуаров, автобусных остановок, пешеходных переходов, дорожных знаков) в границах поселения проводились конкурсные процедуры, по результатам которых заключались   муниципальные контракты с МУП «Пудож-Сервис» , ООО «Комфорт», ООО «АвтоДом». </w:t>
      </w:r>
    </w:p>
    <w:p w:rsidR="003D2FF7" w:rsidRPr="00E20D69" w:rsidRDefault="003D2FF7" w:rsidP="00BA09C3">
      <w:pPr>
        <w:tabs>
          <w:tab w:val="left" w:pos="2835"/>
        </w:tabs>
        <w:ind w:firstLine="851"/>
        <w:jc w:val="both"/>
      </w:pPr>
      <w:r w:rsidRPr="00E20D69">
        <w:t>С целью привлечения дополнительных средств на ремонт муниципальных дорог</w:t>
      </w:r>
      <w:r w:rsidR="000E5DE7" w:rsidRPr="00E20D69">
        <w:t xml:space="preserve"> администрация Пудожского городского  поселения  участвовала  в Республиканской программе « Развитие транспортной системы» . За счет которой были реализованы следующие мероприятия:</w:t>
      </w:r>
    </w:p>
    <w:p w:rsidR="000E5DE7" w:rsidRPr="00E20D69" w:rsidRDefault="009D6AF4" w:rsidP="00BA09C3">
      <w:pPr>
        <w:pStyle w:val="af2"/>
        <w:numPr>
          <w:ilvl w:val="0"/>
          <w:numId w:val="12"/>
        </w:numPr>
        <w:jc w:val="both"/>
      </w:pPr>
      <w:r w:rsidRPr="00E20D69">
        <w:t>Проведен ремонт</w:t>
      </w:r>
      <w:r w:rsidR="000E5DE7" w:rsidRPr="00E20D69">
        <w:t xml:space="preserve"> моста  Ялгондского в п. Колово и участка дороги по ул.Кулгальская</w:t>
      </w:r>
    </w:p>
    <w:p w:rsidR="000E5DE7" w:rsidRPr="00E20D69" w:rsidRDefault="009D6AF4" w:rsidP="00BA09C3">
      <w:pPr>
        <w:pStyle w:val="af2"/>
        <w:numPr>
          <w:ilvl w:val="0"/>
          <w:numId w:val="12"/>
        </w:numPr>
        <w:jc w:val="both"/>
      </w:pPr>
      <w:r w:rsidRPr="00E20D69">
        <w:t xml:space="preserve"> произведен ремонт дорог под щебеночное покрытие по ул. Лисавушка, 2 проезда по ул. Полевая 2 квартал. </w:t>
      </w:r>
    </w:p>
    <w:p w:rsidR="000E5DE7" w:rsidRPr="00E20D69" w:rsidRDefault="009D6AF4" w:rsidP="00BA09C3">
      <w:pPr>
        <w:pStyle w:val="af2"/>
        <w:numPr>
          <w:ilvl w:val="0"/>
          <w:numId w:val="12"/>
        </w:numPr>
        <w:jc w:val="both"/>
      </w:pPr>
      <w:r w:rsidRPr="00E20D69">
        <w:t xml:space="preserve">Выполнена планировка дороги под твердое покрытие по ул. Ленина между д.84-86, </w:t>
      </w:r>
    </w:p>
    <w:p w:rsidR="00C532B9" w:rsidRPr="00E20D69" w:rsidRDefault="009D6AF4" w:rsidP="00BA09C3">
      <w:pPr>
        <w:pStyle w:val="af2"/>
        <w:numPr>
          <w:ilvl w:val="0"/>
          <w:numId w:val="12"/>
        </w:numPr>
        <w:jc w:val="both"/>
      </w:pPr>
      <w:r w:rsidRPr="00E20D69">
        <w:t>было проведено обустройство пешеходного перехода у школы №3.</w:t>
      </w:r>
    </w:p>
    <w:p w:rsidR="00FA06B4" w:rsidRPr="00E20D69" w:rsidRDefault="00FA06B4" w:rsidP="00BA09C3">
      <w:pPr>
        <w:jc w:val="both"/>
      </w:pPr>
      <w:r w:rsidRPr="00E20D69">
        <w:t>Обьем привлеченных средств составил – 3546,5 тыс.руб</w:t>
      </w:r>
      <w:r w:rsidR="00DA3962" w:rsidRPr="00E20D69">
        <w:t>. Также в рамках софинансирования на эти цели с бюджета поселения направлены -887 тыс.руб.</w:t>
      </w:r>
    </w:p>
    <w:p w:rsidR="000E5DE7" w:rsidRPr="00E20D69" w:rsidRDefault="000E5DE7" w:rsidP="00BA09C3">
      <w:pPr>
        <w:jc w:val="both"/>
        <w:rPr>
          <w:color w:val="FF0000"/>
        </w:rPr>
      </w:pPr>
    </w:p>
    <w:p w:rsidR="00C532B9" w:rsidRPr="00E20D69" w:rsidRDefault="00C532B9" w:rsidP="00BA09C3">
      <w:pPr>
        <w:jc w:val="center"/>
        <w:rPr>
          <w:b/>
          <w:i/>
          <w:color w:val="000000" w:themeColor="text1"/>
          <w:u w:val="single"/>
        </w:rPr>
      </w:pPr>
      <w:r w:rsidRPr="00E20D69">
        <w:rPr>
          <w:b/>
          <w:i/>
          <w:color w:val="000000" w:themeColor="text1"/>
          <w:u w:val="single"/>
        </w:rPr>
        <w:t>Организация ритуальных услуг и содержания мест захоронения</w:t>
      </w:r>
    </w:p>
    <w:p w:rsidR="00C532B9" w:rsidRPr="00E20D69" w:rsidRDefault="00C532B9" w:rsidP="00BA09C3">
      <w:pPr>
        <w:jc w:val="both"/>
        <w:rPr>
          <w:color w:val="000000" w:themeColor="text1"/>
        </w:rPr>
      </w:pPr>
    </w:p>
    <w:p w:rsidR="00830C57" w:rsidRPr="00E20D69" w:rsidRDefault="00857531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          </w:t>
      </w:r>
      <w:r w:rsidR="00830C57" w:rsidRPr="00E20D69">
        <w:rPr>
          <w:color w:val="000000" w:themeColor="text1"/>
        </w:rPr>
        <w:t xml:space="preserve">В городе работает одна специализированная служба по </w:t>
      </w:r>
      <w:r w:rsidRPr="00E20D69">
        <w:rPr>
          <w:color w:val="000000" w:themeColor="text1"/>
        </w:rPr>
        <w:t xml:space="preserve">организации ритуальных услуг </w:t>
      </w:r>
      <w:r w:rsidR="00830C57" w:rsidRPr="00E20D69">
        <w:rPr>
          <w:color w:val="000000" w:themeColor="text1"/>
        </w:rPr>
        <w:t xml:space="preserve">– ООО «Алекса» . По отдельному безвозмездному договору выполнялись работы специализированной службой ООО «Алекса» по выделению мест и контролю за захоронениями. </w:t>
      </w:r>
    </w:p>
    <w:p w:rsidR="00C532B9" w:rsidRPr="00E20D69" w:rsidRDefault="00C532B9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  В 201</w:t>
      </w:r>
      <w:r w:rsidR="003F2CED" w:rsidRPr="00E20D69">
        <w:rPr>
          <w:color w:val="000000" w:themeColor="text1"/>
        </w:rPr>
        <w:t xml:space="preserve">6 </w:t>
      </w:r>
      <w:r w:rsidRPr="00E20D69">
        <w:rPr>
          <w:color w:val="000000" w:themeColor="text1"/>
        </w:rPr>
        <w:t xml:space="preserve"> году был заключен муниципальный контракт с ООО «Комфорт» на содержание кладбищ по вывозу мусора на сумму </w:t>
      </w:r>
      <w:r w:rsidR="00135D57" w:rsidRPr="00E20D69">
        <w:rPr>
          <w:color w:val="000000" w:themeColor="text1"/>
        </w:rPr>
        <w:t xml:space="preserve">150 </w:t>
      </w:r>
      <w:r w:rsidR="00830C57" w:rsidRPr="00E20D69">
        <w:rPr>
          <w:color w:val="000000" w:themeColor="text1"/>
        </w:rPr>
        <w:t>(2016</w:t>
      </w:r>
      <w:r w:rsidR="00135D57" w:rsidRPr="00E20D69">
        <w:rPr>
          <w:color w:val="000000" w:themeColor="text1"/>
        </w:rPr>
        <w:t>-</w:t>
      </w:r>
      <w:r w:rsidR="00830C57" w:rsidRPr="00E20D69">
        <w:rPr>
          <w:color w:val="000000" w:themeColor="text1"/>
        </w:rPr>
        <w:t>150</w:t>
      </w:r>
      <w:r w:rsidR="00135D57" w:rsidRPr="00E20D69">
        <w:rPr>
          <w:color w:val="000000" w:themeColor="text1"/>
        </w:rPr>
        <w:t>)</w:t>
      </w:r>
      <w:r w:rsidRPr="00E20D69">
        <w:rPr>
          <w:color w:val="000000" w:themeColor="text1"/>
        </w:rPr>
        <w:t xml:space="preserve"> т</w:t>
      </w:r>
      <w:r w:rsidR="00135D57" w:rsidRPr="00E20D69">
        <w:rPr>
          <w:color w:val="000000" w:themeColor="text1"/>
        </w:rPr>
        <w:t>ыс</w:t>
      </w:r>
      <w:r w:rsidRPr="00E20D69">
        <w:rPr>
          <w:color w:val="000000" w:themeColor="text1"/>
        </w:rPr>
        <w:t>. руб. по которому было вывезено</w:t>
      </w:r>
      <w:r w:rsidR="00830C57" w:rsidRPr="00E20D69">
        <w:rPr>
          <w:color w:val="000000" w:themeColor="text1"/>
        </w:rPr>
        <w:t>181  (2016</w:t>
      </w:r>
      <w:r w:rsidR="00135D57" w:rsidRPr="00E20D69">
        <w:rPr>
          <w:color w:val="000000" w:themeColor="text1"/>
        </w:rPr>
        <w:t>-</w:t>
      </w:r>
      <w:r w:rsidR="00830C57" w:rsidRPr="00E20D69">
        <w:rPr>
          <w:color w:val="000000" w:themeColor="text1"/>
        </w:rPr>
        <w:t xml:space="preserve"> 20</w:t>
      </w:r>
      <w:r w:rsidRPr="00E20D69">
        <w:rPr>
          <w:color w:val="000000" w:themeColor="text1"/>
        </w:rPr>
        <w:t>0</w:t>
      </w:r>
      <w:r w:rsidR="00135D57" w:rsidRPr="00E20D69">
        <w:rPr>
          <w:color w:val="000000" w:themeColor="text1"/>
        </w:rPr>
        <w:t xml:space="preserve">) </w:t>
      </w:r>
      <w:r w:rsidRPr="00E20D69">
        <w:rPr>
          <w:color w:val="000000" w:themeColor="text1"/>
        </w:rPr>
        <w:t xml:space="preserve">т. мусора. </w:t>
      </w:r>
    </w:p>
    <w:p w:rsidR="00C532B9" w:rsidRPr="00E20D69" w:rsidRDefault="00C532B9" w:rsidP="00BA09C3">
      <w:pPr>
        <w:jc w:val="both"/>
        <w:rPr>
          <w:b/>
          <w:i/>
          <w:color w:val="000000" w:themeColor="text1"/>
          <w:u w:val="single"/>
        </w:rPr>
      </w:pPr>
      <w:r w:rsidRPr="00E20D69">
        <w:rPr>
          <w:color w:val="000000" w:themeColor="text1"/>
        </w:rPr>
        <w:tab/>
      </w:r>
    </w:p>
    <w:p w:rsidR="00C532B9" w:rsidRPr="00E20D69" w:rsidRDefault="00933F64" w:rsidP="00BA09C3">
      <w:pPr>
        <w:jc w:val="center"/>
        <w:rPr>
          <w:b/>
          <w:i/>
          <w:color w:val="000000" w:themeColor="text1"/>
          <w:u w:val="single"/>
        </w:rPr>
      </w:pPr>
      <w:r w:rsidRPr="00E20D69">
        <w:rPr>
          <w:b/>
          <w:i/>
          <w:color w:val="000000" w:themeColor="text1"/>
          <w:u w:val="single"/>
        </w:rPr>
        <w:t>Закупки товаров, работ и услуг</w:t>
      </w:r>
      <w:r w:rsidR="00135D57" w:rsidRPr="00E20D69">
        <w:rPr>
          <w:b/>
          <w:i/>
          <w:color w:val="000000" w:themeColor="text1"/>
          <w:u w:val="single"/>
        </w:rPr>
        <w:t xml:space="preserve"> (контрактная служба)</w:t>
      </w:r>
    </w:p>
    <w:p w:rsidR="00C35011" w:rsidRPr="00E20D69" w:rsidRDefault="00C35011" w:rsidP="00BA09C3">
      <w:pPr>
        <w:jc w:val="both"/>
        <w:rPr>
          <w:b/>
          <w:i/>
          <w:color w:val="000000" w:themeColor="text1"/>
          <w:u w:val="single"/>
        </w:rPr>
      </w:pPr>
    </w:p>
    <w:p w:rsidR="00C35011" w:rsidRPr="00E20D69" w:rsidRDefault="00C35011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           Контрактная служба в Пудожском городском поселении учреждена со 2-го квартала 2014 года, её деятельность осуществляется с соблюдением требований Федерального закона  от 05.04.2013 года №44-ФЗ «О контрактной системе в сфере закупок товаров, работ, услуг для обеспечения государственных и муниципальных нужд». Для нужд администрации за январь-декабрь 2017 года, было проведено 28 процедур осуществления закупок конкурентным способом, из них 26 – аукционов в электронной форме и 2- запроса котировок. </w:t>
      </w:r>
    </w:p>
    <w:p w:rsidR="00C35011" w:rsidRPr="00E20D69" w:rsidRDefault="00C35011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             Извещения о проведении аукционов в электронной форме а также документация об аукционе размещаются нами на официальном сайте закупок в сети «интернет»  по адресу  </w:t>
      </w:r>
      <w:r w:rsidRPr="00E20D69">
        <w:rPr>
          <w:color w:val="000000" w:themeColor="text1"/>
          <w:u w:val="single"/>
          <w:lang w:val="en-US"/>
        </w:rPr>
        <w:t>zakupki</w:t>
      </w:r>
      <w:r w:rsidRPr="00E20D69">
        <w:rPr>
          <w:color w:val="000000" w:themeColor="text1"/>
          <w:u w:val="single"/>
        </w:rPr>
        <w:t>.</w:t>
      </w:r>
      <w:r w:rsidRPr="00E20D69">
        <w:rPr>
          <w:color w:val="000000" w:themeColor="text1"/>
          <w:u w:val="single"/>
          <w:lang w:val="en-US"/>
        </w:rPr>
        <w:t>gov</w:t>
      </w:r>
      <w:r w:rsidRPr="00E20D69">
        <w:rPr>
          <w:color w:val="000000" w:themeColor="text1"/>
          <w:u w:val="single"/>
        </w:rPr>
        <w:t>.</w:t>
      </w:r>
      <w:r w:rsidRPr="00E20D69">
        <w:rPr>
          <w:color w:val="000000" w:themeColor="text1"/>
          <w:u w:val="single"/>
          <w:lang w:val="en-US"/>
        </w:rPr>
        <w:t>ru</w:t>
      </w:r>
      <w:r w:rsidRPr="00E20D69">
        <w:rPr>
          <w:color w:val="000000" w:themeColor="text1"/>
        </w:rPr>
        <w:t xml:space="preserve"> и на электронной площадке </w:t>
      </w:r>
      <w:r w:rsidRPr="00E20D69">
        <w:rPr>
          <w:color w:val="000000" w:themeColor="text1"/>
          <w:lang w:val="en-US"/>
        </w:rPr>
        <w:t>sberbank</w:t>
      </w:r>
      <w:r w:rsidRPr="00E20D69">
        <w:rPr>
          <w:color w:val="000000" w:themeColor="text1"/>
        </w:rPr>
        <w:t>-</w:t>
      </w:r>
      <w:r w:rsidRPr="00E20D69">
        <w:rPr>
          <w:color w:val="000000" w:themeColor="text1"/>
          <w:lang w:val="en-US"/>
        </w:rPr>
        <w:t>ast</w:t>
      </w:r>
      <w:r w:rsidRPr="00E20D69">
        <w:rPr>
          <w:color w:val="000000" w:themeColor="text1"/>
        </w:rPr>
        <w:t>.</w:t>
      </w:r>
      <w:r w:rsidRPr="00E20D69">
        <w:rPr>
          <w:color w:val="000000" w:themeColor="text1"/>
          <w:lang w:val="en-US"/>
        </w:rPr>
        <w:t>ru</w:t>
      </w:r>
      <w:r w:rsidRPr="00E20D69">
        <w:rPr>
          <w:color w:val="000000" w:themeColor="text1"/>
        </w:rPr>
        <w:t>.</w:t>
      </w:r>
    </w:p>
    <w:p w:rsidR="00C35011" w:rsidRPr="00E20D69" w:rsidRDefault="00C35011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           Всего в 2017 году было опубликовано извещений на общую сумму в </w:t>
      </w:r>
      <w:r w:rsidRPr="00E20D69">
        <w:rPr>
          <w:b/>
          <w:color w:val="000000" w:themeColor="text1"/>
        </w:rPr>
        <w:t>16 649 760</w:t>
      </w:r>
      <w:r w:rsidRPr="00E20D69">
        <w:rPr>
          <w:color w:val="000000" w:themeColor="text1"/>
        </w:rPr>
        <w:t xml:space="preserve"> рублей и по итогам проведения конкурентных закупок заключено   муниципальных </w:t>
      </w:r>
      <w:r w:rsidRPr="00E20D69">
        <w:rPr>
          <w:color w:val="000000" w:themeColor="text1"/>
        </w:rPr>
        <w:lastRenderedPageBreak/>
        <w:t xml:space="preserve">контрактов на общую сумму </w:t>
      </w:r>
      <w:r w:rsidRPr="00E20D69">
        <w:rPr>
          <w:b/>
          <w:color w:val="000000" w:themeColor="text1"/>
        </w:rPr>
        <w:t>15 919 680</w:t>
      </w:r>
      <w:r w:rsidRPr="00E20D69">
        <w:rPr>
          <w:color w:val="000000" w:themeColor="text1"/>
        </w:rPr>
        <w:t xml:space="preserve"> рублей,  таким образом с учетом снижения начальной максимальной цены контракта исходя из предложений участников о цене контракта, экономия администрации за прошлый год составила </w:t>
      </w:r>
      <w:r w:rsidRPr="00E20D69">
        <w:rPr>
          <w:b/>
          <w:color w:val="000000" w:themeColor="text1"/>
        </w:rPr>
        <w:t>730 080</w:t>
      </w:r>
      <w:r w:rsidRPr="00E20D69">
        <w:rPr>
          <w:color w:val="000000" w:themeColor="text1"/>
        </w:rPr>
        <w:t xml:space="preserve"> рублей что на </w:t>
      </w:r>
      <w:r w:rsidRPr="00E20D69">
        <w:rPr>
          <w:b/>
          <w:color w:val="000000" w:themeColor="text1"/>
        </w:rPr>
        <w:t>227 232</w:t>
      </w:r>
      <w:r w:rsidRPr="00E20D69">
        <w:rPr>
          <w:color w:val="000000" w:themeColor="text1"/>
        </w:rPr>
        <w:t xml:space="preserve"> рубля больше чем в 2016 году. Правда, общая сумма заключенных муниципальных контрактов в 2017 году была больше на </w:t>
      </w:r>
      <w:r w:rsidRPr="00E20D69">
        <w:rPr>
          <w:b/>
          <w:color w:val="000000" w:themeColor="text1"/>
        </w:rPr>
        <w:t>6 859 196</w:t>
      </w:r>
      <w:r w:rsidRPr="00E20D69">
        <w:rPr>
          <w:color w:val="000000" w:themeColor="text1"/>
        </w:rPr>
        <w:t xml:space="preserve"> рублей.</w:t>
      </w:r>
    </w:p>
    <w:p w:rsidR="005C544D" w:rsidRPr="00E20D69" w:rsidRDefault="005C544D" w:rsidP="00BA09C3">
      <w:pPr>
        <w:jc w:val="both"/>
        <w:rPr>
          <w:color w:val="000000" w:themeColor="text1"/>
        </w:rPr>
      </w:pPr>
    </w:p>
    <w:p w:rsidR="00BF0E3A" w:rsidRPr="00E20D69" w:rsidRDefault="00BF0E3A" w:rsidP="00BA09C3">
      <w:pPr>
        <w:jc w:val="both"/>
        <w:rPr>
          <w:b/>
          <w:i/>
          <w:color w:val="000000" w:themeColor="text1"/>
          <w:u w:val="single"/>
        </w:rPr>
      </w:pPr>
      <w:r w:rsidRPr="00E20D69">
        <w:rPr>
          <w:b/>
          <w:i/>
          <w:color w:val="000000" w:themeColor="text1"/>
          <w:u w:val="single"/>
        </w:rPr>
        <w:t>Вопросы обеспечения малоимущих граждан, проживающих в поселении и нуждающихся в улучшении жилищных условий жилыми помещениями.</w:t>
      </w:r>
    </w:p>
    <w:p w:rsidR="00480FB8" w:rsidRPr="00E20D69" w:rsidRDefault="00480FB8" w:rsidP="00BA09C3">
      <w:pPr>
        <w:jc w:val="both"/>
        <w:rPr>
          <w:color w:val="000000" w:themeColor="text1"/>
        </w:rPr>
      </w:pPr>
    </w:p>
    <w:p w:rsidR="00C532B9" w:rsidRPr="00E20D69" w:rsidRDefault="00C532B9" w:rsidP="00BA09C3">
      <w:pPr>
        <w:ind w:firstLine="851"/>
        <w:jc w:val="both"/>
        <w:rPr>
          <w:color w:val="000000" w:themeColor="text1"/>
        </w:rPr>
      </w:pPr>
      <w:r w:rsidRPr="00E20D69">
        <w:rPr>
          <w:color w:val="000000" w:themeColor="text1"/>
        </w:rPr>
        <w:t>За 201</w:t>
      </w:r>
      <w:r w:rsidR="00577FC8" w:rsidRPr="00E20D69">
        <w:rPr>
          <w:color w:val="000000" w:themeColor="text1"/>
        </w:rPr>
        <w:t xml:space="preserve">7 </w:t>
      </w:r>
      <w:r w:rsidRPr="00E20D69">
        <w:rPr>
          <w:color w:val="000000" w:themeColor="text1"/>
        </w:rPr>
        <w:t>год провели</w:t>
      </w:r>
      <w:r w:rsidR="00577FC8" w:rsidRPr="00E20D69">
        <w:rPr>
          <w:color w:val="000000" w:themeColor="text1"/>
        </w:rPr>
        <w:t>9</w:t>
      </w:r>
      <w:r w:rsidRPr="00E20D69">
        <w:rPr>
          <w:color w:val="000000" w:themeColor="text1"/>
        </w:rPr>
        <w:t xml:space="preserve"> заседаний жилищной комиссии по постановке граждан на учет нуждающихся в улучшении жилищных условий  и снятие с учета. </w:t>
      </w:r>
    </w:p>
    <w:p w:rsidR="00C532B9" w:rsidRPr="00E20D69" w:rsidRDefault="00C532B9" w:rsidP="00BA09C3">
      <w:pPr>
        <w:ind w:firstLine="851"/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Рассмотрено </w:t>
      </w:r>
      <w:r w:rsidR="00531834" w:rsidRPr="00E20D69">
        <w:rPr>
          <w:color w:val="000000" w:themeColor="text1"/>
        </w:rPr>
        <w:t>1</w:t>
      </w:r>
      <w:r w:rsidR="00577FC8" w:rsidRPr="00E20D69">
        <w:rPr>
          <w:color w:val="000000" w:themeColor="text1"/>
        </w:rPr>
        <w:t>6</w:t>
      </w:r>
      <w:r w:rsidRPr="00E20D69">
        <w:rPr>
          <w:color w:val="000000" w:themeColor="text1"/>
        </w:rPr>
        <w:t xml:space="preserve"> заявлений. </w:t>
      </w:r>
    </w:p>
    <w:p w:rsidR="00C532B9" w:rsidRPr="00E20D69" w:rsidRDefault="00577FC8" w:rsidP="00BA09C3">
      <w:pPr>
        <w:ind w:firstLine="851"/>
        <w:jc w:val="both"/>
        <w:rPr>
          <w:color w:val="000000" w:themeColor="text1"/>
        </w:rPr>
      </w:pPr>
      <w:r w:rsidRPr="00E20D69">
        <w:rPr>
          <w:color w:val="000000" w:themeColor="text1"/>
        </w:rPr>
        <w:t>Поставлено на учет – 6</w:t>
      </w:r>
      <w:r w:rsidR="00C532B9" w:rsidRPr="00E20D69">
        <w:rPr>
          <w:color w:val="000000" w:themeColor="text1"/>
        </w:rPr>
        <w:t xml:space="preserve"> семей, отказано – </w:t>
      </w:r>
      <w:r w:rsidRPr="00E20D69">
        <w:rPr>
          <w:color w:val="000000" w:themeColor="text1"/>
        </w:rPr>
        <w:t>7</w:t>
      </w:r>
      <w:r w:rsidR="00C36443" w:rsidRPr="00E20D69">
        <w:rPr>
          <w:color w:val="000000" w:themeColor="text1"/>
        </w:rPr>
        <w:t xml:space="preserve"> заявителям</w:t>
      </w:r>
      <w:r w:rsidR="00C532B9" w:rsidRPr="00E20D69">
        <w:rPr>
          <w:color w:val="000000" w:themeColor="text1"/>
        </w:rPr>
        <w:t xml:space="preserve">.   </w:t>
      </w:r>
    </w:p>
    <w:p w:rsidR="00C532B9" w:rsidRPr="00E20D69" w:rsidRDefault="00531834" w:rsidP="00BA09C3">
      <w:pPr>
        <w:ind w:firstLine="851"/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Сняли с учета </w:t>
      </w:r>
      <w:r w:rsidR="006B77F5" w:rsidRPr="00E20D69">
        <w:rPr>
          <w:color w:val="000000" w:themeColor="text1"/>
        </w:rPr>
        <w:t>нуждающихся</w:t>
      </w:r>
      <w:r w:rsidRPr="00E20D69">
        <w:rPr>
          <w:color w:val="000000" w:themeColor="text1"/>
        </w:rPr>
        <w:t xml:space="preserve"> в улучшении жилищных условий – 1 человека  (</w:t>
      </w:r>
      <w:r w:rsidR="00577FC8" w:rsidRPr="00E20D69">
        <w:rPr>
          <w:color w:val="000000" w:themeColor="text1"/>
        </w:rPr>
        <w:t>предоставлено жилье по решению суда, после освобождения с мест лишения свободы)</w:t>
      </w:r>
    </w:p>
    <w:p w:rsidR="00097773" w:rsidRPr="00E20D69" w:rsidRDefault="00C532B9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         На 01.01.201</w:t>
      </w:r>
      <w:r w:rsidR="00531834" w:rsidRPr="00E20D69">
        <w:rPr>
          <w:color w:val="000000" w:themeColor="text1"/>
        </w:rPr>
        <w:t xml:space="preserve">7 </w:t>
      </w:r>
      <w:r w:rsidRPr="00E20D69">
        <w:rPr>
          <w:color w:val="000000" w:themeColor="text1"/>
        </w:rPr>
        <w:t xml:space="preserve">г. на учете нуждающихся в улучшении жилищных условий  состоит </w:t>
      </w:r>
      <w:r w:rsidR="006B77F5" w:rsidRPr="00E20D69">
        <w:rPr>
          <w:color w:val="000000" w:themeColor="text1"/>
        </w:rPr>
        <w:t>816 семей. (2016</w:t>
      </w:r>
      <w:r w:rsidR="00531834" w:rsidRPr="00E20D69">
        <w:rPr>
          <w:color w:val="000000" w:themeColor="text1"/>
        </w:rPr>
        <w:t xml:space="preserve">г.- </w:t>
      </w:r>
      <w:r w:rsidR="006B77F5" w:rsidRPr="00E20D69">
        <w:rPr>
          <w:color w:val="000000" w:themeColor="text1"/>
        </w:rPr>
        <w:t>81</w:t>
      </w:r>
      <w:r w:rsidRPr="00E20D69">
        <w:rPr>
          <w:color w:val="000000" w:themeColor="text1"/>
        </w:rPr>
        <w:t>2 семьи</w:t>
      </w:r>
      <w:r w:rsidR="00531834" w:rsidRPr="00E20D69">
        <w:rPr>
          <w:color w:val="000000" w:themeColor="text1"/>
        </w:rPr>
        <w:t>)</w:t>
      </w:r>
      <w:r w:rsidRPr="00E20D69">
        <w:rPr>
          <w:color w:val="000000" w:themeColor="text1"/>
        </w:rPr>
        <w:t>.</w:t>
      </w:r>
    </w:p>
    <w:p w:rsidR="00C532B9" w:rsidRPr="00E20D69" w:rsidRDefault="00C532B9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 Из них:</w:t>
      </w:r>
    </w:p>
    <w:p w:rsidR="00C532B9" w:rsidRPr="00E20D69" w:rsidRDefault="006B77F5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>- инвалидов – 21 (21</w:t>
      </w:r>
      <w:r w:rsidR="00531834" w:rsidRPr="00E20D69">
        <w:rPr>
          <w:color w:val="000000" w:themeColor="text1"/>
        </w:rPr>
        <w:t>)</w:t>
      </w:r>
    </w:p>
    <w:p w:rsidR="00C532B9" w:rsidRPr="00E20D69" w:rsidRDefault="00C532B9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>- семей имеющих детей инвалидов -18</w:t>
      </w:r>
      <w:r w:rsidR="00531834" w:rsidRPr="00E20D69">
        <w:rPr>
          <w:color w:val="000000" w:themeColor="text1"/>
        </w:rPr>
        <w:t xml:space="preserve"> (18)</w:t>
      </w:r>
    </w:p>
    <w:p w:rsidR="00C532B9" w:rsidRPr="00E20D69" w:rsidRDefault="00531834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>- У</w:t>
      </w:r>
      <w:r w:rsidR="006B77F5" w:rsidRPr="00E20D69">
        <w:rPr>
          <w:color w:val="000000" w:themeColor="text1"/>
        </w:rPr>
        <w:t xml:space="preserve">частники </w:t>
      </w:r>
      <w:r w:rsidRPr="00E20D69">
        <w:rPr>
          <w:color w:val="000000" w:themeColor="text1"/>
        </w:rPr>
        <w:t>Б</w:t>
      </w:r>
      <w:r w:rsidR="006B77F5" w:rsidRPr="00E20D69">
        <w:rPr>
          <w:color w:val="000000" w:themeColor="text1"/>
        </w:rPr>
        <w:t xml:space="preserve">оевых </w:t>
      </w:r>
      <w:r w:rsidRPr="00E20D69">
        <w:rPr>
          <w:color w:val="000000" w:themeColor="text1"/>
        </w:rPr>
        <w:t>Д</w:t>
      </w:r>
      <w:r w:rsidR="006B77F5" w:rsidRPr="00E20D69">
        <w:rPr>
          <w:color w:val="000000" w:themeColor="text1"/>
        </w:rPr>
        <w:t>ействий –</w:t>
      </w:r>
      <w:r w:rsidRPr="00E20D69">
        <w:rPr>
          <w:color w:val="000000" w:themeColor="text1"/>
        </w:rPr>
        <w:t xml:space="preserve"> 26</w:t>
      </w:r>
      <w:r w:rsidR="006B77F5" w:rsidRPr="00E20D69">
        <w:rPr>
          <w:color w:val="000000" w:themeColor="text1"/>
        </w:rPr>
        <w:t xml:space="preserve"> (26</w:t>
      </w:r>
      <w:r w:rsidRPr="00E20D69">
        <w:rPr>
          <w:color w:val="000000" w:themeColor="text1"/>
        </w:rPr>
        <w:t>)</w:t>
      </w:r>
    </w:p>
    <w:p w:rsidR="00C532B9" w:rsidRPr="00E20D69" w:rsidRDefault="00C532B9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- многодетных семей – </w:t>
      </w:r>
      <w:r w:rsidR="006B77F5" w:rsidRPr="00E20D69">
        <w:rPr>
          <w:color w:val="000000" w:themeColor="text1"/>
        </w:rPr>
        <w:t>22</w:t>
      </w:r>
      <w:r w:rsidR="00531834" w:rsidRPr="00E20D69">
        <w:rPr>
          <w:color w:val="000000" w:themeColor="text1"/>
        </w:rPr>
        <w:t xml:space="preserve"> (</w:t>
      </w:r>
      <w:r w:rsidR="006B77F5" w:rsidRPr="00E20D69">
        <w:rPr>
          <w:color w:val="000000" w:themeColor="text1"/>
        </w:rPr>
        <w:t>20</w:t>
      </w:r>
      <w:r w:rsidR="00531834" w:rsidRPr="00E20D69">
        <w:rPr>
          <w:color w:val="000000" w:themeColor="text1"/>
        </w:rPr>
        <w:t>)</w:t>
      </w:r>
      <w:r w:rsidRPr="00E20D69">
        <w:rPr>
          <w:color w:val="000000" w:themeColor="text1"/>
        </w:rPr>
        <w:t>;</w:t>
      </w:r>
    </w:p>
    <w:p w:rsidR="00C532B9" w:rsidRPr="00E20D69" w:rsidRDefault="00C532B9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>- детей-сирот – 4</w:t>
      </w:r>
      <w:r w:rsidR="006B77F5" w:rsidRPr="00E20D69">
        <w:rPr>
          <w:color w:val="000000" w:themeColor="text1"/>
        </w:rPr>
        <w:t xml:space="preserve"> ( 4 )</w:t>
      </w:r>
      <w:r w:rsidRPr="00E20D69">
        <w:rPr>
          <w:color w:val="000000" w:themeColor="text1"/>
        </w:rPr>
        <w:t>.</w:t>
      </w:r>
    </w:p>
    <w:p w:rsidR="00C532B9" w:rsidRPr="00E20D69" w:rsidRDefault="00531834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>5-ти</w:t>
      </w:r>
      <w:r w:rsidR="00C532B9" w:rsidRPr="00E20D69">
        <w:rPr>
          <w:color w:val="000000" w:themeColor="text1"/>
        </w:rPr>
        <w:t xml:space="preserve"> семьям предоставили </w:t>
      </w:r>
      <w:r w:rsidR="006B77F5" w:rsidRPr="00E20D69">
        <w:rPr>
          <w:color w:val="000000" w:themeColor="text1"/>
        </w:rPr>
        <w:t xml:space="preserve">освободившиеся </w:t>
      </w:r>
      <w:r w:rsidR="00C532B9" w:rsidRPr="00E20D69">
        <w:rPr>
          <w:color w:val="000000" w:themeColor="text1"/>
        </w:rPr>
        <w:t xml:space="preserve">жилые помещения </w:t>
      </w:r>
      <w:r w:rsidR="006B77F5" w:rsidRPr="00E20D69">
        <w:rPr>
          <w:color w:val="000000" w:themeColor="text1"/>
        </w:rPr>
        <w:t>по договор</w:t>
      </w:r>
      <w:r w:rsidR="00830C57" w:rsidRPr="00E20D69">
        <w:rPr>
          <w:color w:val="000000" w:themeColor="text1"/>
        </w:rPr>
        <w:t>ам социального найма вне очереди: 1 по решению суда , 2 погорельцам, 1 с аварийного жилья, 1 пепреселен по решению суда за ненадлежащее содержание.</w:t>
      </w:r>
    </w:p>
    <w:p w:rsidR="00C532B9" w:rsidRPr="00E20D69" w:rsidRDefault="00C532B9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.                 Оформлено и выдано </w:t>
      </w:r>
      <w:r w:rsidR="00830C57" w:rsidRPr="00E20D69">
        <w:rPr>
          <w:color w:val="000000" w:themeColor="text1"/>
        </w:rPr>
        <w:t>50 (</w:t>
      </w:r>
      <w:r w:rsidR="00C36443" w:rsidRPr="00E20D69">
        <w:rPr>
          <w:color w:val="000000" w:themeColor="text1"/>
        </w:rPr>
        <w:t>5</w:t>
      </w:r>
      <w:r w:rsidRPr="00E20D69">
        <w:rPr>
          <w:color w:val="000000" w:themeColor="text1"/>
        </w:rPr>
        <w:t>3</w:t>
      </w:r>
      <w:r w:rsidR="00830C57" w:rsidRPr="00E20D69">
        <w:rPr>
          <w:color w:val="000000" w:themeColor="text1"/>
        </w:rPr>
        <w:t>)</w:t>
      </w:r>
      <w:r w:rsidRPr="00E20D69">
        <w:rPr>
          <w:color w:val="000000" w:themeColor="text1"/>
        </w:rPr>
        <w:t xml:space="preserve"> договора социального найма.</w:t>
      </w:r>
    </w:p>
    <w:p w:rsidR="00C532B9" w:rsidRPr="00E20D69" w:rsidRDefault="00C532B9" w:rsidP="00BA09C3">
      <w:pPr>
        <w:jc w:val="both"/>
        <w:rPr>
          <w:color w:val="000000" w:themeColor="text1"/>
        </w:rPr>
      </w:pPr>
      <w:r w:rsidRPr="00E20D69">
        <w:rPr>
          <w:color w:val="000000" w:themeColor="text1"/>
        </w:rPr>
        <w:t xml:space="preserve">По регистрации за 2015 год обратились </w:t>
      </w:r>
      <w:r w:rsidR="00830C57" w:rsidRPr="00E20D69">
        <w:rPr>
          <w:color w:val="000000" w:themeColor="text1"/>
        </w:rPr>
        <w:t>32 (</w:t>
      </w:r>
      <w:r w:rsidR="00C36443" w:rsidRPr="00E20D69">
        <w:rPr>
          <w:color w:val="000000" w:themeColor="text1"/>
        </w:rPr>
        <w:t>3</w:t>
      </w:r>
      <w:r w:rsidRPr="00E20D69">
        <w:rPr>
          <w:color w:val="000000" w:themeColor="text1"/>
        </w:rPr>
        <w:t>0</w:t>
      </w:r>
      <w:r w:rsidR="00830C57" w:rsidRPr="00E20D69">
        <w:rPr>
          <w:color w:val="000000" w:themeColor="text1"/>
        </w:rPr>
        <w:t>)</w:t>
      </w:r>
      <w:r w:rsidRPr="00E20D69">
        <w:rPr>
          <w:color w:val="000000" w:themeColor="text1"/>
        </w:rPr>
        <w:t xml:space="preserve"> человек.</w:t>
      </w:r>
    </w:p>
    <w:p w:rsidR="00741938" w:rsidRPr="00E20D69" w:rsidRDefault="00741938" w:rsidP="00BA09C3">
      <w:pPr>
        <w:jc w:val="both"/>
        <w:rPr>
          <w:color w:val="000000" w:themeColor="text1"/>
        </w:rPr>
      </w:pPr>
    </w:p>
    <w:p w:rsidR="00097773" w:rsidRPr="00E20D69" w:rsidRDefault="00097773" w:rsidP="00BA09C3">
      <w:pPr>
        <w:jc w:val="both"/>
        <w:rPr>
          <w:b/>
          <w:i/>
          <w:color w:val="000000" w:themeColor="text1"/>
          <w:u w:val="single"/>
        </w:rPr>
      </w:pPr>
    </w:p>
    <w:p w:rsidR="00BA09C3" w:rsidRPr="00E20D69" w:rsidRDefault="00BA09C3" w:rsidP="00BA09C3">
      <w:pPr>
        <w:jc w:val="both"/>
        <w:rPr>
          <w:b/>
          <w:i/>
          <w:color w:val="000000" w:themeColor="text1"/>
          <w:u w:val="single"/>
        </w:rPr>
      </w:pPr>
    </w:p>
    <w:p w:rsidR="00BA09C3" w:rsidRPr="00E20D69" w:rsidRDefault="00BA09C3" w:rsidP="00BA09C3">
      <w:pPr>
        <w:jc w:val="both"/>
        <w:rPr>
          <w:b/>
          <w:i/>
          <w:color w:val="000000" w:themeColor="text1"/>
          <w:u w:val="single"/>
        </w:rPr>
      </w:pPr>
    </w:p>
    <w:p w:rsidR="00933F64" w:rsidRPr="00E20D69" w:rsidRDefault="00DB6910" w:rsidP="00BA09C3">
      <w:pPr>
        <w:jc w:val="center"/>
        <w:rPr>
          <w:b/>
          <w:i/>
          <w:color w:val="000000" w:themeColor="text1"/>
          <w:u w:val="single"/>
        </w:rPr>
      </w:pPr>
      <w:r w:rsidRPr="00E20D69">
        <w:rPr>
          <w:b/>
          <w:i/>
          <w:color w:val="000000" w:themeColor="text1"/>
          <w:u w:val="single"/>
        </w:rPr>
        <w:t>Вопросы создания условий для предоставления транспортных услуг населению и организация транспортного обслуживания населения</w:t>
      </w:r>
    </w:p>
    <w:p w:rsidR="00575821" w:rsidRPr="00E20D69" w:rsidRDefault="00DB6910" w:rsidP="00BA09C3">
      <w:pPr>
        <w:jc w:val="center"/>
        <w:rPr>
          <w:b/>
          <w:i/>
          <w:color w:val="000000" w:themeColor="text1"/>
          <w:u w:val="single"/>
        </w:rPr>
      </w:pPr>
      <w:r w:rsidRPr="00E20D69">
        <w:rPr>
          <w:b/>
          <w:i/>
          <w:color w:val="000000" w:themeColor="text1"/>
          <w:u w:val="single"/>
        </w:rPr>
        <w:t>в границах  поселения.</w:t>
      </w:r>
    </w:p>
    <w:p w:rsidR="00186D04" w:rsidRPr="00E20D69" w:rsidRDefault="00186D04" w:rsidP="00BA09C3">
      <w:pPr>
        <w:jc w:val="both"/>
        <w:rPr>
          <w:color w:val="000000" w:themeColor="text1"/>
        </w:rPr>
      </w:pPr>
    </w:p>
    <w:p w:rsidR="00BA09C3" w:rsidRPr="00E20D69" w:rsidRDefault="00186D04" w:rsidP="00BA09C3">
      <w:pPr>
        <w:ind w:firstLine="851"/>
        <w:jc w:val="both"/>
        <w:rPr>
          <w:color w:val="000000" w:themeColor="text1"/>
        </w:rPr>
      </w:pPr>
      <w:r w:rsidRPr="00E20D69">
        <w:rPr>
          <w:color w:val="000000" w:themeColor="text1"/>
        </w:rPr>
        <w:t>В 201</w:t>
      </w:r>
      <w:r w:rsidR="00830C57" w:rsidRPr="00E20D69">
        <w:rPr>
          <w:color w:val="000000" w:themeColor="text1"/>
        </w:rPr>
        <w:t>7</w:t>
      </w:r>
      <w:r w:rsidRPr="00E20D69">
        <w:rPr>
          <w:color w:val="000000" w:themeColor="text1"/>
        </w:rPr>
        <w:t xml:space="preserve"> году автобусное </w:t>
      </w:r>
      <w:r w:rsidR="00BA09C3" w:rsidRPr="00E20D69">
        <w:rPr>
          <w:color w:val="000000" w:themeColor="text1"/>
        </w:rPr>
        <w:t xml:space="preserve">МУП «Пудож-Сервис» организовывал сообщение </w:t>
      </w:r>
      <w:r w:rsidRPr="00E20D69">
        <w:rPr>
          <w:color w:val="000000" w:themeColor="text1"/>
        </w:rPr>
        <w:t>по</w:t>
      </w:r>
      <w:r w:rsidR="00830C57" w:rsidRPr="00E20D69">
        <w:rPr>
          <w:color w:val="000000" w:themeColor="text1"/>
        </w:rPr>
        <w:t xml:space="preserve"> следующим маршрутам</w:t>
      </w:r>
      <w:r w:rsidRPr="00E20D69">
        <w:rPr>
          <w:color w:val="000000" w:themeColor="text1"/>
        </w:rPr>
        <w:t xml:space="preserve"> г.Пудож – п.Колово, г.Пудож – п.Подпорожье, г.Пудож – д.Харловская, г. Пудож – п. Кривцы (данный маршрут позволяет пользоваться жителям д.Колово. д.Киковская)</w:t>
      </w:r>
      <w:r w:rsidR="00830C57" w:rsidRPr="00E20D69">
        <w:rPr>
          <w:color w:val="000000" w:themeColor="text1"/>
        </w:rPr>
        <w:t xml:space="preserve">. </w:t>
      </w:r>
      <w:r w:rsidR="00BA09C3" w:rsidRPr="00E20D69">
        <w:rPr>
          <w:color w:val="000000" w:themeColor="text1"/>
        </w:rPr>
        <w:t>Маршрут Пудож – Харловская в зимнее время был приостановлен, в виду отсутствия спроса.</w:t>
      </w:r>
    </w:p>
    <w:p w:rsidR="00BA09C3" w:rsidRPr="00E20D69" w:rsidRDefault="00BA09C3" w:rsidP="00BA09C3">
      <w:pPr>
        <w:ind w:firstLine="851"/>
        <w:jc w:val="both"/>
        <w:rPr>
          <w:color w:val="000000" w:themeColor="text1"/>
        </w:rPr>
      </w:pPr>
      <w:r w:rsidRPr="00E20D69">
        <w:rPr>
          <w:color w:val="000000" w:themeColor="text1"/>
        </w:rPr>
        <w:t>Как показал анализ финансовой деятельности предприятия данное направление было убыточно. В бюджете 2017 года средств на субсидирование автобусного сообщения предусмотрено не было.</w:t>
      </w:r>
      <w:r w:rsidR="00614264" w:rsidRPr="00E20D69">
        <w:rPr>
          <w:color w:val="000000" w:themeColor="text1"/>
        </w:rPr>
        <w:t xml:space="preserve"> Нередко службы такси пользовались информацией о расписании и «забирали» пассажиров прямо с автобусных остановок, что конечно же негативно сказалось на рентабельности в частности «городского» маршрута.</w:t>
      </w:r>
    </w:p>
    <w:p w:rsidR="00614264" w:rsidRPr="00E20D69" w:rsidRDefault="00614264" w:rsidP="00BA09C3">
      <w:pPr>
        <w:ind w:firstLine="851"/>
        <w:jc w:val="both"/>
        <w:rPr>
          <w:color w:val="000000" w:themeColor="text1"/>
        </w:rPr>
      </w:pPr>
      <w:r w:rsidRPr="00E20D69">
        <w:rPr>
          <w:color w:val="000000" w:themeColor="text1"/>
        </w:rPr>
        <w:t>В целях организации пассажирских перевозок администрацией будет проведен конкурс. Рассматривается вопрос о предоставлении имеющихся автобусов в безвозмездное пользование в рамках муниципального контракта.</w:t>
      </w:r>
    </w:p>
    <w:p w:rsidR="00B067DB" w:rsidRPr="00E20D69" w:rsidRDefault="00BA09C3" w:rsidP="00BA09C3">
      <w:pPr>
        <w:ind w:firstLine="851"/>
        <w:jc w:val="both"/>
        <w:rPr>
          <w:b/>
          <w:i/>
          <w:color w:val="000000" w:themeColor="text1"/>
          <w:u w:val="single"/>
        </w:rPr>
      </w:pPr>
      <w:r w:rsidRPr="00E20D69">
        <w:rPr>
          <w:color w:val="000000" w:themeColor="text1"/>
        </w:rPr>
        <w:t xml:space="preserve">           </w:t>
      </w:r>
    </w:p>
    <w:p w:rsidR="00C71FBF" w:rsidRPr="00E20D69" w:rsidRDefault="00E3463F" w:rsidP="00BA09C3">
      <w:pPr>
        <w:jc w:val="center"/>
        <w:rPr>
          <w:b/>
          <w:i/>
          <w:color w:val="000000" w:themeColor="text1"/>
          <w:u w:val="single"/>
        </w:rPr>
      </w:pPr>
      <w:r w:rsidRPr="00E20D69">
        <w:rPr>
          <w:b/>
          <w:i/>
          <w:color w:val="000000" w:themeColor="text1"/>
          <w:u w:val="single"/>
        </w:rPr>
        <w:t>Создание условий для организации досуга и обеспечения жителей поселения услугами организации культуры</w:t>
      </w:r>
    </w:p>
    <w:p w:rsidR="00C71FBF" w:rsidRPr="00E20D69" w:rsidRDefault="00C71FBF" w:rsidP="00BA09C3">
      <w:pPr>
        <w:jc w:val="both"/>
        <w:rPr>
          <w:b/>
          <w:i/>
          <w:u w:val="single"/>
        </w:rPr>
      </w:pPr>
    </w:p>
    <w:p w:rsidR="00C71FBF" w:rsidRPr="00E20D69" w:rsidRDefault="00C71FBF" w:rsidP="00BA09C3">
      <w:pPr>
        <w:jc w:val="both"/>
      </w:pPr>
      <w:r w:rsidRPr="00E20D69">
        <w:rPr>
          <w:rFonts w:eastAsiaTheme="minorEastAsia"/>
          <w:kern w:val="24"/>
        </w:rPr>
        <w:lastRenderedPageBreak/>
        <w:t xml:space="preserve">      Сегодня  одна из приоритетных   задач  администрации городского поселения  повышение  уровня качества жизни горожан и развитие комфортной городской среды на  территории поселения.</w:t>
      </w:r>
    </w:p>
    <w:p w:rsidR="00C71FBF" w:rsidRPr="00E20D69" w:rsidRDefault="00C71FBF" w:rsidP="00BA09C3">
      <w:pPr>
        <w:jc w:val="both"/>
      </w:pPr>
      <w:r w:rsidRPr="00E20D69">
        <w:t xml:space="preserve">      На сегодня культуру в Пудожском городском поселении представлят  МБУК «Пудожский ДК» с филиалами в п. Колово и п. Подпорожье.</w:t>
      </w:r>
    </w:p>
    <w:p w:rsidR="00C71FBF" w:rsidRPr="00E20D69" w:rsidRDefault="00C71FBF" w:rsidP="00BA09C3">
      <w:pPr>
        <w:jc w:val="both"/>
      </w:pPr>
      <w:r w:rsidRPr="00E20D69">
        <w:t xml:space="preserve">     Дом культуры действует в соответствии с ФЗ № 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 </w:t>
      </w:r>
    </w:p>
    <w:p w:rsidR="00C71FBF" w:rsidRPr="00E20D69" w:rsidRDefault="00C71FBF" w:rsidP="00BA09C3">
      <w:pPr>
        <w:jc w:val="both"/>
      </w:pPr>
      <w:r w:rsidRPr="00E20D69">
        <w:t xml:space="preserve">     На основании утвержденных планов финансово-хозяйственной деятельности и муниципального задания на 2017 год из бюджета поселения была выделена субсидия в объеме 4 млн. 100 тыс.рублей.</w:t>
      </w:r>
    </w:p>
    <w:p w:rsidR="00C71FBF" w:rsidRPr="00E20D69" w:rsidRDefault="00C71FBF" w:rsidP="00BA09C3">
      <w:pPr>
        <w:jc w:val="both"/>
      </w:pPr>
      <w:r w:rsidRPr="00E20D69">
        <w:t xml:space="preserve">      Всего доходы учреждения культуры за 2017 год   составили -5979225 руб.06 коп., в том числе от основных видов уставной деятельности- 4658689руб.34коп, от аренды -915593руб.57коп., безвозмездных поступлений - 404942руб.15коп.</w:t>
      </w:r>
    </w:p>
    <w:p w:rsidR="00C71FBF" w:rsidRPr="00E20D69" w:rsidRDefault="00C71FBF" w:rsidP="00BA09C3">
      <w:pPr>
        <w:jc w:val="both"/>
      </w:pPr>
      <w:r w:rsidRPr="00E20D69">
        <w:t xml:space="preserve">    В план работы учреждения культуры включены государственные праздники и мероприятия местного значения. </w:t>
      </w:r>
    </w:p>
    <w:p w:rsidR="00C71FBF" w:rsidRPr="00E20D69" w:rsidRDefault="00C71FBF" w:rsidP="00BA09C3">
      <w:pPr>
        <w:jc w:val="both"/>
      </w:pPr>
      <w:r w:rsidRPr="00E20D69">
        <w:t xml:space="preserve">      Пудожский Дом культуры проводит работу с разными возрастными категориями населения. </w:t>
      </w:r>
    </w:p>
    <w:p w:rsidR="00C71FBF" w:rsidRPr="00E20D69" w:rsidRDefault="00C71FBF" w:rsidP="00BA09C3">
      <w:pPr>
        <w:jc w:val="both"/>
      </w:pPr>
      <w:r w:rsidRPr="00E20D69">
        <w:t>Впервые, в феврале 2017 г., на территории Пудожского городского поселения, в п. Подпорожье на берегу реки Водла состоялись соревнования по подледному лову «Ловись, рыбка!». В соревновании приняли участие рыболовы-любители.</w:t>
      </w:r>
    </w:p>
    <w:p w:rsidR="00C71FBF" w:rsidRPr="00E20D69" w:rsidRDefault="00C71FBF" w:rsidP="00BA09C3">
      <w:pPr>
        <w:jc w:val="both"/>
      </w:pPr>
      <w:r w:rsidRPr="00E20D69">
        <w:t xml:space="preserve">    В апреле 2017 г. в Пудожском Доме культуры состоялся сольный концерт Пудожского народного хора «Любовь и песня ходят рядом». В мае 2017 г. в п. Шалакуша (Архангельская область) прошел VII межрайонный фестиваль – конкурс фольклора «ЗВОННИЦА». Пудожский Народный хор принял участие в фестивале - конкурсе и стал Лауреатом I степени в номинации "Народное пение" Хоры. </w:t>
      </w:r>
    </w:p>
    <w:p w:rsidR="00C71FBF" w:rsidRPr="00E20D69" w:rsidRDefault="00C71FBF" w:rsidP="00BA09C3">
      <w:pPr>
        <w:jc w:val="both"/>
      </w:pPr>
      <w:r w:rsidRPr="00E20D69">
        <w:t xml:space="preserve">     Для участников групп «Здоровье» - людей старшего поколения в апреле 2017 г. состоялся спортивный праздник под названием «Третьему возрасту – активное долголетие!». Праздник был посвящен Всемирному Дню здоровья.</w:t>
      </w:r>
    </w:p>
    <w:p w:rsidR="00C71FBF" w:rsidRPr="00E20D69" w:rsidRDefault="00C71FBF" w:rsidP="00BA09C3">
      <w:pPr>
        <w:jc w:val="both"/>
      </w:pPr>
      <w:r w:rsidRPr="00E20D69">
        <w:t xml:space="preserve">    В мае 2017 г. состоялся отчётный концерт хореографической студии «Задоринка»; в июне и декабре 2017 г. состоялся отчётный концерт танцевальной студии «Интизар дэнс».</w:t>
      </w:r>
    </w:p>
    <w:p w:rsidR="00C71FBF" w:rsidRPr="00E20D69" w:rsidRDefault="00C71FBF" w:rsidP="00BA09C3">
      <w:pPr>
        <w:jc w:val="both"/>
      </w:pPr>
      <w:r w:rsidRPr="00E20D69">
        <w:t xml:space="preserve">     В июне 2017 г. в зрительном зале Пудожского Дома культуры состоялся отчётный концерт клубного формирования – рок-группы «Offline».</w:t>
      </w:r>
    </w:p>
    <w:p w:rsidR="00C71FBF" w:rsidRPr="00E20D69" w:rsidRDefault="00C71FBF" w:rsidP="00BA09C3">
      <w:pPr>
        <w:jc w:val="both"/>
      </w:pPr>
    </w:p>
    <w:p w:rsidR="00C71FBF" w:rsidRPr="00E20D69" w:rsidRDefault="00C71FBF" w:rsidP="00BA09C3">
      <w:pPr>
        <w:jc w:val="both"/>
      </w:pPr>
      <w:r w:rsidRPr="00E20D69">
        <w:t xml:space="preserve">     По традиции, одним из главных массовых праздников, в 2017 году стал День города «Город особливой доброты».  В этом году праздник был посвящен знаменательной дате 635-летию со дня первого упоминания о Пудоже. Проведены оргкомитеты по празднованию Дня города.   </w:t>
      </w:r>
    </w:p>
    <w:p w:rsidR="00C71FBF" w:rsidRPr="00E20D69" w:rsidRDefault="00C71FBF" w:rsidP="00BA09C3">
      <w:pPr>
        <w:jc w:val="both"/>
      </w:pPr>
      <w:r w:rsidRPr="00E20D69">
        <w:t xml:space="preserve">     Организована работа по присвоению звания «Почетный Пудожанин-2017».   По итогам голосования общественного совета звания удостоены: Ефремова Наталия Андреевна, Кливанский Михаил Михайлович, Смирнов Виктор Никандрович, Тесакова Наталья Матвеевна.</w:t>
      </w:r>
    </w:p>
    <w:p w:rsidR="00E3463F" w:rsidRPr="00E20D69" w:rsidRDefault="00E3463F" w:rsidP="00BA09C3">
      <w:pPr>
        <w:pStyle w:val="a3"/>
        <w:spacing w:before="0" w:beforeAutospacing="0" w:after="0" w:afterAutospacing="0" w:line="240" w:lineRule="atLeast"/>
        <w:ind w:firstLine="708"/>
        <w:jc w:val="both"/>
      </w:pPr>
      <w:r w:rsidRPr="00E20D69">
        <w:t xml:space="preserve">  В 2016 году  Решением Совета Пудожского городского поселения №14 от 30.03.2016г. был утвержден герб и флаг Пудожского городского поселения. </w:t>
      </w:r>
    </w:p>
    <w:p w:rsidR="00C71FBF" w:rsidRPr="00E20D69" w:rsidRDefault="00C71FBF" w:rsidP="00BA09C3">
      <w:pPr>
        <w:jc w:val="both"/>
      </w:pPr>
      <w:r w:rsidRPr="00E20D69">
        <w:t xml:space="preserve">   </w:t>
      </w:r>
      <w:r w:rsidR="00E3463F" w:rsidRPr="00E20D69">
        <w:t xml:space="preserve">    </w:t>
      </w:r>
      <w:r w:rsidRPr="00E20D69">
        <w:t xml:space="preserve"> На основании Постановления Главы Пудожского городского поселения №352-п от 30.12.16г. «Об утверждении Положения о конкурсе на создание гимна города Пудожа» был проведен конкурс на создание Гимна городу на котором комиссия по итогам выявила победителя.</w:t>
      </w:r>
    </w:p>
    <w:p w:rsidR="00C71FBF" w:rsidRPr="00E20D69" w:rsidRDefault="00C71FBF" w:rsidP="00BA09C3">
      <w:pPr>
        <w:jc w:val="both"/>
      </w:pPr>
      <w:r w:rsidRPr="00E20D69">
        <w:t xml:space="preserve">    </w:t>
      </w:r>
      <w:r w:rsidR="002F72FB" w:rsidRPr="00E20D69">
        <w:t xml:space="preserve"> </w:t>
      </w:r>
      <w:r w:rsidRPr="00E20D69">
        <w:t xml:space="preserve">   Согласно решения конкурсной комиссии (протокол от 11 мая 2017 года) гимном Пудожа стал проект гимна на муз. Н.Жемойтук и слова М.Хуовинен, который был утвержден решением совета Пудожского городского поселения № 17 от 14.06.2017г.</w:t>
      </w:r>
    </w:p>
    <w:p w:rsidR="00C71FBF" w:rsidRPr="00E20D69" w:rsidRDefault="002F72FB" w:rsidP="00BA09C3">
      <w:pPr>
        <w:jc w:val="both"/>
      </w:pPr>
      <w:r w:rsidRPr="00E20D69">
        <w:t xml:space="preserve">  </w:t>
      </w:r>
      <w:r w:rsidR="00C71FBF" w:rsidRPr="00E20D69">
        <w:t xml:space="preserve">     Совместно с МБУК «Пудожский ДК» ведется  работа  с детьми и молодежью.  </w:t>
      </w:r>
    </w:p>
    <w:p w:rsidR="00C71FBF" w:rsidRPr="00E20D69" w:rsidRDefault="00C71FBF" w:rsidP="00BA09C3">
      <w:pPr>
        <w:jc w:val="both"/>
      </w:pPr>
      <w:r w:rsidRPr="00E20D69">
        <w:t xml:space="preserve">   </w:t>
      </w:r>
      <w:r w:rsidR="002F72FB" w:rsidRPr="00E20D69">
        <w:t xml:space="preserve">   </w:t>
      </w:r>
      <w:r w:rsidRPr="00E20D69">
        <w:t xml:space="preserve">  В апреле 2017г. в Пудожском Доме культуры состоялся конкурс чтецов «Мой край – родник моей души!», посвященный двум знаменательным датам: 635-летию первого </w:t>
      </w:r>
      <w:r w:rsidRPr="00E20D69">
        <w:lastRenderedPageBreak/>
        <w:t>упоминания о Пудоге и 90-летию со дня образования Пудожского муниципального района. Участниками конкурса стали воспитанники дошкольных учреждений и учреждений дополнительного образования Пудожа, ученики школ города и района</w:t>
      </w:r>
    </w:p>
    <w:p w:rsidR="00C71FBF" w:rsidRPr="00E20D69" w:rsidRDefault="002F72FB" w:rsidP="00BA09C3">
      <w:pPr>
        <w:jc w:val="both"/>
      </w:pPr>
      <w:r w:rsidRPr="00E20D69">
        <w:t xml:space="preserve">    </w:t>
      </w:r>
      <w:r w:rsidR="00C71FBF" w:rsidRPr="00E20D69">
        <w:t xml:space="preserve">    В апреле 2017 г. состоялся конкурс военно – патриотической песни «Мы – патриоты!». Участниками конкурса стали воспитанники дошкольных учреждений г. Пудожа, учреждений дополнительного образования г. Пудожа, ученики школ города и района, участники художественной самодеятельности Пудожского Дома культуры.</w:t>
      </w:r>
    </w:p>
    <w:p w:rsidR="00C71FBF" w:rsidRPr="00E20D69" w:rsidRDefault="002F72FB" w:rsidP="00BA09C3">
      <w:pPr>
        <w:jc w:val="both"/>
      </w:pPr>
      <w:r w:rsidRPr="00E20D69">
        <w:t xml:space="preserve">      </w:t>
      </w:r>
      <w:r w:rsidR="00C71FBF" w:rsidRPr="00E20D69">
        <w:t xml:space="preserve">     В подготовке и проведении мероприятий, посвященных Дню Победы   активное участие принимали коммунальные службы, совет ветеранов, учреждения культуры, общественность, образовательные учреждения.  </w:t>
      </w:r>
    </w:p>
    <w:p w:rsidR="00C71FBF" w:rsidRPr="00E20D69" w:rsidRDefault="00C71FBF" w:rsidP="00BA09C3">
      <w:pPr>
        <w:jc w:val="both"/>
      </w:pPr>
      <w:r w:rsidRPr="00E20D69">
        <w:t xml:space="preserve">     В сентябре 2017 г. состоялась акция «Мы против террора!», посвященная Дню солидарности в борьбе с терроризмом; </w:t>
      </w:r>
    </w:p>
    <w:p w:rsidR="00C71FBF" w:rsidRPr="00E20D69" w:rsidRDefault="00C71FBF" w:rsidP="00BA09C3">
      <w:pPr>
        <w:jc w:val="both"/>
      </w:pPr>
      <w:r w:rsidRPr="00E20D69">
        <w:t xml:space="preserve">      В октябре 2017 г. состоялся исторический квест «Дети Победы», приуроченный ко Дню освобождения Карелии от фашистских захватчиков.</w:t>
      </w:r>
    </w:p>
    <w:p w:rsidR="00C71FBF" w:rsidRPr="00E20D69" w:rsidRDefault="00C71FBF" w:rsidP="00BA09C3">
      <w:pPr>
        <w:jc w:val="both"/>
      </w:pPr>
      <w:r w:rsidRPr="00E20D69">
        <w:t xml:space="preserve">    Каждый месяц клуб ветеранов «Родник» проводят тематические вечера.</w:t>
      </w:r>
    </w:p>
    <w:p w:rsidR="00C71FBF" w:rsidRPr="00E20D69" w:rsidRDefault="00C71FBF" w:rsidP="00BA09C3">
      <w:pPr>
        <w:jc w:val="both"/>
      </w:pPr>
      <w:r w:rsidRPr="00E20D69">
        <w:t xml:space="preserve">    1 октября 2017 г. в Пудожском Доме культуры состоялся праздничный вечер, посвященный Международному Дню пожилого человека. На мероприятии присутствовали пудожане старшего поколения - ветераны войны и труда. </w:t>
      </w:r>
    </w:p>
    <w:p w:rsidR="00C71FBF" w:rsidRPr="00E20D69" w:rsidRDefault="00C71FBF" w:rsidP="00BA09C3">
      <w:pPr>
        <w:jc w:val="both"/>
      </w:pPr>
      <w:r w:rsidRPr="00E20D69">
        <w:t xml:space="preserve">     </w:t>
      </w:r>
      <w:r w:rsidR="00E3463F" w:rsidRPr="00E20D69">
        <w:t xml:space="preserve">   </w:t>
      </w:r>
      <w:r w:rsidRPr="00E20D69">
        <w:t>Администрацией Пудожского городского поселения совместно с     районн</w:t>
      </w:r>
      <w:r w:rsidR="00E3463F" w:rsidRPr="00E20D69">
        <w:t>ым</w:t>
      </w:r>
      <w:r w:rsidRPr="00E20D69">
        <w:t xml:space="preserve"> совет</w:t>
      </w:r>
      <w:r w:rsidR="00E3463F" w:rsidRPr="00E20D69">
        <w:t>ом</w:t>
      </w:r>
      <w:r w:rsidRPr="00E20D69">
        <w:t xml:space="preserve"> ветеранов</w:t>
      </w:r>
      <w:r w:rsidR="00E3463F" w:rsidRPr="00E20D69">
        <w:t xml:space="preserve"> </w:t>
      </w:r>
      <w:r w:rsidRPr="00E20D69">
        <w:t>проведена работа по созданию и установлению памятной доски к 85-летию Нилова Евгения Григорьевича -Почетного Пудожанина, летописца Пудожского края. Памятная доска установлена по улице Карла-Маркса на доме № 65 а, в котором он прожил долгие годы. Торжественный митинг, посвященный открытию</w:t>
      </w:r>
      <w:r w:rsidR="00E3463F" w:rsidRPr="00E20D69">
        <w:t xml:space="preserve"> </w:t>
      </w:r>
      <w:r w:rsidRPr="00E20D69">
        <w:t>памятной доски состоялся 17 ноября 2017 года.</w:t>
      </w:r>
    </w:p>
    <w:p w:rsidR="00C71FBF" w:rsidRPr="00E20D69" w:rsidRDefault="00C71FBF" w:rsidP="00BA09C3">
      <w:pPr>
        <w:jc w:val="both"/>
      </w:pPr>
      <w:r w:rsidRPr="00E20D69">
        <w:t xml:space="preserve">        Отчеты и фотоотчеты проведенных мероприятий учреждениями культуры регулярно направляются в Центр Национальных культур и народного творчества Республики Карелия.</w:t>
      </w:r>
    </w:p>
    <w:p w:rsidR="00E3463F" w:rsidRPr="00E20D69" w:rsidRDefault="00E3463F" w:rsidP="00BA09C3">
      <w:pPr>
        <w:jc w:val="both"/>
      </w:pPr>
    </w:p>
    <w:p w:rsidR="00614264" w:rsidRPr="00E20D69" w:rsidRDefault="002F72FB" w:rsidP="00614264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Обеспечение условийдля развития на территории поселения,</w:t>
      </w:r>
    </w:p>
    <w:p w:rsidR="002F72FB" w:rsidRPr="00E20D69" w:rsidRDefault="002F72FB" w:rsidP="00614264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физической культуры, школьного спорта и массового спорта, организация проведения офицальных физкультурно-оздоровительных</w:t>
      </w:r>
    </w:p>
    <w:p w:rsidR="00E3463F" w:rsidRPr="00E20D69" w:rsidRDefault="002F72FB" w:rsidP="00614264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и спортивных мероприяий поселения.</w:t>
      </w:r>
    </w:p>
    <w:p w:rsidR="002F72FB" w:rsidRPr="00E20D69" w:rsidRDefault="002F72FB" w:rsidP="00BA09C3">
      <w:pPr>
        <w:jc w:val="both"/>
        <w:rPr>
          <w:b/>
          <w:i/>
          <w:u w:val="single"/>
        </w:rPr>
      </w:pPr>
    </w:p>
    <w:p w:rsidR="00C71FBF" w:rsidRPr="00E20D69" w:rsidRDefault="00C71FBF" w:rsidP="00BA09C3">
      <w:pPr>
        <w:jc w:val="both"/>
      </w:pPr>
      <w:r w:rsidRPr="00E20D69">
        <w:t xml:space="preserve">     В целях реализации федерального закона №131-ФЗ в части обеспечения условий для развития на территории Пудожского городского поселения физической культуры и спорта, во исполнение муниципальной целевой программы «Программа развития физической культуры и массового спорта в Пудожском  городском поселении на период 2016-2018 годы»</w:t>
      </w:r>
      <w:r w:rsidR="002F72FB" w:rsidRPr="00E20D69">
        <w:t xml:space="preserve"> был </w:t>
      </w:r>
      <w:r w:rsidRPr="00E20D69">
        <w:t xml:space="preserve"> разработан и утвержден план спортивно-массовых мероприятий на 2017</w:t>
      </w:r>
      <w:r w:rsidR="002F72FB" w:rsidRPr="00E20D69">
        <w:t xml:space="preserve"> </w:t>
      </w:r>
      <w:r w:rsidRPr="00E20D69">
        <w:t>год.</w:t>
      </w:r>
    </w:p>
    <w:p w:rsidR="00C71FBF" w:rsidRPr="00E20D69" w:rsidRDefault="00C71FBF" w:rsidP="00BA09C3">
      <w:pPr>
        <w:jc w:val="both"/>
      </w:pPr>
      <w:r w:rsidRPr="00E20D69">
        <w:t xml:space="preserve">      Из запланированных на 2017 год -  40 тысяч рублей по программе на спорт все денежные средства израсходованы   в полном объеме.</w:t>
      </w:r>
    </w:p>
    <w:p w:rsidR="00C71FBF" w:rsidRPr="00E20D69" w:rsidRDefault="00C71FBF" w:rsidP="00BA09C3">
      <w:pPr>
        <w:ind w:firstLine="851"/>
        <w:jc w:val="both"/>
      </w:pPr>
      <w:r w:rsidRPr="00E20D69">
        <w:t>Проведены следующие мероприятия:</w:t>
      </w:r>
    </w:p>
    <w:p w:rsidR="00C71FBF" w:rsidRPr="00E20D69" w:rsidRDefault="00C71FBF" w:rsidP="00BA09C3">
      <w:pPr>
        <w:ind w:firstLine="851"/>
        <w:jc w:val="both"/>
      </w:pPr>
      <w:r w:rsidRPr="00E20D69">
        <w:t>-Открытое первенство Пудожского городского поселения по лыжному спринту;</w:t>
      </w:r>
    </w:p>
    <w:p w:rsidR="00C71FBF" w:rsidRPr="00E20D69" w:rsidRDefault="00C71FBF" w:rsidP="00BA09C3">
      <w:pPr>
        <w:ind w:firstLine="851"/>
        <w:jc w:val="both"/>
      </w:pPr>
      <w:r w:rsidRPr="00E20D69">
        <w:t>- Открытые соревнования по</w:t>
      </w:r>
      <w:r w:rsidR="002F72FB" w:rsidRPr="00E20D69">
        <w:t xml:space="preserve"> пауэрлифтингу </w:t>
      </w:r>
      <w:r w:rsidRPr="00E20D69">
        <w:t xml:space="preserve"> на  кубок Первенство Пудожского городского поселения;</w:t>
      </w:r>
    </w:p>
    <w:p w:rsidR="00C71FBF" w:rsidRPr="00E20D69" w:rsidRDefault="00C71FBF" w:rsidP="00BA09C3">
      <w:pPr>
        <w:ind w:firstLine="851"/>
        <w:jc w:val="both"/>
      </w:pPr>
      <w:r w:rsidRPr="00E20D69">
        <w:t>-Первенство Пудожского городского поселения по легкой атлетике;</w:t>
      </w:r>
    </w:p>
    <w:p w:rsidR="00C71FBF" w:rsidRPr="00E20D69" w:rsidRDefault="00C71FBF" w:rsidP="00BA09C3">
      <w:pPr>
        <w:ind w:firstLine="851"/>
        <w:jc w:val="both"/>
      </w:pPr>
      <w:r w:rsidRPr="00E20D69">
        <w:t>-Первенство Пудожского городского поселения по шахматам;</w:t>
      </w:r>
    </w:p>
    <w:p w:rsidR="00C71FBF" w:rsidRPr="00E20D69" w:rsidRDefault="00C71FBF" w:rsidP="00BA09C3">
      <w:pPr>
        <w:ind w:firstLine="851"/>
        <w:jc w:val="both"/>
      </w:pPr>
      <w:r w:rsidRPr="00E20D69">
        <w:t>-Соревнования  на кубок Пудожского городского поселения по мини-футболу;</w:t>
      </w:r>
    </w:p>
    <w:p w:rsidR="00C71FBF" w:rsidRPr="00E20D69" w:rsidRDefault="00C71FBF" w:rsidP="00BA09C3">
      <w:pPr>
        <w:ind w:firstLine="851"/>
        <w:jc w:val="both"/>
      </w:pPr>
      <w:r w:rsidRPr="00E20D69">
        <w:t xml:space="preserve">-Первенство городского поселения по баскетболу; </w:t>
      </w:r>
    </w:p>
    <w:p w:rsidR="00C71FBF" w:rsidRPr="00E20D69" w:rsidRDefault="00C71FBF" w:rsidP="00BA09C3">
      <w:pPr>
        <w:ind w:firstLine="851"/>
        <w:jc w:val="both"/>
      </w:pPr>
      <w:r w:rsidRPr="00E20D69">
        <w:t>-Открытое первенство по легкоатлетическому кроссу на призы Пудожского городского поселения;</w:t>
      </w:r>
    </w:p>
    <w:p w:rsidR="00C71FBF" w:rsidRPr="00E20D69" w:rsidRDefault="00C71FBF" w:rsidP="00BA09C3">
      <w:pPr>
        <w:ind w:firstLine="851"/>
        <w:jc w:val="both"/>
      </w:pPr>
      <w:r w:rsidRPr="00E20D69">
        <w:t>-Футбольный турнир среди мужских команд Пудожского городского поселения.</w:t>
      </w:r>
    </w:p>
    <w:p w:rsidR="00C71FBF" w:rsidRPr="00E20D69" w:rsidRDefault="00C71FBF" w:rsidP="00BA09C3">
      <w:pPr>
        <w:ind w:firstLine="851"/>
        <w:jc w:val="both"/>
      </w:pPr>
      <w:r w:rsidRPr="00E20D69">
        <w:t>- Открытое первенство Пудожского городского поселения  Новогодняя гонка» по лыжному спринту;</w:t>
      </w:r>
    </w:p>
    <w:p w:rsidR="00C71FBF" w:rsidRPr="00E20D69" w:rsidRDefault="00C71FBF" w:rsidP="00BA09C3">
      <w:pPr>
        <w:jc w:val="both"/>
      </w:pPr>
      <w:r w:rsidRPr="00E20D69">
        <w:lastRenderedPageBreak/>
        <w:t xml:space="preserve">   </w:t>
      </w:r>
      <w:r w:rsidR="00E3463F" w:rsidRPr="00E20D69">
        <w:t xml:space="preserve">    </w:t>
      </w:r>
      <w:r w:rsidRPr="00E20D69">
        <w:t>При  МБУК «Пудожский ДК» созданы  клубные формирования по пропаганде  здорового образа жизни:</w:t>
      </w:r>
    </w:p>
    <w:p w:rsidR="00C71FBF" w:rsidRPr="00E20D69" w:rsidRDefault="00C71FBF" w:rsidP="00BA09C3">
      <w:pPr>
        <w:jc w:val="both"/>
      </w:pPr>
      <w:r w:rsidRPr="00E20D69">
        <w:t xml:space="preserve">  -Фитнес группы для молодежи</w:t>
      </w:r>
    </w:p>
    <w:p w:rsidR="00C71FBF" w:rsidRPr="00E20D69" w:rsidRDefault="00C71FBF" w:rsidP="00BA09C3">
      <w:pPr>
        <w:jc w:val="both"/>
      </w:pPr>
      <w:r w:rsidRPr="00E20D69">
        <w:t xml:space="preserve"> - группы «Здоровье» для пожилого возраста</w:t>
      </w:r>
    </w:p>
    <w:p w:rsidR="009511F7" w:rsidRPr="00E20D69" w:rsidRDefault="009511F7" w:rsidP="00BA09C3">
      <w:pPr>
        <w:pStyle w:val="af1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26068" w:rsidRPr="00E20D69" w:rsidRDefault="00F26068" w:rsidP="00BA09C3">
      <w:pPr>
        <w:jc w:val="both"/>
        <w:rPr>
          <w:color w:val="FF0000"/>
        </w:rPr>
      </w:pPr>
    </w:p>
    <w:p w:rsidR="009F0AC6" w:rsidRPr="00E20D69" w:rsidRDefault="00776AC1" w:rsidP="00614264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Работа с письмами, обращениями граждан,</w:t>
      </w:r>
    </w:p>
    <w:p w:rsidR="00321DCD" w:rsidRPr="00E20D69" w:rsidRDefault="00776AC1" w:rsidP="00614264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деятельность по принятию муниципальных правовых актов</w:t>
      </w:r>
    </w:p>
    <w:p w:rsidR="00BF0D90" w:rsidRPr="00E20D69" w:rsidRDefault="00BF0D90" w:rsidP="00BA09C3">
      <w:pPr>
        <w:jc w:val="both"/>
      </w:pPr>
    </w:p>
    <w:p w:rsidR="00776AC1" w:rsidRPr="00E20D69" w:rsidRDefault="003E68D7" w:rsidP="00BA09C3">
      <w:pPr>
        <w:ind w:firstLine="851"/>
        <w:jc w:val="both"/>
      </w:pPr>
      <w:r w:rsidRPr="00E20D69">
        <w:t xml:space="preserve">Одной из задач исполнительной власти является информационная открытость органов местного самоуправления, а также наличие обратной связи с гражданами. </w:t>
      </w:r>
    </w:p>
    <w:p w:rsidR="00776AC1" w:rsidRPr="00E20D69" w:rsidRDefault="00D05607" w:rsidP="00BA09C3">
      <w:pPr>
        <w:ind w:firstLine="851"/>
        <w:jc w:val="both"/>
      </w:pPr>
      <w:r w:rsidRPr="00E20D69">
        <w:t xml:space="preserve">В целях информирования населения о работе администрации и Совета </w:t>
      </w:r>
      <w:r w:rsidR="00BF0D90" w:rsidRPr="00E20D69">
        <w:t xml:space="preserve">информация </w:t>
      </w:r>
      <w:r w:rsidRPr="00E20D69">
        <w:t xml:space="preserve">готовилась и размещалась  в районных </w:t>
      </w:r>
      <w:r w:rsidR="00467EE8" w:rsidRPr="00E20D69">
        <w:t>СМИ</w:t>
      </w:r>
      <w:r w:rsidRPr="00E20D69">
        <w:t xml:space="preserve">, </w:t>
      </w:r>
      <w:r w:rsidR="00467EE8" w:rsidRPr="00E20D69">
        <w:t>в сети интернет. Создана группа «Администрация Пудожского городского поселения» в  социальной сети «Вконтакте».</w:t>
      </w:r>
      <w:r w:rsidR="009E1777" w:rsidRPr="00E20D69">
        <w:t xml:space="preserve">С </w:t>
      </w:r>
      <w:r w:rsidRPr="00E20D69">
        <w:t>нормативно-правовыми актами пудожане могли ознакомиться в «Вестнике Пу</w:t>
      </w:r>
      <w:r w:rsidR="00776AC1" w:rsidRPr="00E20D69">
        <w:t>дожско</w:t>
      </w:r>
      <w:r w:rsidR="009E1777" w:rsidRPr="00E20D69">
        <w:t>го городского поселения»,</w:t>
      </w:r>
      <w:r w:rsidR="00467EE8" w:rsidRPr="00E20D69">
        <w:t xml:space="preserve"> в газете «Пудожский Уезд» и </w:t>
      </w:r>
      <w:r w:rsidR="00776AC1" w:rsidRPr="00E20D69">
        <w:t xml:space="preserve"> на официальном сайте </w:t>
      </w:r>
      <w:r w:rsidRPr="00E20D69">
        <w:t>Пудожского городского поселения.</w:t>
      </w:r>
    </w:p>
    <w:p w:rsidR="00C02A6D" w:rsidRPr="00E20D69" w:rsidRDefault="00C02A6D" w:rsidP="00BA09C3">
      <w:pPr>
        <w:jc w:val="both"/>
      </w:pPr>
      <w:r w:rsidRPr="00E20D69">
        <w:tab/>
        <w:t>В каждый  понедельник в администрации ведется прием гра</w:t>
      </w:r>
      <w:r w:rsidR="00836D7E" w:rsidRPr="00E20D69">
        <w:t>ждан по личным вопросам. За 201</w:t>
      </w:r>
      <w:r w:rsidR="00467EE8" w:rsidRPr="00E20D69">
        <w:t>7</w:t>
      </w:r>
      <w:r w:rsidRPr="00E20D69">
        <w:t xml:space="preserve"> год обратились </w:t>
      </w:r>
      <w:r w:rsidR="00467EE8" w:rsidRPr="00E20D69">
        <w:t>32 (</w:t>
      </w:r>
      <w:r w:rsidR="00E01177" w:rsidRPr="00E20D69">
        <w:t>89</w:t>
      </w:r>
      <w:r w:rsidR="00467EE8" w:rsidRPr="00E20D69">
        <w:t>)</w:t>
      </w:r>
      <w:r w:rsidRPr="00E20D69">
        <w:t xml:space="preserve"> человек – это те, кто пришли  на прием по регистрации. Много граждан приходит во время рабочей недели и </w:t>
      </w:r>
      <w:r w:rsidR="00100786" w:rsidRPr="00E20D69">
        <w:t>мы стара</w:t>
      </w:r>
      <w:r w:rsidR="00467EE8" w:rsidRPr="00E20D69">
        <w:t>лись их</w:t>
      </w:r>
      <w:r w:rsidRPr="00E20D69">
        <w:t>всех прин</w:t>
      </w:r>
      <w:r w:rsidR="00100786" w:rsidRPr="00E20D69">
        <w:t>ять</w:t>
      </w:r>
      <w:r w:rsidRPr="00E20D69">
        <w:t>.</w:t>
      </w:r>
    </w:p>
    <w:p w:rsidR="00AB00A5" w:rsidRPr="00E20D69" w:rsidRDefault="000D13EB" w:rsidP="00BA09C3">
      <w:pPr>
        <w:ind w:firstLine="851"/>
        <w:jc w:val="both"/>
      </w:pPr>
      <w:r w:rsidRPr="00E20D69">
        <w:t>Анализ обращений показывает, что подавляющее большинство из них являются просьбами об улучшении жилищных условий граждан, в том числе предоставление жилья</w:t>
      </w:r>
      <w:r w:rsidR="00A67BB9" w:rsidRPr="00E20D69">
        <w:t>.</w:t>
      </w:r>
      <w:r w:rsidR="00614264" w:rsidRPr="00E20D69">
        <w:t xml:space="preserve"> </w:t>
      </w:r>
      <w:r w:rsidRPr="00E20D69">
        <w:t xml:space="preserve">Много обращений было связанно с эксплуатацией и ремонта жилья, </w:t>
      </w:r>
      <w:r w:rsidR="00100786" w:rsidRPr="00E20D69">
        <w:t xml:space="preserve">обследованием и сносом деревьев, </w:t>
      </w:r>
      <w:r w:rsidRPr="00E20D69">
        <w:t>улучшением кач</w:t>
      </w:r>
      <w:r w:rsidR="00100786" w:rsidRPr="00E20D69">
        <w:t>ества предоставляемых услуг ЖКХ.</w:t>
      </w:r>
      <w:r w:rsidR="00614264" w:rsidRPr="00E20D69">
        <w:t xml:space="preserve"> </w:t>
      </w:r>
      <w:r w:rsidR="00836D7E" w:rsidRPr="00E20D69">
        <w:t>Так за 201</w:t>
      </w:r>
      <w:r w:rsidR="00467EE8" w:rsidRPr="00E20D69">
        <w:t>7</w:t>
      </w:r>
      <w:r w:rsidR="00A67BB9" w:rsidRPr="00E20D69">
        <w:t>год в администрацию поступило</w:t>
      </w:r>
      <w:r w:rsidR="00614264" w:rsidRPr="00E20D69">
        <w:t xml:space="preserve"> </w:t>
      </w:r>
      <w:r w:rsidR="000650EC" w:rsidRPr="00E20D69">
        <w:t>569 (2016 -</w:t>
      </w:r>
      <w:r w:rsidR="00AB00A5" w:rsidRPr="00E20D69">
        <w:t>368</w:t>
      </w:r>
      <w:r w:rsidR="000650EC" w:rsidRPr="00E20D69">
        <w:t>)</w:t>
      </w:r>
      <w:r w:rsidR="00614264" w:rsidRPr="00E20D69">
        <w:t xml:space="preserve"> </w:t>
      </w:r>
      <w:r w:rsidR="00A67BB9" w:rsidRPr="00E20D69">
        <w:t>устных и письменных жалоб, обращений и заявлений граждан</w:t>
      </w:r>
      <w:r w:rsidR="000650EC" w:rsidRPr="00E20D69">
        <w:t>, в т.ч. 174 из различных ведомств.</w:t>
      </w:r>
      <w:r w:rsidR="00614264" w:rsidRPr="00E20D69">
        <w:t xml:space="preserve"> </w:t>
      </w:r>
      <w:r w:rsidR="00AB00A5" w:rsidRPr="00E20D69">
        <w:t xml:space="preserve">По результатам рассмотрения </w:t>
      </w:r>
      <w:r w:rsidR="000650EC" w:rsidRPr="00E20D69">
        <w:t>58 (</w:t>
      </w:r>
      <w:r w:rsidR="00100786" w:rsidRPr="00E20D69">
        <w:t>119</w:t>
      </w:r>
      <w:r w:rsidR="000650EC" w:rsidRPr="00E20D69">
        <w:t>)</w:t>
      </w:r>
      <w:r w:rsidR="00AB00A5" w:rsidRPr="00E20D69">
        <w:t xml:space="preserve"> –удовлетворено,</w:t>
      </w:r>
      <w:r w:rsidR="000650EC" w:rsidRPr="00E20D69">
        <w:t xml:space="preserve"> 503 (</w:t>
      </w:r>
      <w:r w:rsidR="00AB00A5" w:rsidRPr="00E20D69">
        <w:t xml:space="preserve"> 2</w:t>
      </w:r>
      <w:r w:rsidR="00100786" w:rsidRPr="00E20D69">
        <w:t>31</w:t>
      </w:r>
      <w:r w:rsidR="000650EC" w:rsidRPr="00E20D69">
        <w:t>)</w:t>
      </w:r>
      <w:r w:rsidR="00AB00A5" w:rsidRPr="00E20D69">
        <w:t xml:space="preserve"> – разьяснено, </w:t>
      </w:r>
      <w:r w:rsidR="000650EC" w:rsidRPr="00E20D69">
        <w:t>8 (</w:t>
      </w:r>
      <w:r w:rsidR="00100786" w:rsidRPr="00E20D69">
        <w:t>15</w:t>
      </w:r>
      <w:r w:rsidR="000650EC" w:rsidRPr="00E20D69">
        <w:t xml:space="preserve">) </w:t>
      </w:r>
      <w:r w:rsidR="00AB00A5" w:rsidRPr="00E20D69">
        <w:t xml:space="preserve">- отказано ( </w:t>
      </w:r>
      <w:r w:rsidR="00100786" w:rsidRPr="00E20D69">
        <w:t>по вопросам предоставления жилья</w:t>
      </w:r>
      <w:r w:rsidR="000650EC" w:rsidRPr="00E20D69">
        <w:t xml:space="preserve"> -3</w:t>
      </w:r>
      <w:r w:rsidR="00AB00A5" w:rsidRPr="00E20D69">
        <w:t xml:space="preserve">; </w:t>
      </w:r>
      <w:r w:rsidR="000650EC" w:rsidRPr="00E20D69">
        <w:t>обмен жилыми помещениями – 2, материальной помощи -3</w:t>
      </w:r>
      <w:r w:rsidR="00AB00A5" w:rsidRPr="00E20D69">
        <w:t>)</w:t>
      </w:r>
    </w:p>
    <w:p w:rsidR="000D13EB" w:rsidRPr="00E20D69" w:rsidRDefault="00AB00A5" w:rsidP="00BA09C3">
      <w:pPr>
        <w:jc w:val="both"/>
      </w:pPr>
      <w:r w:rsidRPr="00E20D69">
        <w:t xml:space="preserve"> Все заявления рассмотрены в установленном законом сроке. По вопросам обследованию и сносу деревьев заявления перенаправляются в ООО «Комфорт», по вопросам предоставления коммунальных услуг в обслуживающие и ресурсоснабжающие организации.</w:t>
      </w:r>
    </w:p>
    <w:p w:rsidR="00C02A6D" w:rsidRPr="00E20D69" w:rsidRDefault="00C02A6D" w:rsidP="00BA09C3">
      <w:pPr>
        <w:jc w:val="both"/>
      </w:pPr>
      <w:r w:rsidRPr="00E20D69">
        <w:t xml:space="preserve">        За   </w:t>
      </w:r>
      <w:r w:rsidR="007E7482" w:rsidRPr="00E20D69">
        <w:t>201</w:t>
      </w:r>
      <w:r w:rsidR="000650EC" w:rsidRPr="00E20D69">
        <w:t>7</w:t>
      </w:r>
      <w:r w:rsidRPr="00E20D69">
        <w:t xml:space="preserve"> год администрацией городского поселения было подготовлено и принято</w:t>
      </w:r>
      <w:r w:rsidR="000650EC" w:rsidRPr="00E20D69">
        <w:t xml:space="preserve">344 </w:t>
      </w:r>
      <w:r w:rsidRPr="00E20D69">
        <w:t xml:space="preserve">Постановлений </w:t>
      </w:r>
      <w:r w:rsidR="00741938" w:rsidRPr="00E20D69">
        <w:t>(201</w:t>
      </w:r>
      <w:r w:rsidR="000650EC" w:rsidRPr="00E20D69">
        <w:t>6</w:t>
      </w:r>
      <w:r w:rsidR="00741938" w:rsidRPr="00E20D69">
        <w:t xml:space="preserve">- </w:t>
      </w:r>
      <w:r w:rsidR="000650EC" w:rsidRPr="00E20D69">
        <w:t>35</w:t>
      </w:r>
      <w:r w:rsidR="007E7482" w:rsidRPr="00E20D69">
        <w:t>0</w:t>
      </w:r>
      <w:r w:rsidR="00741938" w:rsidRPr="00E20D69">
        <w:t xml:space="preserve">) </w:t>
      </w:r>
      <w:r w:rsidRPr="00E20D69">
        <w:t xml:space="preserve"> и</w:t>
      </w:r>
      <w:r w:rsidR="000650EC" w:rsidRPr="00E20D69">
        <w:t xml:space="preserve"> 265 </w:t>
      </w:r>
      <w:r w:rsidR="007E7482" w:rsidRPr="00E20D69">
        <w:t>Распоряжений (201</w:t>
      </w:r>
      <w:r w:rsidR="000650EC" w:rsidRPr="00E20D69">
        <w:t>6</w:t>
      </w:r>
      <w:r w:rsidR="007E7482" w:rsidRPr="00E20D69">
        <w:t xml:space="preserve"> – </w:t>
      </w:r>
      <w:r w:rsidR="000650EC" w:rsidRPr="00E20D69">
        <w:t>191</w:t>
      </w:r>
      <w:r w:rsidR="00741938" w:rsidRPr="00E20D69">
        <w:t>)</w:t>
      </w:r>
    </w:p>
    <w:p w:rsidR="00BD27E8" w:rsidRPr="00E20D69" w:rsidRDefault="00607283" w:rsidP="00BA09C3">
      <w:pPr>
        <w:jc w:val="both"/>
      </w:pPr>
      <w:r w:rsidRPr="00E20D69">
        <w:tab/>
      </w:r>
      <w:r w:rsidR="00BD27E8" w:rsidRPr="00E20D69">
        <w:t>Администрацией Пудожского городского поселения  в 201</w:t>
      </w:r>
      <w:r w:rsidR="000650EC" w:rsidRPr="00E20D69">
        <w:t>7</w:t>
      </w:r>
      <w:r w:rsidR="00BD27E8" w:rsidRPr="00E20D69">
        <w:t xml:space="preserve"> году </w:t>
      </w:r>
    </w:p>
    <w:p w:rsidR="00BD27E8" w:rsidRPr="00E20D69" w:rsidRDefault="00BD27E8" w:rsidP="00BA09C3">
      <w:pPr>
        <w:jc w:val="both"/>
      </w:pPr>
      <w:r w:rsidRPr="00E20D69">
        <w:t>проведено  4 собрания по публичным слушаниям из них :</w:t>
      </w:r>
    </w:p>
    <w:p w:rsidR="00A950F3" w:rsidRPr="00E20D69" w:rsidRDefault="00A950F3" w:rsidP="00BA09C3">
      <w:pPr>
        <w:jc w:val="both"/>
      </w:pPr>
      <w:r w:rsidRPr="00E20D69">
        <w:t>- по внесению изменений в Устав Пудожского городского поселения</w:t>
      </w:r>
    </w:p>
    <w:p w:rsidR="00BD27E8" w:rsidRPr="00E20D69" w:rsidRDefault="00A950F3" w:rsidP="00BA09C3">
      <w:pPr>
        <w:jc w:val="both"/>
      </w:pPr>
      <w:r w:rsidRPr="00E20D69">
        <w:t xml:space="preserve">- </w:t>
      </w:r>
      <w:r w:rsidR="00BD27E8" w:rsidRPr="00E20D69">
        <w:t>по проекту  изменений в Правила Землепользования и застройки и Генерального плана Пудожского городского поселения.</w:t>
      </w:r>
    </w:p>
    <w:p w:rsidR="00A950F3" w:rsidRPr="00E20D69" w:rsidRDefault="00A950F3" w:rsidP="00BA09C3">
      <w:pPr>
        <w:jc w:val="both"/>
      </w:pPr>
      <w:r w:rsidRPr="00E20D69">
        <w:t xml:space="preserve"> -</w:t>
      </w:r>
      <w:r w:rsidR="00BD27E8" w:rsidRPr="00E20D69">
        <w:t>«О назначении  публичных  слушаний по отчету об исполнении бюджета Пудожского городского поселения за 201</w:t>
      </w:r>
      <w:r w:rsidRPr="00E20D69">
        <w:t>6</w:t>
      </w:r>
      <w:r w:rsidR="00BD27E8" w:rsidRPr="00E20D69">
        <w:t xml:space="preserve">год» </w:t>
      </w:r>
      <w:r w:rsidRPr="00E20D69">
        <w:t>,</w:t>
      </w:r>
    </w:p>
    <w:p w:rsidR="00BD27E8" w:rsidRPr="00E20D69" w:rsidRDefault="00A950F3" w:rsidP="00BA09C3">
      <w:pPr>
        <w:jc w:val="both"/>
      </w:pPr>
      <w:r w:rsidRPr="00E20D69">
        <w:t xml:space="preserve">- </w:t>
      </w:r>
      <w:r w:rsidR="00BD27E8" w:rsidRPr="00E20D69">
        <w:t>«О назначении публичных слушаний по проекту бюджета и прогноз социально- экономического развития территории Пудожского городского поселения на 201</w:t>
      </w:r>
      <w:r w:rsidRPr="00E20D69">
        <w:t>8</w:t>
      </w:r>
      <w:r w:rsidR="00BD27E8" w:rsidRPr="00E20D69">
        <w:t xml:space="preserve">год». </w:t>
      </w:r>
    </w:p>
    <w:p w:rsidR="002F72FB" w:rsidRPr="00E20D69" w:rsidRDefault="002F72FB" w:rsidP="00BA09C3">
      <w:pPr>
        <w:ind w:firstLine="851"/>
        <w:jc w:val="both"/>
      </w:pPr>
      <w:r w:rsidRPr="00E20D69">
        <w:t>Выполняется работа по исполнению ФЗ № 54-ФЗ «О собраниях, митингах, демонстрациях, шествиях и пикетированиях» в частности, касающейся городского поселения.</w:t>
      </w:r>
    </w:p>
    <w:p w:rsidR="002F72FB" w:rsidRPr="00E20D69" w:rsidRDefault="002F72FB" w:rsidP="00BA09C3">
      <w:pPr>
        <w:ind w:firstLine="851"/>
        <w:jc w:val="both"/>
      </w:pPr>
      <w:r w:rsidRPr="00E20D69">
        <w:t>Ведется реестр нормативных правовых актов, принятых в муниципальном образовании Пудожского городского поселения для включения их в регистр муниципальных нормативных правовых актов Республики Карелия;</w:t>
      </w:r>
    </w:p>
    <w:p w:rsidR="002F72FB" w:rsidRPr="00E20D69" w:rsidRDefault="002F72FB" w:rsidP="00BA09C3">
      <w:pPr>
        <w:ind w:firstLine="851"/>
        <w:jc w:val="both"/>
      </w:pPr>
      <w:r w:rsidRPr="00E20D69">
        <w:t xml:space="preserve">В 2017 году администрацией продолжена работа по реализации Федерального закона от 27 июля 2010 года № 210 – ФЗ «Об организации предоставления государственных и муниципальных услуг».  Разработан и утвержден перечень </w:t>
      </w:r>
      <w:r w:rsidRPr="00E20D69">
        <w:lastRenderedPageBreak/>
        <w:t xml:space="preserve">муниципальных  услуг, оказываемых администрацией и муниципальными учреждениями Пудожского городского поселения. В настоящее время разработаны административные  регламенты по их оказанию. </w:t>
      </w:r>
    </w:p>
    <w:p w:rsidR="002F72FB" w:rsidRPr="00E20D69" w:rsidRDefault="002F72FB" w:rsidP="00BA09C3">
      <w:pPr>
        <w:ind w:firstLine="851"/>
        <w:jc w:val="both"/>
      </w:pPr>
      <w:r w:rsidRPr="00E20D69">
        <w:t>Кроме того, администрацией в соответствии с распоряжением Правительства РК № 138 р-П «Об осуществлении регионального (государственного контроля), определены 5 видов муниципального контроля, который осуществляет администрация Пудожского городского поселения: муниципальный земельный контроль, муниципальный контроль за сохранностью автомобильных дорог местного значения, контроль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законодательства, муниципальный контроль за проведением муниципальных лотерей.</w:t>
      </w:r>
    </w:p>
    <w:p w:rsidR="002F72FB" w:rsidRPr="00E20D69" w:rsidRDefault="002F72FB" w:rsidP="00BA09C3">
      <w:pPr>
        <w:jc w:val="both"/>
      </w:pPr>
    </w:p>
    <w:p w:rsidR="00321DCD" w:rsidRPr="00E20D69" w:rsidRDefault="00321DCD" w:rsidP="00BA09C3">
      <w:pPr>
        <w:jc w:val="both"/>
        <w:rPr>
          <w:color w:val="FF0000"/>
        </w:rPr>
      </w:pPr>
    </w:p>
    <w:p w:rsidR="00CC425A" w:rsidRPr="00E20D69" w:rsidRDefault="00CC425A" w:rsidP="00614264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Юридическое сопровождение деятельности администрации</w:t>
      </w:r>
    </w:p>
    <w:p w:rsidR="00CC425A" w:rsidRPr="00E20D69" w:rsidRDefault="00CC425A" w:rsidP="00BA09C3">
      <w:pPr>
        <w:jc w:val="both"/>
      </w:pPr>
    </w:p>
    <w:p w:rsidR="00CC425A" w:rsidRPr="00E20D69" w:rsidRDefault="00CC425A" w:rsidP="00BA09C3">
      <w:pPr>
        <w:ind w:firstLine="709"/>
        <w:jc w:val="both"/>
      </w:pPr>
      <w:r w:rsidRPr="00E20D69">
        <w:t>В течение отчетного периода юристом осуществлялось представление интересов администрации в судах общей юрисдикции и в Арбитражном суде РК. Администрация привлекалась судами к участию в судебных заседаниях. В большинстве случаев в судах общей юрисдикции администрация привлекалась в качестве ответчика по искам граждан, связанных с жилищными вопросами, в данных случаях ведется работа к минимизации ответственности администрации в соответствии с законодательством. Обжалуются постановления о привлечении  администрации к административной ответственности. Велась подготовительная работа по подготовке необходимой документации в целях передачи исполнительно-распорядительных функций местной администрации поселения Администрации Пудожского муниципального района.</w:t>
      </w:r>
    </w:p>
    <w:p w:rsidR="00CC425A" w:rsidRPr="00E20D69" w:rsidRDefault="00CC425A" w:rsidP="00BA09C3">
      <w:pPr>
        <w:ind w:firstLine="709"/>
        <w:jc w:val="both"/>
      </w:pPr>
      <w:r w:rsidRPr="00E20D69">
        <w:t>В результате деятельности юридической службы удалось вернуть в муниципальную собственность здания отопительных котельных в г. Пудоже</w:t>
      </w:r>
    </w:p>
    <w:p w:rsidR="00CC425A" w:rsidRPr="00E20D69" w:rsidRDefault="00CC425A" w:rsidP="00BA09C3">
      <w:pPr>
        <w:ind w:firstLine="709"/>
        <w:jc w:val="both"/>
      </w:pPr>
      <w:r w:rsidRPr="00E20D69">
        <w:t xml:space="preserve">Юристом администрации осуществлялось проведение антикоррупционной экспертизы проектов нормативных правовых актов органов местного самоуправления Пудожского городского поселения и согласования проектов договоров, проектов муниципальных контрактов, ненормативных правовых актов органов местного самоуправления Пудожского городского поселения, иных документов. </w:t>
      </w:r>
    </w:p>
    <w:p w:rsidR="0060536C" w:rsidRPr="00E20D69" w:rsidRDefault="0060536C" w:rsidP="00BA09C3">
      <w:pPr>
        <w:jc w:val="both"/>
        <w:rPr>
          <w:color w:val="FF0000"/>
        </w:rPr>
      </w:pPr>
    </w:p>
    <w:p w:rsidR="00C71FBF" w:rsidRPr="00E20D69" w:rsidRDefault="00C71FBF" w:rsidP="00614264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Отчет по административным правонарушениям</w:t>
      </w:r>
    </w:p>
    <w:p w:rsidR="00C71FBF" w:rsidRPr="00E20D69" w:rsidRDefault="00C71FBF" w:rsidP="00614264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по Пудожскому городскому поселению за 2017 год.</w:t>
      </w:r>
    </w:p>
    <w:p w:rsidR="00C71FBF" w:rsidRPr="00E20D69" w:rsidRDefault="00C71FBF" w:rsidP="00BA09C3">
      <w:pPr>
        <w:jc w:val="both"/>
      </w:pPr>
    </w:p>
    <w:p w:rsidR="00C71FBF" w:rsidRPr="00E20D69" w:rsidRDefault="00C71FBF" w:rsidP="00BA09C3">
      <w:pPr>
        <w:jc w:val="both"/>
      </w:pPr>
      <w:r w:rsidRPr="00E20D69">
        <w:t xml:space="preserve">      Административной комиссией Пудожского муниципального района в 2017 году было проведено 9 заседаний комиссии, на которых было рассмотрено 14    дел, из них 7 протоколов об административном правонарушении в Пудожском городском поселении. Протокола были составлены уполномоченным должностным лицом Пудожского городского поселения Хуовинен М.Б.</w:t>
      </w:r>
    </w:p>
    <w:p w:rsidR="00C71FBF" w:rsidRPr="00E20D69" w:rsidRDefault="00C71FBF" w:rsidP="00BA09C3">
      <w:pPr>
        <w:jc w:val="both"/>
      </w:pPr>
      <w:r w:rsidRPr="00E20D69">
        <w:t xml:space="preserve">    Все 7 протоколов были составлены по статье </w:t>
      </w:r>
      <w:r w:rsidRPr="00E20D69">
        <w:rPr>
          <w:b/>
          <w:u w:val="single"/>
        </w:rPr>
        <w:t>2.14</w:t>
      </w:r>
      <w:r w:rsidRPr="00E20D69">
        <w:t xml:space="preserve"> – Нарушение правил благоустройства; </w:t>
      </w:r>
    </w:p>
    <w:p w:rsidR="00C71FBF" w:rsidRPr="00E20D69" w:rsidRDefault="00C71FBF" w:rsidP="00BA09C3">
      <w:pPr>
        <w:jc w:val="both"/>
      </w:pPr>
      <w:r w:rsidRPr="00E20D69">
        <w:t xml:space="preserve">По всем административным материалам были вынесены решения:  </w:t>
      </w:r>
    </w:p>
    <w:p w:rsidR="00C71FBF" w:rsidRPr="00E20D69" w:rsidRDefault="00C71FBF" w:rsidP="00BA09C3">
      <w:pPr>
        <w:jc w:val="both"/>
      </w:pPr>
      <w:r w:rsidRPr="00E20D69">
        <w:t>-О назначении наказания в виде предупреждений -3 дела (ст.2.14)</w:t>
      </w:r>
    </w:p>
    <w:p w:rsidR="00C71FBF" w:rsidRPr="00E20D69" w:rsidRDefault="00C71FBF" w:rsidP="00BA09C3">
      <w:pPr>
        <w:jc w:val="both"/>
      </w:pPr>
      <w:r w:rsidRPr="00E20D69">
        <w:t>- О назначении наказания в виде штрафа- 1 дело (2.14)</w:t>
      </w:r>
    </w:p>
    <w:p w:rsidR="00C71FBF" w:rsidRPr="00E20D69" w:rsidRDefault="00C71FBF" w:rsidP="00BA09C3">
      <w:pPr>
        <w:jc w:val="both"/>
      </w:pPr>
      <w:r w:rsidRPr="00E20D69">
        <w:t>- О прекращении производства (по разным обстоятельствам) – 3 дела.</w:t>
      </w:r>
    </w:p>
    <w:p w:rsidR="00C71FBF" w:rsidRPr="00E20D69" w:rsidRDefault="00C71FBF" w:rsidP="00BA09C3">
      <w:pPr>
        <w:jc w:val="both"/>
      </w:pPr>
    </w:p>
    <w:p w:rsidR="00D03A36" w:rsidRPr="00E20D69" w:rsidRDefault="00D03A36" w:rsidP="00614264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О проделанной работе по пропрофилакте терроризма и экстремизма</w:t>
      </w:r>
    </w:p>
    <w:p w:rsidR="00D03A36" w:rsidRPr="00E20D69" w:rsidRDefault="00D03A36" w:rsidP="00614264">
      <w:pPr>
        <w:jc w:val="center"/>
        <w:rPr>
          <w:b/>
          <w:i/>
          <w:u w:val="single"/>
        </w:rPr>
      </w:pPr>
      <w:r w:rsidRPr="00E20D69">
        <w:rPr>
          <w:b/>
          <w:i/>
          <w:u w:val="single"/>
        </w:rPr>
        <w:t>на территории Пудожского городского поселения.</w:t>
      </w:r>
    </w:p>
    <w:p w:rsidR="00D03A36" w:rsidRPr="00E20D69" w:rsidRDefault="00D03A36" w:rsidP="00BA09C3">
      <w:pPr>
        <w:jc w:val="both"/>
      </w:pPr>
    </w:p>
    <w:p w:rsidR="00D03A36" w:rsidRPr="00E20D69" w:rsidRDefault="00D03A36" w:rsidP="00BA09C3">
      <w:pPr>
        <w:jc w:val="both"/>
      </w:pPr>
      <w:r w:rsidRPr="00E20D69">
        <w:t xml:space="preserve">В целях реализации государственной политики в области профилактики терроризма и экстремизма на территории поселения, в соответствии  с Федеральным законом от </w:t>
      </w:r>
      <w:r w:rsidRPr="00E20D69">
        <w:lastRenderedPageBreak/>
        <w:t>06.03.2006г.  № 35-ФЗ « О противодействии терроризму» и Федеральным законом от 25.07.2002г. № 114 –ФЗ « О противодействии экстремистской деятельности» и в соответствии с п.7.1 ст.14 Федерального закона от 06.10.2003г. №131-ФЗ « Об общих принципах организации местного самоуправления в РФ», Уставом Пудожского городского поселения</w:t>
      </w:r>
      <w:r w:rsidR="005759C8" w:rsidRPr="00E20D69">
        <w:t>.</w:t>
      </w:r>
    </w:p>
    <w:p w:rsidR="00D03A36" w:rsidRPr="00E20D69" w:rsidRDefault="005759C8" w:rsidP="00BA09C3">
      <w:pPr>
        <w:jc w:val="both"/>
      </w:pPr>
      <w:r w:rsidRPr="00E20D69">
        <w:t xml:space="preserve">  </w:t>
      </w:r>
      <w:r w:rsidR="00D03A36" w:rsidRPr="00E20D69">
        <w:t xml:space="preserve">      Постановлением  администрации Пудожского городского поселения №80-п    о т 17.03.2017г. утверждена  муниципальная программа «Профилактика терроризма и экстремизма, а также минимизация и (или) ликвидация последствий на территории Пудожского городского поселения на 2017г.-2020г.»</w:t>
      </w:r>
    </w:p>
    <w:p w:rsidR="00D03A36" w:rsidRPr="00E20D69" w:rsidRDefault="00D03A36" w:rsidP="00BA09C3">
      <w:pPr>
        <w:jc w:val="both"/>
      </w:pPr>
      <w:r w:rsidRPr="00E20D69">
        <w:t xml:space="preserve">        Особое  внимание уделяется  антитеррористической защищенности на  объекты социальной сферы, где постоянно находится большое количество людей, в том числе и детей, а уровень материально- технической оснащенности в данных учреждениях достаточно уязвим в террористическом отношении. Данная программа дает возможность снизить социальную напряженность. Финансирование   программы осуществляется за счет средств бюджета городского поселения.  На 2017 год  объем  финансирования   программы составил    123тыс. руб. для приобретения  и установки камер видео наблюдения, монитора, комплектующих программного обеспечения для организации наружного наблюдения перед зданием администрации. На данный момент камеры, монитор и программное обеспечение приобретены и установлены.</w:t>
      </w:r>
    </w:p>
    <w:p w:rsidR="00D03A36" w:rsidRPr="00E20D69" w:rsidRDefault="00D03A36" w:rsidP="00BA09C3">
      <w:pPr>
        <w:jc w:val="both"/>
      </w:pPr>
      <w:r w:rsidRPr="00E20D69">
        <w:t xml:space="preserve">     В апреле 2017г.  была проведена  работа с руководителями подведомственных учреждений МБУК «Пудожский ДК», МУП «Пудож-сервис» и МУП «Пудожское ЖЭУ» по принятию мер, направленных на  обеспечение  безопасности населения и антитеррористической защищенности объектов на территории  городского  поселения (уточнение планов эвакуации, проведение инструктажей  с работниками учреждений по порядку их действий в случае угрозы теракта.)</w:t>
      </w:r>
    </w:p>
    <w:p w:rsidR="00D03A36" w:rsidRPr="00E20D69" w:rsidRDefault="00D03A36" w:rsidP="00BA09C3">
      <w:pPr>
        <w:jc w:val="both"/>
      </w:pPr>
      <w:r w:rsidRPr="00E20D69">
        <w:t xml:space="preserve">       3 сентября 2017г.   на площадке возле Пудожского Дома культуры  администрацией городского поселения  проведено  совместно с  МБУК «Пудожский ДК» публичное мероприятие  «Нет террору!», направленное на исключение случаев национальной вражды.</w:t>
      </w:r>
    </w:p>
    <w:p w:rsidR="00D03A36" w:rsidRPr="00E20D69" w:rsidRDefault="00D03A36" w:rsidP="00BA09C3">
      <w:pPr>
        <w:jc w:val="both"/>
      </w:pPr>
      <w:r w:rsidRPr="00E20D69">
        <w:t xml:space="preserve">     Разработана памятка  по   мерам антитеррористического характера и действиям при возникновении ЧС. </w:t>
      </w:r>
    </w:p>
    <w:p w:rsidR="00D03A36" w:rsidRPr="00E20D69" w:rsidRDefault="00D03A36" w:rsidP="00BA09C3">
      <w:pPr>
        <w:jc w:val="both"/>
      </w:pPr>
      <w:r w:rsidRPr="00E20D69">
        <w:t xml:space="preserve">        15 сентября 2017г.  проведено  анкетирование  с  пудожанами  по вопросам религиозного экстремизма с участием ребят  волонтерского отряда «Лига добра»  ДДТ г.Пудожа</w:t>
      </w:r>
    </w:p>
    <w:p w:rsidR="00D03A36" w:rsidRPr="00E20D69" w:rsidRDefault="00D03A36" w:rsidP="00BA09C3">
      <w:pPr>
        <w:jc w:val="both"/>
      </w:pPr>
      <w:r w:rsidRPr="00E20D69">
        <w:t xml:space="preserve">         5 октября2017 г.  проведено  публичное мероприятие с  панихидой по поминовению  жертв политических репрессий 1937-1938г.г. , направленное на исключение случаев национальной вражды   на  месте Урочище Черная речка.</w:t>
      </w:r>
    </w:p>
    <w:p w:rsidR="00D03A36" w:rsidRPr="00E20D69" w:rsidRDefault="00D03A36" w:rsidP="00BA09C3">
      <w:pPr>
        <w:jc w:val="both"/>
      </w:pPr>
      <w:r w:rsidRPr="00E20D69">
        <w:t xml:space="preserve">       Информирование общественности о ходе и результатах реализации программы, финансировании программных мероприятий освещается  путем опубликования  на официальном сайте   МО «Пудожское городское поселение».</w:t>
      </w:r>
    </w:p>
    <w:p w:rsidR="00D03A36" w:rsidRPr="00E20D69" w:rsidRDefault="00D03A36" w:rsidP="00BA09C3">
      <w:pPr>
        <w:jc w:val="both"/>
      </w:pPr>
      <w:r w:rsidRPr="00E20D69">
        <w:t xml:space="preserve">            Завершена работа по разработке  паспорта безопасности объекта  МБУК «Пудожский ДК»  в соответствии с Постановлениями Правительства России №202 от 06.03.2015г.,№176 от 11.02.2017г.,№ 8 от 13.01.2017г., № 447 от 14.04.2017г.  в данный момент паспорт  находится на согласовании в Федеральной службе безопасности в г.Петрозаводске.</w:t>
      </w:r>
    </w:p>
    <w:p w:rsidR="00D03A36" w:rsidRPr="00E20D69" w:rsidRDefault="00D03A36" w:rsidP="002F044E">
      <w:pPr>
        <w:jc w:val="both"/>
      </w:pPr>
    </w:p>
    <w:p w:rsidR="008B6B49" w:rsidRPr="00E20D69" w:rsidRDefault="008B6B49" w:rsidP="00BA09C3">
      <w:pPr>
        <w:jc w:val="center"/>
        <w:rPr>
          <w:b/>
          <w:u w:val="single"/>
        </w:rPr>
      </w:pPr>
      <w:r w:rsidRPr="00E20D69">
        <w:rPr>
          <w:b/>
          <w:u w:val="single"/>
        </w:rPr>
        <w:t>Заключение</w:t>
      </w:r>
      <w:r w:rsidR="00B50A61" w:rsidRPr="00E20D69">
        <w:rPr>
          <w:b/>
          <w:u w:val="single"/>
        </w:rPr>
        <w:t>. Приоритетные направления в 201</w:t>
      </w:r>
      <w:r w:rsidR="005F3438" w:rsidRPr="00E20D69">
        <w:rPr>
          <w:b/>
          <w:u w:val="single"/>
        </w:rPr>
        <w:t>8</w:t>
      </w:r>
      <w:r w:rsidR="00B50A61" w:rsidRPr="00E20D69">
        <w:rPr>
          <w:b/>
          <w:u w:val="single"/>
        </w:rPr>
        <w:t xml:space="preserve"> году</w:t>
      </w:r>
    </w:p>
    <w:p w:rsidR="004223FE" w:rsidRPr="00E20D69" w:rsidRDefault="004223FE" w:rsidP="002F044E">
      <w:pPr>
        <w:jc w:val="both"/>
        <w:rPr>
          <w:b/>
          <w:u w:val="single"/>
        </w:rPr>
      </w:pPr>
    </w:p>
    <w:p w:rsidR="00B50A61" w:rsidRPr="00E20D69" w:rsidRDefault="00AB5507" w:rsidP="002F044E">
      <w:pPr>
        <w:ind w:firstLine="708"/>
        <w:jc w:val="both"/>
      </w:pPr>
      <w:r w:rsidRPr="00E20D69">
        <w:t>В моем докладе освещены только основные направления деятельности</w:t>
      </w:r>
      <w:r w:rsidR="00091610" w:rsidRPr="00E20D69">
        <w:t xml:space="preserve"> администрации</w:t>
      </w:r>
      <w:r w:rsidRPr="00E20D69">
        <w:t xml:space="preserve">. </w:t>
      </w:r>
    </w:p>
    <w:p w:rsidR="00B50A61" w:rsidRPr="00E20D69" w:rsidRDefault="00B50A61" w:rsidP="002F044E">
      <w:pPr>
        <w:ind w:firstLine="709"/>
        <w:jc w:val="both"/>
      </w:pPr>
      <w:r w:rsidRPr="00E20D69">
        <w:t xml:space="preserve">Основными своими задачами на </w:t>
      </w:r>
      <w:r w:rsidR="005F3438" w:rsidRPr="00E20D69">
        <w:t>2018 год</w:t>
      </w:r>
      <w:r w:rsidRPr="00E20D69">
        <w:t xml:space="preserve"> считаю создание условий для устойчивого развития Пудожского городского поселения, повышение качества жизни населения. А это возможно только при эффективной работе органов власти всех уровней.</w:t>
      </w:r>
    </w:p>
    <w:p w:rsidR="00047469" w:rsidRPr="00E20D69" w:rsidRDefault="00047469" w:rsidP="002F044E">
      <w:pPr>
        <w:ind w:firstLine="709"/>
        <w:jc w:val="both"/>
      </w:pPr>
      <w:r w:rsidRPr="00E20D69">
        <w:lastRenderedPageBreak/>
        <w:t xml:space="preserve">Предстоит большая работа по поиску потенциальных инвесторов, подбор инвестплощадок и сопровождение тех проектов, которые будут реализованы на территории поселения. </w:t>
      </w:r>
    </w:p>
    <w:p w:rsidR="008327E1" w:rsidRPr="00E20D69" w:rsidRDefault="008327E1" w:rsidP="002F044E">
      <w:pPr>
        <w:ind w:firstLine="708"/>
        <w:jc w:val="both"/>
      </w:pPr>
      <w:r w:rsidRPr="00E20D69">
        <w:t>Выполнение собственных полномочий в соответствии с действующим законодательством напрямую зависит от финансовой обеспеченности.</w:t>
      </w:r>
      <w:r w:rsidR="00047469" w:rsidRPr="00E20D69">
        <w:t xml:space="preserve"> </w:t>
      </w:r>
      <w:r w:rsidR="00782D91" w:rsidRPr="00E20D69">
        <w:t>Нам вместе п</w:t>
      </w:r>
      <w:r w:rsidR="00714B91" w:rsidRPr="00E20D69">
        <w:t>редстоит продолжить работу по повышению эффективности администрирования доходов и поиску дополнительных финансовых ресурсов в бюджет.</w:t>
      </w:r>
    </w:p>
    <w:p w:rsidR="007841D0" w:rsidRPr="00E20D69" w:rsidRDefault="00B50A61" w:rsidP="002F044E">
      <w:pPr>
        <w:ind w:firstLine="708"/>
        <w:jc w:val="both"/>
      </w:pPr>
      <w:r w:rsidRPr="00E20D69">
        <w:t>В этом направлении необходимо продолжить работу в привлечении денежных средств из других источников, активное участие во всех Республиканских и Федеральных программах</w:t>
      </w:r>
      <w:r w:rsidR="007841D0" w:rsidRPr="00E20D69">
        <w:t>:</w:t>
      </w:r>
    </w:p>
    <w:p w:rsidR="007841D0" w:rsidRPr="00E20D69" w:rsidRDefault="007841D0" w:rsidP="002F044E">
      <w:pPr>
        <w:pStyle w:val="11"/>
        <w:jc w:val="both"/>
        <w:rPr>
          <w:rFonts w:eastAsia="Times New Roman"/>
          <w:spacing w:val="-2"/>
          <w:sz w:val="24"/>
          <w:szCs w:val="24"/>
        </w:rPr>
      </w:pPr>
      <w:r w:rsidRPr="00E20D69">
        <w:rPr>
          <w:rFonts w:eastAsia="Times New Roman"/>
          <w:spacing w:val="-2"/>
          <w:sz w:val="24"/>
          <w:szCs w:val="24"/>
        </w:rPr>
        <w:t xml:space="preserve">- в рамках Горударственной программы «Развитие дорожного хозяйства на территории Республики Карелия» и «Повышения </w:t>
      </w:r>
      <w:r w:rsidR="00047469" w:rsidRPr="00E20D69">
        <w:rPr>
          <w:rFonts w:eastAsia="Times New Roman"/>
          <w:spacing w:val="-2"/>
          <w:sz w:val="24"/>
          <w:szCs w:val="24"/>
        </w:rPr>
        <w:t>безопасности</w:t>
      </w:r>
      <w:r w:rsidRPr="00E20D69">
        <w:rPr>
          <w:rFonts w:eastAsia="Times New Roman"/>
          <w:spacing w:val="-2"/>
          <w:sz w:val="24"/>
          <w:szCs w:val="24"/>
        </w:rPr>
        <w:t xml:space="preserve"> дорожного движения» на территории Пудожского городского поселения запланировано проведения ряда работ в том числе и по ремонту центральной улицы города Пудожа</w:t>
      </w:r>
      <w:r w:rsidR="00AF31F6" w:rsidRPr="00E20D69">
        <w:rPr>
          <w:rFonts w:eastAsia="Times New Roman"/>
          <w:spacing w:val="-2"/>
          <w:sz w:val="24"/>
          <w:szCs w:val="24"/>
        </w:rPr>
        <w:t>, протяженностью 104</w:t>
      </w:r>
      <w:r w:rsidR="00AD1933" w:rsidRPr="00E20D69">
        <w:rPr>
          <w:rFonts w:eastAsia="Times New Roman"/>
          <w:spacing w:val="-2"/>
          <w:sz w:val="24"/>
          <w:szCs w:val="24"/>
        </w:rPr>
        <w:t>2</w:t>
      </w:r>
      <w:r w:rsidR="00AF31F6" w:rsidRPr="00E20D69">
        <w:rPr>
          <w:rFonts w:eastAsia="Times New Roman"/>
          <w:spacing w:val="-2"/>
          <w:sz w:val="24"/>
          <w:szCs w:val="24"/>
        </w:rPr>
        <w:t xml:space="preserve"> метров</w:t>
      </w:r>
      <w:r w:rsidR="00E45F57" w:rsidRPr="00E20D69">
        <w:rPr>
          <w:rFonts w:eastAsia="Times New Roman"/>
          <w:spacing w:val="-2"/>
          <w:sz w:val="24"/>
          <w:szCs w:val="24"/>
        </w:rPr>
        <w:t xml:space="preserve">  на сумму </w:t>
      </w:r>
      <w:r w:rsidR="00AD1933" w:rsidRPr="00E20D69">
        <w:rPr>
          <w:rFonts w:eastAsia="Times New Roman"/>
          <w:spacing w:val="-2"/>
          <w:sz w:val="24"/>
          <w:szCs w:val="24"/>
        </w:rPr>
        <w:t>8858 тыс.руб.</w:t>
      </w:r>
    </w:p>
    <w:p w:rsidR="00047469" w:rsidRPr="00E20D69" w:rsidRDefault="00047469" w:rsidP="002F044E">
      <w:pPr>
        <w:pStyle w:val="11"/>
        <w:jc w:val="both"/>
        <w:rPr>
          <w:rFonts w:eastAsia="Times New Roman"/>
          <w:spacing w:val="-2"/>
          <w:sz w:val="24"/>
          <w:szCs w:val="24"/>
        </w:rPr>
      </w:pPr>
      <w:r w:rsidRPr="00E20D69">
        <w:rPr>
          <w:rFonts w:eastAsia="Times New Roman"/>
          <w:spacing w:val="-2"/>
          <w:sz w:val="24"/>
          <w:szCs w:val="24"/>
        </w:rPr>
        <w:t>- в рамках программы поддержки местных инициатив.</w:t>
      </w:r>
    </w:p>
    <w:p w:rsidR="00CC1D19" w:rsidRPr="00E20D69" w:rsidRDefault="00CC1D19" w:rsidP="002F044E">
      <w:pPr>
        <w:jc w:val="both"/>
      </w:pPr>
      <w:r w:rsidRPr="00E20D69">
        <w:t xml:space="preserve">           18 марта одновременно с выборами президента состоялось рейтинговое голосование по выбору общественной территории, подлежащей благоустройству в первоочередном порядке в 2018 году в рамках реализации проекта «Формирование комфортной городской среды».</w:t>
      </w:r>
    </w:p>
    <w:p w:rsidR="00CC1D19" w:rsidRPr="00E20D69" w:rsidRDefault="00CC1D19" w:rsidP="002F044E">
      <w:pPr>
        <w:jc w:val="both"/>
      </w:pPr>
      <w:r w:rsidRPr="00E20D69">
        <w:t xml:space="preserve">          В открытом рейтинговом голосовании приняли участие 2706 человек. На голосование было вынесено 3 проекта. В итоге за обустройство спортивно-игровой площадки на городском стадионе проголосовали – 1876 избирателей, за обустройство территории парка «Летний сад» - 1492, а за автопарковку у ЦРБ – 1215 .</w:t>
      </w:r>
    </w:p>
    <w:p w:rsidR="00CE3BAD" w:rsidRPr="00E20D69" w:rsidRDefault="00047469" w:rsidP="00047469">
      <w:pPr>
        <w:jc w:val="both"/>
      </w:pPr>
      <w:r w:rsidRPr="00E20D69">
        <w:t xml:space="preserve">           </w:t>
      </w:r>
      <w:r w:rsidR="00C36443" w:rsidRPr="00E20D69">
        <w:t>Продолжить модернизацию уличного освещения.</w:t>
      </w:r>
    </w:p>
    <w:p w:rsidR="00091610" w:rsidRPr="00E20D69" w:rsidRDefault="008327E1" w:rsidP="002F044E">
      <w:pPr>
        <w:ind w:firstLine="708"/>
        <w:jc w:val="both"/>
      </w:pPr>
      <w:r w:rsidRPr="00E20D69">
        <w:t>Выражаю надежду, что благодаря совместным усилиям Администрации и</w:t>
      </w:r>
      <w:r w:rsidR="00091610" w:rsidRPr="00E20D69">
        <w:t xml:space="preserve"> депутатов</w:t>
      </w:r>
      <w:r w:rsidRPr="00E20D69">
        <w:t xml:space="preserve"> поселения, </w:t>
      </w:r>
      <w:r w:rsidR="00091610" w:rsidRPr="00E20D69">
        <w:t>Администрации района и граждан</w:t>
      </w:r>
      <w:r w:rsidRPr="00E20D69">
        <w:t>,  наш город ста</w:t>
      </w:r>
      <w:r w:rsidR="00714B91" w:rsidRPr="00E20D69">
        <w:t xml:space="preserve">нет чище, краше, уютней </w:t>
      </w:r>
      <w:r w:rsidRPr="00E20D69">
        <w:t>.</w:t>
      </w:r>
    </w:p>
    <w:p w:rsidR="003742E3" w:rsidRPr="00E20D69" w:rsidRDefault="00091610" w:rsidP="002F044E">
      <w:pPr>
        <w:ind w:firstLine="708"/>
        <w:jc w:val="both"/>
      </w:pPr>
      <w:r w:rsidRPr="00E20D69">
        <w:t>Благодарю всех</w:t>
      </w:r>
      <w:r w:rsidR="00BA09C3" w:rsidRPr="00E20D69">
        <w:t xml:space="preserve"> </w:t>
      </w:r>
      <w:r w:rsidRPr="00E20D69">
        <w:t xml:space="preserve">депутатов, </w:t>
      </w:r>
      <w:r w:rsidR="00CE3BAD" w:rsidRPr="00E20D69">
        <w:t>организаци</w:t>
      </w:r>
      <w:r w:rsidRPr="00E20D69">
        <w:t>и</w:t>
      </w:r>
      <w:r w:rsidR="00CE3BAD" w:rsidRPr="00E20D69">
        <w:t>,</w:t>
      </w:r>
      <w:r w:rsidRPr="00E20D69">
        <w:t xml:space="preserve"> предприятия, </w:t>
      </w:r>
      <w:r w:rsidR="00E46F8D" w:rsidRPr="00E20D69">
        <w:t>индивидуальных</w:t>
      </w:r>
      <w:r w:rsidRPr="00E20D69">
        <w:t xml:space="preserve"> предпринимателей и граждан</w:t>
      </w:r>
      <w:r w:rsidR="00CF70F4" w:rsidRPr="00E20D69">
        <w:t>,</w:t>
      </w:r>
      <w:r w:rsidR="00CE3BAD" w:rsidRPr="00E20D69">
        <w:t xml:space="preserve"> внесшим вклад</w:t>
      </w:r>
      <w:r w:rsidR="00CF70F4" w:rsidRPr="00E20D69">
        <w:t>,</w:t>
      </w:r>
      <w:r w:rsidR="00CE3BAD" w:rsidRPr="00E20D69">
        <w:t xml:space="preserve"> в развитие городского поселения в 201</w:t>
      </w:r>
      <w:r w:rsidR="009E7754" w:rsidRPr="00E20D69">
        <w:t>7</w:t>
      </w:r>
      <w:r w:rsidR="00CE3BAD" w:rsidRPr="00E20D69">
        <w:t xml:space="preserve"> году, и надеюсь на плодотворное сотрудничество в текущем году. </w:t>
      </w:r>
    </w:p>
    <w:p w:rsidR="00616287" w:rsidRPr="00E20D69" w:rsidRDefault="00616287" w:rsidP="002F044E">
      <w:pPr>
        <w:shd w:val="clear" w:color="auto" w:fill="FFFFFF"/>
        <w:ind w:firstLine="708"/>
        <w:jc w:val="both"/>
      </w:pPr>
      <w:r w:rsidRPr="00E20D69">
        <w:t>Нам всем необходимо напряжённо работать над выполнением всех поставленных задач.</w:t>
      </w:r>
    </w:p>
    <w:p w:rsidR="000A30A6" w:rsidRPr="00E20D69" w:rsidRDefault="00616287" w:rsidP="002F044E">
      <w:pPr>
        <w:shd w:val="clear" w:color="auto" w:fill="FFFFFF"/>
        <w:spacing w:before="240" w:after="240" w:line="240" w:lineRule="atLeast"/>
        <w:jc w:val="both"/>
        <w:rPr>
          <w:color w:val="FF0000"/>
        </w:rPr>
      </w:pPr>
      <w:r w:rsidRPr="00E20D69">
        <w:tab/>
      </w:r>
      <w:r w:rsidR="001979B1" w:rsidRPr="00E20D69">
        <w:tab/>
      </w:r>
      <w:r w:rsidR="00AB5507" w:rsidRPr="00E20D69">
        <w:rPr>
          <w:b/>
        </w:rPr>
        <w:t>Спасибо за внимание!</w:t>
      </w:r>
    </w:p>
    <w:sectPr w:rsidR="000A30A6" w:rsidRPr="00E20D69" w:rsidSect="000070E7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09A" w:rsidRDefault="0057009A" w:rsidP="00917735">
      <w:r>
        <w:separator/>
      </w:r>
    </w:p>
  </w:endnote>
  <w:endnote w:type="continuationSeparator" w:id="0">
    <w:p w:rsidR="0057009A" w:rsidRDefault="0057009A" w:rsidP="0091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09A" w:rsidRDefault="0057009A" w:rsidP="00917735">
      <w:r>
        <w:separator/>
      </w:r>
    </w:p>
  </w:footnote>
  <w:footnote w:type="continuationSeparator" w:id="0">
    <w:p w:rsidR="0057009A" w:rsidRDefault="0057009A" w:rsidP="0091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BF2"/>
    <w:multiLevelType w:val="hybridMultilevel"/>
    <w:tmpl w:val="822A11FA"/>
    <w:lvl w:ilvl="0" w:tplc="A31A9F8E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43A8E"/>
    <w:multiLevelType w:val="singleLevel"/>
    <w:tmpl w:val="1534B574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2" w15:restartNumberingAfterBreak="0">
    <w:nsid w:val="1DFD3B5F"/>
    <w:multiLevelType w:val="hybridMultilevel"/>
    <w:tmpl w:val="E220A25E"/>
    <w:lvl w:ilvl="0" w:tplc="38043F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445BF"/>
    <w:multiLevelType w:val="hybridMultilevel"/>
    <w:tmpl w:val="C56A0B68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760A8"/>
    <w:multiLevelType w:val="hybridMultilevel"/>
    <w:tmpl w:val="92C28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ED27DE"/>
    <w:multiLevelType w:val="hybridMultilevel"/>
    <w:tmpl w:val="391EA76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FA6908"/>
    <w:multiLevelType w:val="hybridMultilevel"/>
    <w:tmpl w:val="6928BF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C526360"/>
    <w:multiLevelType w:val="hybridMultilevel"/>
    <w:tmpl w:val="4C2A3FDE"/>
    <w:lvl w:ilvl="0" w:tplc="0884FEF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74D83"/>
    <w:multiLevelType w:val="hybridMultilevel"/>
    <w:tmpl w:val="7982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F4D0D"/>
    <w:multiLevelType w:val="hybridMultilevel"/>
    <w:tmpl w:val="487ADD94"/>
    <w:lvl w:ilvl="0" w:tplc="3B382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A4E89"/>
    <w:multiLevelType w:val="hybridMultilevel"/>
    <w:tmpl w:val="710072EA"/>
    <w:lvl w:ilvl="0" w:tplc="0884FEF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A1F2A"/>
    <w:multiLevelType w:val="hybridMultilevel"/>
    <w:tmpl w:val="6F1865EA"/>
    <w:lvl w:ilvl="0" w:tplc="247609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887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CC3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2A2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AAA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015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A6B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00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414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83087"/>
    <w:multiLevelType w:val="singleLevel"/>
    <w:tmpl w:val="7DE4F16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58002BD"/>
    <w:multiLevelType w:val="hybridMultilevel"/>
    <w:tmpl w:val="86BE931A"/>
    <w:lvl w:ilvl="0" w:tplc="C504C1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B745956"/>
    <w:multiLevelType w:val="hybridMultilevel"/>
    <w:tmpl w:val="391A0C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407D5"/>
    <w:multiLevelType w:val="hybridMultilevel"/>
    <w:tmpl w:val="2AEC1E78"/>
    <w:lvl w:ilvl="0" w:tplc="B1CC96FE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6" w15:restartNumberingAfterBreak="0">
    <w:nsid w:val="7C116D4F"/>
    <w:multiLevelType w:val="hybridMultilevel"/>
    <w:tmpl w:val="3F923420"/>
    <w:lvl w:ilvl="0" w:tplc="BDA6F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9"/>
  </w:num>
  <w:num w:numId="5">
    <w:abstractNumId w:val="2"/>
  </w:num>
  <w:num w:numId="6">
    <w:abstractNumId w:val="15"/>
  </w:num>
  <w:num w:numId="7">
    <w:abstractNumId w:val="4"/>
  </w:num>
  <w:num w:numId="8">
    <w:abstractNumId w:val="1"/>
  </w:num>
  <w:num w:numId="9">
    <w:abstractNumId w:val="12"/>
  </w:num>
  <w:num w:numId="10">
    <w:abstractNumId w:val="6"/>
  </w:num>
  <w:num w:numId="11">
    <w:abstractNumId w:val="13"/>
  </w:num>
  <w:num w:numId="12">
    <w:abstractNumId w:val="5"/>
  </w:num>
  <w:num w:numId="13">
    <w:abstractNumId w:val="11"/>
  </w:num>
  <w:num w:numId="14">
    <w:abstractNumId w:val="7"/>
  </w:num>
  <w:num w:numId="15">
    <w:abstractNumId w:val="1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24B"/>
    <w:rsid w:val="00002AD7"/>
    <w:rsid w:val="00005280"/>
    <w:rsid w:val="00006C82"/>
    <w:rsid w:val="000070E7"/>
    <w:rsid w:val="000073A4"/>
    <w:rsid w:val="00010866"/>
    <w:rsid w:val="00017570"/>
    <w:rsid w:val="00020369"/>
    <w:rsid w:val="00020A1F"/>
    <w:rsid w:val="00024C6A"/>
    <w:rsid w:val="0002572C"/>
    <w:rsid w:val="000261EE"/>
    <w:rsid w:val="00026B86"/>
    <w:rsid w:val="000301F4"/>
    <w:rsid w:val="0003176D"/>
    <w:rsid w:val="0003312E"/>
    <w:rsid w:val="00042D2B"/>
    <w:rsid w:val="000439B2"/>
    <w:rsid w:val="00045132"/>
    <w:rsid w:val="00046228"/>
    <w:rsid w:val="00047469"/>
    <w:rsid w:val="00050A4A"/>
    <w:rsid w:val="000522C9"/>
    <w:rsid w:val="00055976"/>
    <w:rsid w:val="000564B7"/>
    <w:rsid w:val="00061035"/>
    <w:rsid w:val="0006147E"/>
    <w:rsid w:val="000630BC"/>
    <w:rsid w:val="000630CB"/>
    <w:rsid w:val="000650EC"/>
    <w:rsid w:val="0006582E"/>
    <w:rsid w:val="00074108"/>
    <w:rsid w:val="00074CD5"/>
    <w:rsid w:val="00087903"/>
    <w:rsid w:val="00091071"/>
    <w:rsid w:val="00091610"/>
    <w:rsid w:val="000944C9"/>
    <w:rsid w:val="00097773"/>
    <w:rsid w:val="00097DCB"/>
    <w:rsid w:val="000A06B0"/>
    <w:rsid w:val="000A30A6"/>
    <w:rsid w:val="000A37F8"/>
    <w:rsid w:val="000B0B16"/>
    <w:rsid w:val="000B209F"/>
    <w:rsid w:val="000B2E27"/>
    <w:rsid w:val="000B381C"/>
    <w:rsid w:val="000B4188"/>
    <w:rsid w:val="000D1322"/>
    <w:rsid w:val="000D13EB"/>
    <w:rsid w:val="000D3FCE"/>
    <w:rsid w:val="000D59C6"/>
    <w:rsid w:val="000D7073"/>
    <w:rsid w:val="000E4E21"/>
    <w:rsid w:val="000E577D"/>
    <w:rsid w:val="000E5DE7"/>
    <w:rsid w:val="000E5F17"/>
    <w:rsid w:val="00100786"/>
    <w:rsid w:val="00106C9F"/>
    <w:rsid w:val="001107A8"/>
    <w:rsid w:val="00114336"/>
    <w:rsid w:val="00126540"/>
    <w:rsid w:val="00131460"/>
    <w:rsid w:val="00133612"/>
    <w:rsid w:val="00135D57"/>
    <w:rsid w:val="00141409"/>
    <w:rsid w:val="00141C29"/>
    <w:rsid w:val="00142D36"/>
    <w:rsid w:val="0016106E"/>
    <w:rsid w:val="00165DBB"/>
    <w:rsid w:val="00167C95"/>
    <w:rsid w:val="0017143B"/>
    <w:rsid w:val="00173132"/>
    <w:rsid w:val="001744F7"/>
    <w:rsid w:val="00183150"/>
    <w:rsid w:val="00183B90"/>
    <w:rsid w:val="0018410F"/>
    <w:rsid w:val="00186D04"/>
    <w:rsid w:val="00191C0D"/>
    <w:rsid w:val="001979B1"/>
    <w:rsid w:val="001A2D70"/>
    <w:rsid w:val="001A731E"/>
    <w:rsid w:val="001B0CFF"/>
    <w:rsid w:val="001B6E12"/>
    <w:rsid w:val="001C58DB"/>
    <w:rsid w:val="001D07F1"/>
    <w:rsid w:val="001D6DB0"/>
    <w:rsid w:val="001E7D88"/>
    <w:rsid w:val="001F5942"/>
    <w:rsid w:val="001F7B58"/>
    <w:rsid w:val="00202877"/>
    <w:rsid w:val="00202AA8"/>
    <w:rsid w:val="002035CC"/>
    <w:rsid w:val="00203C3E"/>
    <w:rsid w:val="002065EC"/>
    <w:rsid w:val="002104A1"/>
    <w:rsid w:val="002146B6"/>
    <w:rsid w:val="002166F8"/>
    <w:rsid w:val="002271C5"/>
    <w:rsid w:val="00233F57"/>
    <w:rsid w:val="00235E2B"/>
    <w:rsid w:val="002479CC"/>
    <w:rsid w:val="00257CC3"/>
    <w:rsid w:val="002605C7"/>
    <w:rsid w:val="002739DE"/>
    <w:rsid w:val="002748C1"/>
    <w:rsid w:val="00274B01"/>
    <w:rsid w:val="002811AA"/>
    <w:rsid w:val="002841EB"/>
    <w:rsid w:val="002902E0"/>
    <w:rsid w:val="002949EF"/>
    <w:rsid w:val="002961BD"/>
    <w:rsid w:val="00296C16"/>
    <w:rsid w:val="002A0A26"/>
    <w:rsid w:val="002A1D84"/>
    <w:rsid w:val="002A419F"/>
    <w:rsid w:val="002A79DC"/>
    <w:rsid w:val="002C14E8"/>
    <w:rsid w:val="002C2F78"/>
    <w:rsid w:val="002C5554"/>
    <w:rsid w:val="002D02DB"/>
    <w:rsid w:val="002D641B"/>
    <w:rsid w:val="002E225F"/>
    <w:rsid w:val="002E7D5D"/>
    <w:rsid w:val="002F044E"/>
    <w:rsid w:val="002F06F5"/>
    <w:rsid w:val="002F12FE"/>
    <w:rsid w:val="002F37D1"/>
    <w:rsid w:val="002F70E1"/>
    <w:rsid w:val="002F72FB"/>
    <w:rsid w:val="00304D5D"/>
    <w:rsid w:val="003058BB"/>
    <w:rsid w:val="00307AF9"/>
    <w:rsid w:val="00315FA7"/>
    <w:rsid w:val="003179B9"/>
    <w:rsid w:val="00321B72"/>
    <w:rsid w:val="00321DCD"/>
    <w:rsid w:val="003301DC"/>
    <w:rsid w:val="00332F59"/>
    <w:rsid w:val="0034315A"/>
    <w:rsid w:val="0035039D"/>
    <w:rsid w:val="00350C74"/>
    <w:rsid w:val="003525DF"/>
    <w:rsid w:val="00352F1C"/>
    <w:rsid w:val="00355771"/>
    <w:rsid w:val="00355834"/>
    <w:rsid w:val="00361C8D"/>
    <w:rsid w:val="00365FA9"/>
    <w:rsid w:val="00366350"/>
    <w:rsid w:val="00367A87"/>
    <w:rsid w:val="003703F2"/>
    <w:rsid w:val="003742E3"/>
    <w:rsid w:val="00380665"/>
    <w:rsid w:val="0038523D"/>
    <w:rsid w:val="00385DF4"/>
    <w:rsid w:val="00396A82"/>
    <w:rsid w:val="003A2EA5"/>
    <w:rsid w:val="003A524B"/>
    <w:rsid w:val="003A55B2"/>
    <w:rsid w:val="003B24AA"/>
    <w:rsid w:val="003B53A0"/>
    <w:rsid w:val="003B5BA2"/>
    <w:rsid w:val="003D2BF9"/>
    <w:rsid w:val="003D2FF7"/>
    <w:rsid w:val="003E264F"/>
    <w:rsid w:val="003E68D7"/>
    <w:rsid w:val="003E6D7D"/>
    <w:rsid w:val="003F137B"/>
    <w:rsid w:val="003F2CED"/>
    <w:rsid w:val="00400375"/>
    <w:rsid w:val="00405874"/>
    <w:rsid w:val="00412E3E"/>
    <w:rsid w:val="00417859"/>
    <w:rsid w:val="00417B3E"/>
    <w:rsid w:val="004223FE"/>
    <w:rsid w:val="0043086E"/>
    <w:rsid w:val="00436036"/>
    <w:rsid w:val="0043749F"/>
    <w:rsid w:val="0046738D"/>
    <w:rsid w:val="00467EE8"/>
    <w:rsid w:val="004778D3"/>
    <w:rsid w:val="00480FB8"/>
    <w:rsid w:val="00494F9F"/>
    <w:rsid w:val="00496FBA"/>
    <w:rsid w:val="004A16E0"/>
    <w:rsid w:val="004A2DE4"/>
    <w:rsid w:val="004A3C1C"/>
    <w:rsid w:val="004A4561"/>
    <w:rsid w:val="004A47D4"/>
    <w:rsid w:val="004A4822"/>
    <w:rsid w:val="004B1557"/>
    <w:rsid w:val="004B4CDD"/>
    <w:rsid w:val="004C288A"/>
    <w:rsid w:val="004C29BE"/>
    <w:rsid w:val="004C5782"/>
    <w:rsid w:val="004C677F"/>
    <w:rsid w:val="004D5206"/>
    <w:rsid w:val="004D5915"/>
    <w:rsid w:val="004E5C74"/>
    <w:rsid w:val="004E5D77"/>
    <w:rsid w:val="004E7A5D"/>
    <w:rsid w:val="004F34EF"/>
    <w:rsid w:val="004F437E"/>
    <w:rsid w:val="004F4D4C"/>
    <w:rsid w:val="004F7388"/>
    <w:rsid w:val="0050286E"/>
    <w:rsid w:val="00502B89"/>
    <w:rsid w:val="00504DCE"/>
    <w:rsid w:val="00505384"/>
    <w:rsid w:val="0050684F"/>
    <w:rsid w:val="005070FF"/>
    <w:rsid w:val="00507F51"/>
    <w:rsid w:val="00512905"/>
    <w:rsid w:val="00514C51"/>
    <w:rsid w:val="00520AB4"/>
    <w:rsid w:val="00523CFB"/>
    <w:rsid w:val="00525939"/>
    <w:rsid w:val="005274BA"/>
    <w:rsid w:val="005277A4"/>
    <w:rsid w:val="00530AB7"/>
    <w:rsid w:val="00531834"/>
    <w:rsid w:val="00534FB3"/>
    <w:rsid w:val="00540177"/>
    <w:rsid w:val="005458D3"/>
    <w:rsid w:val="005474D1"/>
    <w:rsid w:val="00552498"/>
    <w:rsid w:val="005546AE"/>
    <w:rsid w:val="00556125"/>
    <w:rsid w:val="00556925"/>
    <w:rsid w:val="00562687"/>
    <w:rsid w:val="005632EC"/>
    <w:rsid w:val="00564EAD"/>
    <w:rsid w:val="00565907"/>
    <w:rsid w:val="00567BD6"/>
    <w:rsid w:val="0057009A"/>
    <w:rsid w:val="005744C8"/>
    <w:rsid w:val="00575821"/>
    <w:rsid w:val="005759C8"/>
    <w:rsid w:val="00577FC8"/>
    <w:rsid w:val="00582775"/>
    <w:rsid w:val="00584B5B"/>
    <w:rsid w:val="00584E79"/>
    <w:rsid w:val="00585581"/>
    <w:rsid w:val="00592A44"/>
    <w:rsid w:val="005951EF"/>
    <w:rsid w:val="005A6CC3"/>
    <w:rsid w:val="005A7664"/>
    <w:rsid w:val="005B3349"/>
    <w:rsid w:val="005B42D3"/>
    <w:rsid w:val="005B7AAB"/>
    <w:rsid w:val="005C1ABF"/>
    <w:rsid w:val="005C1F7B"/>
    <w:rsid w:val="005C544D"/>
    <w:rsid w:val="005D2DBE"/>
    <w:rsid w:val="005D71D9"/>
    <w:rsid w:val="005E178D"/>
    <w:rsid w:val="005E364B"/>
    <w:rsid w:val="005F3438"/>
    <w:rsid w:val="005F34C3"/>
    <w:rsid w:val="00600E85"/>
    <w:rsid w:val="00603347"/>
    <w:rsid w:val="0060536C"/>
    <w:rsid w:val="00607283"/>
    <w:rsid w:val="00607E9B"/>
    <w:rsid w:val="00614264"/>
    <w:rsid w:val="006147A1"/>
    <w:rsid w:val="00616287"/>
    <w:rsid w:val="0061792E"/>
    <w:rsid w:val="00622E93"/>
    <w:rsid w:val="00625135"/>
    <w:rsid w:val="00632DEB"/>
    <w:rsid w:val="00636744"/>
    <w:rsid w:val="00643142"/>
    <w:rsid w:val="00646C71"/>
    <w:rsid w:val="00653B0C"/>
    <w:rsid w:val="00656907"/>
    <w:rsid w:val="00661735"/>
    <w:rsid w:val="00662970"/>
    <w:rsid w:val="006643F4"/>
    <w:rsid w:val="00664A62"/>
    <w:rsid w:val="0067255C"/>
    <w:rsid w:val="0067695C"/>
    <w:rsid w:val="00681DA4"/>
    <w:rsid w:val="006832AB"/>
    <w:rsid w:val="00684284"/>
    <w:rsid w:val="006954BA"/>
    <w:rsid w:val="00695F0D"/>
    <w:rsid w:val="006A038D"/>
    <w:rsid w:val="006A13CC"/>
    <w:rsid w:val="006A25AA"/>
    <w:rsid w:val="006A2F10"/>
    <w:rsid w:val="006A39D7"/>
    <w:rsid w:val="006A3D82"/>
    <w:rsid w:val="006A44B1"/>
    <w:rsid w:val="006A44E7"/>
    <w:rsid w:val="006A4D69"/>
    <w:rsid w:val="006A6D7E"/>
    <w:rsid w:val="006B074D"/>
    <w:rsid w:val="006B26A7"/>
    <w:rsid w:val="006B4AB6"/>
    <w:rsid w:val="006B6F6A"/>
    <w:rsid w:val="006B77F5"/>
    <w:rsid w:val="006C2B2A"/>
    <w:rsid w:val="006C37F1"/>
    <w:rsid w:val="006C4469"/>
    <w:rsid w:val="006C4B8C"/>
    <w:rsid w:val="006C54C0"/>
    <w:rsid w:val="006D4338"/>
    <w:rsid w:val="006E188C"/>
    <w:rsid w:val="006E4C5B"/>
    <w:rsid w:val="006E6E84"/>
    <w:rsid w:val="006F1B37"/>
    <w:rsid w:val="006F2B34"/>
    <w:rsid w:val="006F3768"/>
    <w:rsid w:val="00701157"/>
    <w:rsid w:val="00702A2B"/>
    <w:rsid w:val="007070D8"/>
    <w:rsid w:val="00707DC3"/>
    <w:rsid w:val="00710EED"/>
    <w:rsid w:val="00714AC5"/>
    <w:rsid w:val="00714B3E"/>
    <w:rsid w:val="00714B91"/>
    <w:rsid w:val="007156B3"/>
    <w:rsid w:val="00722DAB"/>
    <w:rsid w:val="00724141"/>
    <w:rsid w:val="00741938"/>
    <w:rsid w:val="007572BF"/>
    <w:rsid w:val="007603F4"/>
    <w:rsid w:val="00761006"/>
    <w:rsid w:val="007622AC"/>
    <w:rsid w:val="00766D99"/>
    <w:rsid w:val="0076762D"/>
    <w:rsid w:val="0077198E"/>
    <w:rsid w:val="00776AC1"/>
    <w:rsid w:val="00777B8D"/>
    <w:rsid w:val="00780DD1"/>
    <w:rsid w:val="00781F15"/>
    <w:rsid w:val="00782CB1"/>
    <w:rsid w:val="00782D91"/>
    <w:rsid w:val="007841D0"/>
    <w:rsid w:val="0078574E"/>
    <w:rsid w:val="007871AB"/>
    <w:rsid w:val="00787488"/>
    <w:rsid w:val="007A1072"/>
    <w:rsid w:val="007A42C6"/>
    <w:rsid w:val="007B0753"/>
    <w:rsid w:val="007B0BD3"/>
    <w:rsid w:val="007B7859"/>
    <w:rsid w:val="007C1469"/>
    <w:rsid w:val="007C2C2E"/>
    <w:rsid w:val="007C309F"/>
    <w:rsid w:val="007C5C67"/>
    <w:rsid w:val="007D38B0"/>
    <w:rsid w:val="007D3DDB"/>
    <w:rsid w:val="007D66F2"/>
    <w:rsid w:val="007E2A68"/>
    <w:rsid w:val="007E43FC"/>
    <w:rsid w:val="007E5792"/>
    <w:rsid w:val="007E7482"/>
    <w:rsid w:val="007F2594"/>
    <w:rsid w:val="007F480A"/>
    <w:rsid w:val="007F5496"/>
    <w:rsid w:val="007F74FD"/>
    <w:rsid w:val="00801334"/>
    <w:rsid w:val="00804705"/>
    <w:rsid w:val="00804B20"/>
    <w:rsid w:val="00807BF9"/>
    <w:rsid w:val="00811CD5"/>
    <w:rsid w:val="008125AF"/>
    <w:rsid w:val="00817073"/>
    <w:rsid w:val="0082192B"/>
    <w:rsid w:val="00830C57"/>
    <w:rsid w:val="008327E1"/>
    <w:rsid w:val="00836D7E"/>
    <w:rsid w:val="00852899"/>
    <w:rsid w:val="008558D8"/>
    <w:rsid w:val="0085595B"/>
    <w:rsid w:val="00856A16"/>
    <w:rsid w:val="00857531"/>
    <w:rsid w:val="00857B3A"/>
    <w:rsid w:val="00863DC7"/>
    <w:rsid w:val="00863EB4"/>
    <w:rsid w:val="008707B8"/>
    <w:rsid w:val="00871E16"/>
    <w:rsid w:val="008822E9"/>
    <w:rsid w:val="00882A42"/>
    <w:rsid w:val="0088561B"/>
    <w:rsid w:val="008872AF"/>
    <w:rsid w:val="00890547"/>
    <w:rsid w:val="00891110"/>
    <w:rsid w:val="008979B6"/>
    <w:rsid w:val="00897AF1"/>
    <w:rsid w:val="00897E11"/>
    <w:rsid w:val="008A29CF"/>
    <w:rsid w:val="008A2FE8"/>
    <w:rsid w:val="008A3523"/>
    <w:rsid w:val="008A5C9A"/>
    <w:rsid w:val="008B43BE"/>
    <w:rsid w:val="008B4BA1"/>
    <w:rsid w:val="008B6B49"/>
    <w:rsid w:val="008C21C9"/>
    <w:rsid w:val="008C51C8"/>
    <w:rsid w:val="008C62D0"/>
    <w:rsid w:val="008D5598"/>
    <w:rsid w:val="008D5D67"/>
    <w:rsid w:val="008E5618"/>
    <w:rsid w:val="008E71DB"/>
    <w:rsid w:val="008E733B"/>
    <w:rsid w:val="008F1F88"/>
    <w:rsid w:val="008F6B53"/>
    <w:rsid w:val="00900DB0"/>
    <w:rsid w:val="00902A7F"/>
    <w:rsid w:val="00917735"/>
    <w:rsid w:val="0092161C"/>
    <w:rsid w:val="00927B79"/>
    <w:rsid w:val="009301D2"/>
    <w:rsid w:val="00933299"/>
    <w:rsid w:val="00933F64"/>
    <w:rsid w:val="00935C92"/>
    <w:rsid w:val="00935F2C"/>
    <w:rsid w:val="0094455D"/>
    <w:rsid w:val="00945091"/>
    <w:rsid w:val="009511F7"/>
    <w:rsid w:val="00951796"/>
    <w:rsid w:val="00955176"/>
    <w:rsid w:val="00955A59"/>
    <w:rsid w:val="00956523"/>
    <w:rsid w:val="00960AC1"/>
    <w:rsid w:val="0096276A"/>
    <w:rsid w:val="009750E2"/>
    <w:rsid w:val="009823B9"/>
    <w:rsid w:val="009A0166"/>
    <w:rsid w:val="009A0B47"/>
    <w:rsid w:val="009A31CA"/>
    <w:rsid w:val="009A364C"/>
    <w:rsid w:val="009A373A"/>
    <w:rsid w:val="009A6D44"/>
    <w:rsid w:val="009B038E"/>
    <w:rsid w:val="009B0BCC"/>
    <w:rsid w:val="009B5730"/>
    <w:rsid w:val="009B7D1B"/>
    <w:rsid w:val="009C6CEE"/>
    <w:rsid w:val="009C6E3C"/>
    <w:rsid w:val="009D42A3"/>
    <w:rsid w:val="009D5CA1"/>
    <w:rsid w:val="009D6AF4"/>
    <w:rsid w:val="009D7CD4"/>
    <w:rsid w:val="009D7E3C"/>
    <w:rsid w:val="009E1777"/>
    <w:rsid w:val="009E18DA"/>
    <w:rsid w:val="009E7754"/>
    <w:rsid w:val="009F073B"/>
    <w:rsid w:val="009F0AC6"/>
    <w:rsid w:val="009F37F2"/>
    <w:rsid w:val="009F4839"/>
    <w:rsid w:val="009F79CD"/>
    <w:rsid w:val="00A00E6D"/>
    <w:rsid w:val="00A03562"/>
    <w:rsid w:val="00A05165"/>
    <w:rsid w:val="00A107C6"/>
    <w:rsid w:val="00A2030D"/>
    <w:rsid w:val="00A20748"/>
    <w:rsid w:val="00A2142D"/>
    <w:rsid w:val="00A3040D"/>
    <w:rsid w:val="00A31891"/>
    <w:rsid w:val="00A35918"/>
    <w:rsid w:val="00A36324"/>
    <w:rsid w:val="00A3713A"/>
    <w:rsid w:val="00A37603"/>
    <w:rsid w:val="00A3792B"/>
    <w:rsid w:val="00A40B4B"/>
    <w:rsid w:val="00A4198A"/>
    <w:rsid w:val="00A428D3"/>
    <w:rsid w:val="00A434AC"/>
    <w:rsid w:val="00A440EB"/>
    <w:rsid w:val="00A453C8"/>
    <w:rsid w:val="00A53B3C"/>
    <w:rsid w:val="00A53ED3"/>
    <w:rsid w:val="00A5495E"/>
    <w:rsid w:val="00A602B9"/>
    <w:rsid w:val="00A636A4"/>
    <w:rsid w:val="00A67BB9"/>
    <w:rsid w:val="00A723F7"/>
    <w:rsid w:val="00A80569"/>
    <w:rsid w:val="00A808B5"/>
    <w:rsid w:val="00A8454A"/>
    <w:rsid w:val="00A85043"/>
    <w:rsid w:val="00A857F5"/>
    <w:rsid w:val="00A950F3"/>
    <w:rsid w:val="00A95750"/>
    <w:rsid w:val="00AA42EE"/>
    <w:rsid w:val="00AA4453"/>
    <w:rsid w:val="00AA49AB"/>
    <w:rsid w:val="00AA7959"/>
    <w:rsid w:val="00AA7A65"/>
    <w:rsid w:val="00AB00A5"/>
    <w:rsid w:val="00AB4611"/>
    <w:rsid w:val="00AB5507"/>
    <w:rsid w:val="00AC0698"/>
    <w:rsid w:val="00AC1821"/>
    <w:rsid w:val="00AC1928"/>
    <w:rsid w:val="00AC4EE1"/>
    <w:rsid w:val="00AD00BD"/>
    <w:rsid w:val="00AD02EF"/>
    <w:rsid w:val="00AD1933"/>
    <w:rsid w:val="00AD1A3C"/>
    <w:rsid w:val="00AD2756"/>
    <w:rsid w:val="00AD7EE3"/>
    <w:rsid w:val="00AE1818"/>
    <w:rsid w:val="00AF31F6"/>
    <w:rsid w:val="00AF4E02"/>
    <w:rsid w:val="00AF51DB"/>
    <w:rsid w:val="00AF5C35"/>
    <w:rsid w:val="00B026F1"/>
    <w:rsid w:val="00B05B57"/>
    <w:rsid w:val="00B067DB"/>
    <w:rsid w:val="00B11685"/>
    <w:rsid w:val="00B13E66"/>
    <w:rsid w:val="00B15D18"/>
    <w:rsid w:val="00B16A49"/>
    <w:rsid w:val="00B2009F"/>
    <w:rsid w:val="00B2499F"/>
    <w:rsid w:val="00B30595"/>
    <w:rsid w:val="00B305EC"/>
    <w:rsid w:val="00B30FD6"/>
    <w:rsid w:val="00B47ED0"/>
    <w:rsid w:val="00B50A61"/>
    <w:rsid w:val="00B5333D"/>
    <w:rsid w:val="00B61C65"/>
    <w:rsid w:val="00B6211E"/>
    <w:rsid w:val="00B62D36"/>
    <w:rsid w:val="00B633D8"/>
    <w:rsid w:val="00B64CBC"/>
    <w:rsid w:val="00B70B4F"/>
    <w:rsid w:val="00B732EE"/>
    <w:rsid w:val="00B73BBA"/>
    <w:rsid w:val="00B7654F"/>
    <w:rsid w:val="00B76BB8"/>
    <w:rsid w:val="00B86B70"/>
    <w:rsid w:val="00B87329"/>
    <w:rsid w:val="00B922D9"/>
    <w:rsid w:val="00B9329C"/>
    <w:rsid w:val="00B941B8"/>
    <w:rsid w:val="00B9495A"/>
    <w:rsid w:val="00B974B8"/>
    <w:rsid w:val="00B97A7F"/>
    <w:rsid w:val="00BA09C3"/>
    <w:rsid w:val="00BA154A"/>
    <w:rsid w:val="00BA1D3B"/>
    <w:rsid w:val="00BA534D"/>
    <w:rsid w:val="00BA616B"/>
    <w:rsid w:val="00BA6223"/>
    <w:rsid w:val="00BA7632"/>
    <w:rsid w:val="00BB2F56"/>
    <w:rsid w:val="00BB2F59"/>
    <w:rsid w:val="00BB455A"/>
    <w:rsid w:val="00BC1091"/>
    <w:rsid w:val="00BC1251"/>
    <w:rsid w:val="00BC6053"/>
    <w:rsid w:val="00BD27E8"/>
    <w:rsid w:val="00BD5A1B"/>
    <w:rsid w:val="00BD7972"/>
    <w:rsid w:val="00BE26CB"/>
    <w:rsid w:val="00BE7559"/>
    <w:rsid w:val="00BE7675"/>
    <w:rsid w:val="00BF0D90"/>
    <w:rsid w:val="00BF0E3A"/>
    <w:rsid w:val="00BF0F4C"/>
    <w:rsid w:val="00BF3497"/>
    <w:rsid w:val="00BF58B2"/>
    <w:rsid w:val="00BF7C2B"/>
    <w:rsid w:val="00C02A6D"/>
    <w:rsid w:val="00C03C10"/>
    <w:rsid w:val="00C03C9D"/>
    <w:rsid w:val="00C03CA1"/>
    <w:rsid w:val="00C13F30"/>
    <w:rsid w:val="00C14A4F"/>
    <w:rsid w:val="00C16226"/>
    <w:rsid w:val="00C17F4E"/>
    <w:rsid w:val="00C21A18"/>
    <w:rsid w:val="00C26B3A"/>
    <w:rsid w:val="00C26CDF"/>
    <w:rsid w:val="00C307C7"/>
    <w:rsid w:val="00C31E49"/>
    <w:rsid w:val="00C35011"/>
    <w:rsid w:val="00C35B52"/>
    <w:rsid w:val="00C36443"/>
    <w:rsid w:val="00C36CC4"/>
    <w:rsid w:val="00C37502"/>
    <w:rsid w:val="00C41382"/>
    <w:rsid w:val="00C4550C"/>
    <w:rsid w:val="00C532B9"/>
    <w:rsid w:val="00C53DE9"/>
    <w:rsid w:val="00C63012"/>
    <w:rsid w:val="00C65749"/>
    <w:rsid w:val="00C657CA"/>
    <w:rsid w:val="00C717B3"/>
    <w:rsid w:val="00C71FBF"/>
    <w:rsid w:val="00C74F54"/>
    <w:rsid w:val="00C76E91"/>
    <w:rsid w:val="00C772CD"/>
    <w:rsid w:val="00C81FBD"/>
    <w:rsid w:val="00C872F5"/>
    <w:rsid w:val="00CA23BB"/>
    <w:rsid w:val="00CA40A2"/>
    <w:rsid w:val="00CB19C2"/>
    <w:rsid w:val="00CB36A1"/>
    <w:rsid w:val="00CB6014"/>
    <w:rsid w:val="00CC1D19"/>
    <w:rsid w:val="00CC425A"/>
    <w:rsid w:val="00CD010A"/>
    <w:rsid w:val="00CD1AF4"/>
    <w:rsid w:val="00CD5CD1"/>
    <w:rsid w:val="00CD60C8"/>
    <w:rsid w:val="00CE3BAD"/>
    <w:rsid w:val="00CF1851"/>
    <w:rsid w:val="00CF5840"/>
    <w:rsid w:val="00CF70F4"/>
    <w:rsid w:val="00D011B4"/>
    <w:rsid w:val="00D02AB1"/>
    <w:rsid w:val="00D03A36"/>
    <w:rsid w:val="00D05607"/>
    <w:rsid w:val="00D10368"/>
    <w:rsid w:val="00D15DBC"/>
    <w:rsid w:val="00D17737"/>
    <w:rsid w:val="00D20062"/>
    <w:rsid w:val="00D231E1"/>
    <w:rsid w:val="00D340FB"/>
    <w:rsid w:val="00D350DF"/>
    <w:rsid w:val="00D3511D"/>
    <w:rsid w:val="00D3700B"/>
    <w:rsid w:val="00D45D52"/>
    <w:rsid w:val="00D604EB"/>
    <w:rsid w:val="00D642B7"/>
    <w:rsid w:val="00D7194A"/>
    <w:rsid w:val="00D75A9D"/>
    <w:rsid w:val="00D7773C"/>
    <w:rsid w:val="00D8409B"/>
    <w:rsid w:val="00D859F2"/>
    <w:rsid w:val="00D85BEB"/>
    <w:rsid w:val="00D877FB"/>
    <w:rsid w:val="00D908C9"/>
    <w:rsid w:val="00D91332"/>
    <w:rsid w:val="00D92A69"/>
    <w:rsid w:val="00D974BA"/>
    <w:rsid w:val="00DA3962"/>
    <w:rsid w:val="00DA4674"/>
    <w:rsid w:val="00DA717E"/>
    <w:rsid w:val="00DA778F"/>
    <w:rsid w:val="00DB17AD"/>
    <w:rsid w:val="00DB4055"/>
    <w:rsid w:val="00DB6910"/>
    <w:rsid w:val="00DC1B46"/>
    <w:rsid w:val="00DC1CDA"/>
    <w:rsid w:val="00DC23C1"/>
    <w:rsid w:val="00DC3A0A"/>
    <w:rsid w:val="00DC3CFD"/>
    <w:rsid w:val="00DC4441"/>
    <w:rsid w:val="00DD205F"/>
    <w:rsid w:val="00DD39AC"/>
    <w:rsid w:val="00DD4D45"/>
    <w:rsid w:val="00DE4F69"/>
    <w:rsid w:val="00DE6018"/>
    <w:rsid w:val="00DE6E5F"/>
    <w:rsid w:val="00DF386A"/>
    <w:rsid w:val="00DF7A3D"/>
    <w:rsid w:val="00E01177"/>
    <w:rsid w:val="00E047EB"/>
    <w:rsid w:val="00E154FB"/>
    <w:rsid w:val="00E1674D"/>
    <w:rsid w:val="00E20440"/>
    <w:rsid w:val="00E20B52"/>
    <w:rsid w:val="00E20D69"/>
    <w:rsid w:val="00E31CA6"/>
    <w:rsid w:val="00E3463F"/>
    <w:rsid w:val="00E34A71"/>
    <w:rsid w:val="00E45F57"/>
    <w:rsid w:val="00E46F8D"/>
    <w:rsid w:val="00E524C2"/>
    <w:rsid w:val="00E57D3D"/>
    <w:rsid w:val="00E60C00"/>
    <w:rsid w:val="00E62264"/>
    <w:rsid w:val="00E70BD0"/>
    <w:rsid w:val="00E74E88"/>
    <w:rsid w:val="00E803D4"/>
    <w:rsid w:val="00E82A88"/>
    <w:rsid w:val="00E83277"/>
    <w:rsid w:val="00E86CCA"/>
    <w:rsid w:val="00E92EA4"/>
    <w:rsid w:val="00E93FC9"/>
    <w:rsid w:val="00E95534"/>
    <w:rsid w:val="00E95B8F"/>
    <w:rsid w:val="00E977E0"/>
    <w:rsid w:val="00EA557C"/>
    <w:rsid w:val="00EB18F2"/>
    <w:rsid w:val="00EB1C00"/>
    <w:rsid w:val="00EB4A71"/>
    <w:rsid w:val="00EB5BD9"/>
    <w:rsid w:val="00EC017D"/>
    <w:rsid w:val="00EC6BD6"/>
    <w:rsid w:val="00EC6E27"/>
    <w:rsid w:val="00EE0A0C"/>
    <w:rsid w:val="00EE5AE8"/>
    <w:rsid w:val="00EF260C"/>
    <w:rsid w:val="00EF582E"/>
    <w:rsid w:val="00EF7C0C"/>
    <w:rsid w:val="00F04FED"/>
    <w:rsid w:val="00F11E5F"/>
    <w:rsid w:val="00F12526"/>
    <w:rsid w:val="00F137FC"/>
    <w:rsid w:val="00F14A0D"/>
    <w:rsid w:val="00F17724"/>
    <w:rsid w:val="00F22EE0"/>
    <w:rsid w:val="00F231AD"/>
    <w:rsid w:val="00F25859"/>
    <w:rsid w:val="00F26068"/>
    <w:rsid w:val="00F2753F"/>
    <w:rsid w:val="00F34D30"/>
    <w:rsid w:val="00F43633"/>
    <w:rsid w:val="00F618EB"/>
    <w:rsid w:val="00F6611B"/>
    <w:rsid w:val="00F664CC"/>
    <w:rsid w:val="00F717B4"/>
    <w:rsid w:val="00F751FE"/>
    <w:rsid w:val="00F7752E"/>
    <w:rsid w:val="00F90480"/>
    <w:rsid w:val="00F94602"/>
    <w:rsid w:val="00F95271"/>
    <w:rsid w:val="00FA06B4"/>
    <w:rsid w:val="00FA5AFE"/>
    <w:rsid w:val="00FB0FF4"/>
    <w:rsid w:val="00FB4B43"/>
    <w:rsid w:val="00FB71CE"/>
    <w:rsid w:val="00FC0CFE"/>
    <w:rsid w:val="00FC7994"/>
    <w:rsid w:val="00FC7D8E"/>
    <w:rsid w:val="00FD3D0E"/>
    <w:rsid w:val="00FD798C"/>
    <w:rsid w:val="00FE16ED"/>
    <w:rsid w:val="00FE3573"/>
    <w:rsid w:val="00FE37EE"/>
    <w:rsid w:val="00FE5119"/>
    <w:rsid w:val="00FF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5D20D"/>
  <w15:docId w15:val="{47C31B86-BA24-4C00-A6B5-7CA8FA2A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75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949E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15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83150"/>
    <w:rPr>
      <w:b/>
      <w:bCs/>
    </w:rPr>
  </w:style>
  <w:style w:type="paragraph" w:styleId="a5">
    <w:name w:val="Body Text"/>
    <w:basedOn w:val="a"/>
    <w:link w:val="a6"/>
    <w:rsid w:val="00361C8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61C8D"/>
    <w:rPr>
      <w:sz w:val="28"/>
      <w:szCs w:val="24"/>
    </w:rPr>
  </w:style>
  <w:style w:type="paragraph" w:customStyle="1" w:styleId="ConsPlusNormal">
    <w:name w:val="ConsPlusNormal"/>
    <w:rsid w:val="00361C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177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7735"/>
    <w:rPr>
      <w:sz w:val="24"/>
      <w:szCs w:val="24"/>
    </w:rPr>
  </w:style>
  <w:style w:type="paragraph" w:styleId="a9">
    <w:name w:val="footer"/>
    <w:basedOn w:val="a"/>
    <w:link w:val="aa"/>
    <w:rsid w:val="009177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17735"/>
    <w:rPr>
      <w:sz w:val="24"/>
      <w:szCs w:val="24"/>
    </w:rPr>
  </w:style>
  <w:style w:type="paragraph" w:styleId="ab">
    <w:name w:val="Body Text Indent"/>
    <w:basedOn w:val="a"/>
    <w:link w:val="ac"/>
    <w:rsid w:val="00A3189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31891"/>
    <w:rPr>
      <w:sz w:val="24"/>
      <w:szCs w:val="24"/>
    </w:rPr>
  </w:style>
  <w:style w:type="paragraph" w:styleId="21">
    <w:name w:val="Body Text 2"/>
    <w:basedOn w:val="a"/>
    <w:link w:val="22"/>
    <w:rsid w:val="00567B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67BD6"/>
    <w:rPr>
      <w:sz w:val="24"/>
      <w:szCs w:val="24"/>
    </w:rPr>
  </w:style>
  <w:style w:type="paragraph" w:customStyle="1" w:styleId="ad">
    <w:name w:val="ПОДРАЗДЕЛ"/>
    <w:basedOn w:val="a"/>
    <w:link w:val="ae"/>
    <w:autoRedefine/>
    <w:rsid w:val="00902A7F"/>
    <w:pPr>
      <w:ind w:firstLine="708"/>
      <w:jc w:val="center"/>
    </w:pPr>
    <w:rPr>
      <w:b/>
      <w:i/>
      <w:sz w:val="28"/>
      <w:szCs w:val="28"/>
      <w:u w:val="single"/>
    </w:rPr>
  </w:style>
  <w:style w:type="character" w:customStyle="1" w:styleId="ae">
    <w:name w:val="ПОДРАЗДЕЛ Знак"/>
    <w:basedOn w:val="a0"/>
    <w:link w:val="ad"/>
    <w:rsid w:val="00902A7F"/>
    <w:rPr>
      <w:b/>
      <w:i/>
      <w:sz w:val="28"/>
      <w:szCs w:val="28"/>
      <w:u w:val="single"/>
    </w:rPr>
  </w:style>
  <w:style w:type="paragraph" w:styleId="af">
    <w:name w:val="Title"/>
    <w:basedOn w:val="a"/>
    <w:link w:val="af0"/>
    <w:qFormat/>
    <w:rsid w:val="007A42C6"/>
    <w:pPr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7A42C6"/>
    <w:rPr>
      <w:sz w:val="28"/>
    </w:rPr>
  </w:style>
  <w:style w:type="character" w:customStyle="1" w:styleId="10">
    <w:name w:val="Заголовок 1 Знак"/>
    <w:basedOn w:val="a0"/>
    <w:link w:val="1"/>
    <w:rsid w:val="00017570"/>
    <w:rPr>
      <w:sz w:val="28"/>
      <w:szCs w:val="24"/>
    </w:rPr>
  </w:style>
  <w:style w:type="paragraph" w:styleId="3">
    <w:name w:val="Body Text Indent 3"/>
    <w:basedOn w:val="a"/>
    <w:link w:val="30"/>
    <w:rsid w:val="00960A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0AC1"/>
    <w:rPr>
      <w:sz w:val="16"/>
      <w:szCs w:val="16"/>
    </w:rPr>
  </w:style>
  <w:style w:type="paragraph" w:styleId="af1">
    <w:name w:val="No Spacing"/>
    <w:uiPriority w:val="1"/>
    <w:qFormat/>
    <w:rsid w:val="00761006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2949EF"/>
    <w:rPr>
      <w:rFonts w:ascii="Arial" w:hAnsi="Arial" w:cs="Arial"/>
      <w:b/>
      <w:bCs/>
      <w:i/>
      <w:iCs/>
      <w:sz w:val="28"/>
      <w:szCs w:val="28"/>
    </w:rPr>
  </w:style>
  <w:style w:type="paragraph" w:styleId="af2">
    <w:name w:val="List Paragraph"/>
    <w:basedOn w:val="a"/>
    <w:uiPriority w:val="34"/>
    <w:qFormat/>
    <w:rsid w:val="00141C29"/>
    <w:pPr>
      <w:ind w:left="708"/>
    </w:pPr>
  </w:style>
  <w:style w:type="character" w:customStyle="1" w:styleId="normal-c101">
    <w:name w:val="normal-c101"/>
    <w:basedOn w:val="a0"/>
    <w:rsid w:val="00BF0F4C"/>
    <w:rPr>
      <w:rFonts w:ascii="Arial" w:hAnsi="Arial" w:cs="Arial" w:hint="default"/>
      <w:color w:val="202020"/>
      <w:sz w:val="20"/>
      <w:szCs w:val="20"/>
    </w:rPr>
  </w:style>
  <w:style w:type="paragraph" w:customStyle="1" w:styleId="ConsNormal">
    <w:name w:val="ConsNormal"/>
    <w:rsid w:val="004C29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semiHidden/>
    <w:unhideWhenUsed/>
    <w:rsid w:val="003B24AA"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sid w:val="0014140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4140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4140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4140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41409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14140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414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787488"/>
    <w:rPr>
      <w:rFonts w:eastAsia="Calibri"/>
    </w:rPr>
  </w:style>
  <w:style w:type="table" w:styleId="afb">
    <w:name w:val="Table Grid"/>
    <w:basedOn w:val="a1"/>
    <w:uiPriority w:val="59"/>
    <w:rsid w:val="002104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E20D69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2">
    <w:name w:val="Style2"/>
    <w:basedOn w:val="a"/>
    <w:rsid w:val="00E20D69"/>
    <w:pPr>
      <w:widowControl w:val="0"/>
      <w:autoSpaceDE w:val="0"/>
      <w:autoSpaceDN w:val="0"/>
      <w:adjustRightInd w:val="0"/>
      <w:spacing w:line="314" w:lineRule="exact"/>
      <w:ind w:firstLine="706"/>
      <w:jc w:val="both"/>
    </w:pPr>
  </w:style>
  <w:style w:type="character" w:customStyle="1" w:styleId="FontStyle54">
    <w:name w:val="Font Style54"/>
    <w:basedOn w:val="a0"/>
    <w:rsid w:val="00E20D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0">
    <w:name w:val="Font Style60"/>
    <w:basedOn w:val="a0"/>
    <w:rsid w:val="00E20D69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rsid w:val="00E20D6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5">
    <w:name w:val="Style45"/>
    <w:basedOn w:val="a"/>
    <w:rsid w:val="00E20D69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64">
    <w:name w:val="Font Style64"/>
    <w:basedOn w:val="a0"/>
    <w:rsid w:val="00E20D6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c">
    <w:basedOn w:val="a"/>
    <w:next w:val="af"/>
    <w:qFormat/>
    <w:rsid w:val="000070E7"/>
    <w:pPr>
      <w:spacing w:after="240"/>
      <w:jc w:val="center"/>
    </w:pPr>
    <w:rPr>
      <w:b/>
      <w:bCs/>
      <w:sz w:val="28"/>
    </w:rPr>
  </w:style>
  <w:style w:type="paragraph" w:styleId="afd">
    <w:name w:val="Plain Text"/>
    <w:basedOn w:val="a"/>
    <w:link w:val="afe"/>
    <w:rsid w:val="000070E7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0070E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ru.wikipedia.org/wiki/%D0%9C%D1%83-%D0%B8-%D0%A0%D0%B0%D0%BD%D0%B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A%D0%B0%D0%BD%D0%B4%D0%B8%D0%BD%D0%B0%D0%B2%D0%B8%D1%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E%D1%81%D1%81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5%D1%81%D0%BF%D1%83%D0%B1%D0%BB%D0%B8%D0%BA%D0%B0_%D0%9A%D0%B0%D1%80%D0%B5%D0%BB%D0%B8%D1%8F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u.wikipedia.org/wiki/%D0%9F%D1%83%D0%B4%D0%BE%D0%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056D9-CE07-46AA-9A1E-57D13524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9705</Words>
  <Characters>55324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Free</Company>
  <LinksUpToDate>false</LinksUpToDate>
  <CharactersWithSpaces>64900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Галина</dc:creator>
  <cp:lastModifiedBy>Пользователь Windows</cp:lastModifiedBy>
  <cp:revision>6</cp:revision>
  <cp:lastPrinted>2018-03-28T06:30:00Z</cp:lastPrinted>
  <dcterms:created xsi:type="dcterms:W3CDTF">2018-04-02T08:45:00Z</dcterms:created>
  <dcterms:modified xsi:type="dcterms:W3CDTF">2018-04-09T15:40:00Z</dcterms:modified>
</cp:coreProperties>
</file>